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FBA" w:rsidRPr="00CD2FBA" w:rsidRDefault="00CD2FBA" w:rsidP="00CD2FB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CD2FBA">
        <w:rPr>
          <w:rFonts w:ascii="Arial" w:eastAsia="宋体" w:hAnsi="Arial" w:cs="Arial"/>
          <w:kern w:val="0"/>
          <w:sz w:val="16"/>
          <w:szCs w:val="16"/>
        </w:rPr>
        <w:t>2016</w:t>
      </w:r>
      <w:r w:rsidRPr="00CD2FBA">
        <w:rPr>
          <w:rFonts w:ascii="Arial" w:eastAsia="宋体" w:hAnsi="Arial" w:cs="Arial"/>
          <w:kern w:val="0"/>
          <w:sz w:val="16"/>
          <w:szCs w:val="16"/>
        </w:rPr>
        <w:t>年公卫执业医师《儿童保健学》考试大纲已经公布，为帮助广大考生学习掌握，医学</w:t>
      </w:r>
      <w:proofErr w:type="gramStart"/>
      <w:r w:rsidRPr="00CD2FBA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CD2FBA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CD2FBA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CD2FBA" w:rsidRPr="00CD2FBA" w:rsidRDefault="00CD2FBA" w:rsidP="00CD2FB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04"/>
        <w:gridCol w:w="3198"/>
        <w:gridCol w:w="2934"/>
      </w:tblGrid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年公卫执业医师《儿童保健学》考试大纲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一、体格生长发育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1.0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～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岁儿童体格生长的常用指标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）体重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）身高（身长）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）头围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）其他指标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生长发育评价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）评价指标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）评价方法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）评价内容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二、神经心理发育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神经系统发育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）脑发育的可塑性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）环境对脑发育的影响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运动语言行为发育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）运动发育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）语言发育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心理发展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）感知觉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）注意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）记忆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）思维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）想象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）意志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儿童心理测验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）心理测验的目的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）心理测验分类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）儿童常用心理测验方法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三、合理营养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儿童营养需求特点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）儿童的营养需求特点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）六类营养素的需求及特点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母乳喂养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）母乳喂养重要性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）乳汁的产生和分泌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）母乳喂养技巧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）特殊情况下母乳喂养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部分母乳喂养和配方奶喂养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）部分母乳喂养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）配方奶喂养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食物转换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）食物转换的目的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）食物转换的原则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）食物转换的方法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膳食与营养及其评价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）平衡膳食的概念及要求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）合理营养的基本原则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）膳食与营养评价方法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良好饮食习惯的培养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）良好饮食习惯的内容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）如何培养良好的饮食习惯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四、免疫规划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国家免疫规划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）免疫程序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）儿童免疫规划疫苗的应用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）禁忌证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免疫规划管理与评价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）免疫规划的管理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）免疫规划的评价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drawing>
                <wp:inline distT="0" distB="0" distL="0" distR="0">
                  <wp:extent cx="5888990" cy="5676900"/>
                  <wp:effectExtent l="19050" t="0" r="0" b="0"/>
                  <wp:docPr id="10" name="图片 10" descr="2016年公卫执业医师《儿童保健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2016年公卫执业医师《儿童保健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5676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七、儿童保健服务措施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新生儿疾病筛查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）遗传代谢病筛查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）听力筛查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新生儿家庭访视服务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）新生儿分类及特点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）访视次数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）访视内容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3.0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～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岁儿童保健服务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）定期健康检查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）生长发育监测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营养性疾病预防控制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）营养不良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）维生素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D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缺乏性佝偻病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）维生素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A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缺乏症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）营养性缺铁性贫血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五官保健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）耳及听力保健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）眼及视力保健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）口腔保健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八、儿童伤害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现状与预防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）流行状况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）危险因素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）预防策略和干预措施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常见儿童伤害的预防及急救处理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）溺水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）异物损伤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）中毒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）烫烧伤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）电击伤</w:t>
            </w:r>
          </w:p>
        </w:tc>
      </w:tr>
      <w:tr w:rsidR="00CD2FBA" w:rsidRPr="00CD2FBA" w:rsidTr="00CD2FB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D2FBA" w:rsidRPr="00CD2FBA" w:rsidRDefault="00CD2FBA" w:rsidP="00CD2FB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CD2FBA">
              <w:rPr>
                <w:rFonts w:ascii="Arial" w:eastAsia="宋体" w:hAnsi="Arial" w:cs="Arial"/>
                <w:kern w:val="0"/>
                <w:sz w:val="16"/>
                <w:szCs w:val="16"/>
              </w:rPr>
              <w:t>）意外窒息</w:t>
            </w:r>
          </w:p>
        </w:tc>
      </w:tr>
    </w:tbl>
    <w:p w:rsidR="00657308" w:rsidRPr="00CD2FBA" w:rsidRDefault="00657308" w:rsidP="00CD2FBA"/>
    <w:sectPr w:rsidR="00657308" w:rsidRPr="00CD2FBA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052" w:rsidRDefault="006F1052" w:rsidP="00D96595">
      <w:pPr>
        <w:spacing w:line="240" w:lineRule="auto"/>
      </w:pPr>
      <w:r>
        <w:separator/>
      </w:r>
    </w:p>
  </w:endnote>
  <w:endnote w:type="continuationSeparator" w:id="0">
    <w:p w:rsidR="006F1052" w:rsidRDefault="006F1052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052" w:rsidRDefault="006F1052" w:rsidP="00D96595">
      <w:pPr>
        <w:spacing w:line="240" w:lineRule="auto"/>
      </w:pPr>
      <w:r>
        <w:separator/>
      </w:r>
    </w:p>
  </w:footnote>
  <w:footnote w:type="continuationSeparator" w:id="0">
    <w:p w:rsidR="006F1052" w:rsidRDefault="006F1052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052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8</cp:revision>
  <dcterms:created xsi:type="dcterms:W3CDTF">2015-12-08T01:47:00Z</dcterms:created>
  <dcterms:modified xsi:type="dcterms:W3CDTF">2015-12-08T05:36:00Z</dcterms:modified>
</cp:coreProperties>
</file>