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056A" w:rsidRPr="009252D8" w:rsidRDefault="00C4056A" w:rsidP="00C4056A">
      <w:pPr>
        <w:rPr>
          <w:b/>
          <w:sz w:val="32"/>
          <w:szCs w:val="32"/>
        </w:rPr>
      </w:pPr>
      <w:r>
        <w:rPr>
          <w:rFonts w:hint="eastAsia"/>
        </w:rPr>
        <w:tab/>
      </w:r>
      <w:r>
        <w:rPr>
          <w:rFonts w:hint="eastAsia"/>
        </w:rPr>
        <w:tab/>
        <w:t xml:space="preserve">     </w:t>
      </w:r>
      <w:r w:rsidR="009252D8">
        <w:rPr>
          <w:rFonts w:hint="eastAsia"/>
        </w:rPr>
        <w:t xml:space="preserve">            </w:t>
      </w:r>
      <w:r w:rsidRPr="009252D8">
        <w:rPr>
          <w:rFonts w:hint="eastAsia"/>
          <w:b/>
          <w:sz w:val="32"/>
          <w:szCs w:val="32"/>
        </w:rPr>
        <w:t xml:space="preserve"> </w:t>
      </w:r>
      <w:r w:rsidR="009252D8" w:rsidRPr="009252D8">
        <w:rPr>
          <w:rFonts w:hint="eastAsia"/>
          <w:b/>
          <w:sz w:val="32"/>
          <w:szCs w:val="32"/>
        </w:rPr>
        <w:t>基础知识</w:t>
      </w:r>
      <w:r w:rsidRPr="009252D8">
        <w:rPr>
          <w:rFonts w:hint="eastAsia"/>
          <w:b/>
          <w:sz w:val="32"/>
          <w:szCs w:val="32"/>
        </w:rPr>
        <w:t xml:space="preserve">    </w:t>
      </w:r>
    </w:p>
    <w:tbl>
      <w:tblPr>
        <w:tblStyle w:val="a3"/>
        <w:tblW w:w="8785" w:type="dxa"/>
        <w:tblLook w:val="04A0"/>
      </w:tblPr>
      <w:tblGrid>
        <w:gridCol w:w="1508"/>
        <w:gridCol w:w="24"/>
        <w:gridCol w:w="1422"/>
        <w:gridCol w:w="131"/>
        <w:gridCol w:w="100"/>
        <w:gridCol w:w="4436"/>
        <w:gridCol w:w="20"/>
        <w:gridCol w:w="212"/>
        <w:gridCol w:w="27"/>
        <w:gridCol w:w="665"/>
        <w:gridCol w:w="209"/>
        <w:gridCol w:w="31"/>
      </w:tblGrid>
      <w:tr w:rsidR="00C4056A" w:rsidTr="00D76C7D">
        <w:trPr>
          <w:trHeight w:val="395"/>
        </w:trPr>
        <w:tc>
          <w:tcPr>
            <w:tcW w:w="1508" w:type="dxa"/>
          </w:tcPr>
          <w:p w:rsidR="00C4056A" w:rsidRDefault="00C4056A" w:rsidP="003D10B4">
            <w:pPr>
              <w:jc w:val="center"/>
            </w:pPr>
            <w:r>
              <w:rPr>
                <w:rFonts w:hint="eastAsia"/>
              </w:rPr>
              <w:t>单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元</w:t>
            </w:r>
          </w:p>
        </w:tc>
        <w:tc>
          <w:tcPr>
            <w:tcW w:w="1677" w:type="dxa"/>
            <w:gridSpan w:val="4"/>
          </w:tcPr>
          <w:p w:rsidR="00C4056A" w:rsidRDefault="00C4056A" w:rsidP="005D5EF2">
            <w:pPr>
              <w:jc w:val="center"/>
            </w:pPr>
            <w:r>
              <w:rPr>
                <w:rFonts w:hint="eastAsia"/>
              </w:rPr>
              <w:t>细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目</w:t>
            </w:r>
          </w:p>
        </w:tc>
        <w:tc>
          <w:tcPr>
            <w:tcW w:w="4695" w:type="dxa"/>
            <w:gridSpan w:val="4"/>
          </w:tcPr>
          <w:p w:rsidR="00C4056A" w:rsidRDefault="00C4056A" w:rsidP="005D5EF2">
            <w:pPr>
              <w:jc w:val="center"/>
            </w:pPr>
            <w:r>
              <w:rPr>
                <w:rFonts w:hint="eastAsia"/>
              </w:rPr>
              <w:t>要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点</w:t>
            </w:r>
          </w:p>
        </w:tc>
        <w:tc>
          <w:tcPr>
            <w:tcW w:w="905" w:type="dxa"/>
            <w:gridSpan w:val="3"/>
          </w:tcPr>
          <w:p w:rsidR="00C4056A" w:rsidRDefault="00C4056A" w:rsidP="005D5EF2">
            <w:pPr>
              <w:jc w:val="center"/>
            </w:pPr>
            <w:r>
              <w:rPr>
                <w:rFonts w:hint="eastAsia"/>
              </w:rPr>
              <w:t>要求</w:t>
            </w:r>
          </w:p>
        </w:tc>
      </w:tr>
      <w:tr w:rsidR="0071612C" w:rsidTr="00D76C7D">
        <w:trPr>
          <w:trHeight w:val="979"/>
        </w:trPr>
        <w:tc>
          <w:tcPr>
            <w:tcW w:w="1508" w:type="dxa"/>
            <w:vMerge w:val="restart"/>
          </w:tcPr>
          <w:p w:rsidR="003D10B4" w:rsidRDefault="003D10B4" w:rsidP="003D10B4">
            <w:pPr>
              <w:jc w:val="center"/>
            </w:pPr>
          </w:p>
          <w:p w:rsidR="003D10B4" w:rsidRDefault="003D10B4" w:rsidP="003D10B4">
            <w:pPr>
              <w:jc w:val="center"/>
            </w:pPr>
          </w:p>
          <w:p w:rsidR="003D10B4" w:rsidRDefault="003D10B4" w:rsidP="003D10B4">
            <w:pPr>
              <w:jc w:val="center"/>
            </w:pPr>
          </w:p>
          <w:p w:rsidR="003D10B4" w:rsidRDefault="003D10B4" w:rsidP="003D10B4">
            <w:pPr>
              <w:jc w:val="center"/>
            </w:pPr>
          </w:p>
          <w:p w:rsidR="003D10B4" w:rsidRDefault="003D10B4" w:rsidP="003D10B4">
            <w:pPr>
              <w:jc w:val="center"/>
            </w:pPr>
          </w:p>
          <w:p w:rsidR="003D10B4" w:rsidRDefault="003D10B4" w:rsidP="003D10B4">
            <w:pPr>
              <w:jc w:val="center"/>
            </w:pPr>
          </w:p>
          <w:p w:rsidR="003D10B4" w:rsidRDefault="003D10B4" w:rsidP="003D10B4">
            <w:pPr>
              <w:jc w:val="center"/>
            </w:pPr>
          </w:p>
          <w:p w:rsidR="003D10B4" w:rsidRDefault="003D10B4" w:rsidP="003D10B4">
            <w:pPr>
              <w:jc w:val="center"/>
            </w:pPr>
          </w:p>
          <w:p w:rsidR="003D10B4" w:rsidRDefault="003D10B4" w:rsidP="003D10B4">
            <w:pPr>
              <w:jc w:val="center"/>
            </w:pPr>
          </w:p>
          <w:p w:rsidR="0071612C" w:rsidRDefault="0071612C" w:rsidP="003D10B4">
            <w:pPr>
              <w:jc w:val="center"/>
            </w:pPr>
            <w:r>
              <w:rPr>
                <w:rFonts w:hint="eastAsia"/>
              </w:rPr>
              <w:t>一、全科医学概论</w:t>
            </w:r>
          </w:p>
        </w:tc>
        <w:tc>
          <w:tcPr>
            <w:tcW w:w="1677" w:type="dxa"/>
            <w:gridSpan w:val="4"/>
          </w:tcPr>
          <w:p w:rsidR="0071612C" w:rsidRDefault="0071612C" w:rsidP="00C4056A"/>
          <w:p w:rsidR="009252D8" w:rsidRDefault="009252D8" w:rsidP="009252D8">
            <w:r>
              <w:rPr>
                <w:rFonts w:hint="eastAsia"/>
              </w:rPr>
              <w:t>1.</w:t>
            </w:r>
            <w:r w:rsidR="0071612C">
              <w:rPr>
                <w:rFonts w:hint="eastAsia"/>
              </w:rPr>
              <w:t>全科医学</w:t>
            </w:r>
          </w:p>
        </w:tc>
        <w:tc>
          <w:tcPr>
            <w:tcW w:w="4695" w:type="dxa"/>
            <w:gridSpan w:val="4"/>
          </w:tcPr>
          <w:p w:rsidR="0071612C" w:rsidRDefault="0071612C" w:rsidP="00C4056A">
            <w:r>
              <w:rPr>
                <w:rFonts w:hint="eastAsia"/>
              </w:rPr>
              <w:t>(1)</w:t>
            </w:r>
            <w:r>
              <w:rPr>
                <w:rFonts w:hint="eastAsia"/>
              </w:rPr>
              <w:t>全科医学的定义及其研究对象</w:t>
            </w:r>
          </w:p>
          <w:p w:rsidR="0071612C" w:rsidRDefault="0071612C" w:rsidP="00C4056A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>全科医学的主要特征</w:t>
            </w:r>
          </w:p>
          <w:p w:rsidR="0071612C" w:rsidRDefault="0071612C" w:rsidP="00C4056A"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>全科医学与其他学科的关系</w:t>
            </w:r>
            <w:r>
              <w:rPr>
                <w:rFonts w:hint="eastAsia"/>
              </w:rPr>
              <w:tab/>
            </w:r>
          </w:p>
        </w:tc>
        <w:tc>
          <w:tcPr>
            <w:tcW w:w="905" w:type="dxa"/>
            <w:gridSpan w:val="3"/>
          </w:tcPr>
          <w:p w:rsidR="0071612C" w:rsidRDefault="0071612C" w:rsidP="005D5EF2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71612C" w:rsidRDefault="0071612C" w:rsidP="005D5EF2">
            <w:pPr>
              <w:jc w:val="center"/>
            </w:pPr>
            <w:r>
              <w:rPr>
                <w:rFonts w:hint="eastAsia"/>
              </w:rPr>
              <w:t>熟悉</w:t>
            </w:r>
          </w:p>
          <w:p w:rsidR="0071612C" w:rsidRDefault="0071612C" w:rsidP="005D5EF2"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 w:rsidR="0071612C" w:rsidTr="00D76C7D">
        <w:trPr>
          <w:trHeight w:val="1037"/>
        </w:trPr>
        <w:tc>
          <w:tcPr>
            <w:tcW w:w="1508" w:type="dxa"/>
            <w:vMerge/>
          </w:tcPr>
          <w:p w:rsidR="0071612C" w:rsidRDefault="0071612C" w:rsidP="003D10B4">
            <w:pPr>
              <w:jc w:val="center"/>
            </w:pPr>
          </w:p>
        </w:tc>
        <w:tc>
          <w:tcPr>
            <w:tcW w:w="1677" w:type="dxa"/>
            <w:gridSpan w:val="4"/>
          </w:tcPr>
          <w:p w:rsidR="0071612C" w:rsidRDefault="0071612C" w:rsidP="003019B9"/>
          <w:p w:rsidR="009252D8" w:rsidRDefault="0071612C" w:rsidP="003019B9"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全科医疗</w:t>
            </w:r>
          </w:p>
        </w:tc>
        <w:tc>
          <w:tcPr>
            <w:tcW w:w="4695" w:type="dxa"/>
            <w:gridSpan w:val="4"/>
          </w:tcPr>
          <w:p w:rsidR="0071612C" w:rsidRDefault="0071612C" w:rsidP="00C4056A">
            <w:r>
              <w:rPr>
                <w:rFonts w:hint="eastAsia"/>
              </w:rPr>
              <w:t>(1)</w:t>
            </w:r>
            <w:r>
              <w:rPr>
                <w:rFonts w:hint="eastAsia"/>
              </w:rPr>
              <w:t>全科医疗的定义与基本特征</w:t>
            </w:r>
            <w:r>
              <w:rPr>
                <w:rFonts w:hint="eastAsia"/>
              </w:rPr>
              <w:tab/>
            </w:r>
          </w:p>
          <w:p w:rsidR="0071612C" w:rsidRDefault="0071612C" w:rsidP="00C4056A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>全科医疗中的伦理学原则；病人的权利和义务</w:t>
            </w:r>
          </w:p>
          <w:p w:rsidR="0071612C" w:rsidRDefault="0071612C" w:rsidP="00C4056A"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>全科医疗与专科医疗的区别和联系</w:t>
            </w:r>
            <w:r>
              <w:rPr>
                <w:rFonts w:hint="eastAsia"/>
              </w:rPr>
              <w:tab/>
            </w:r>
          </w:p>
        </w:tc>
        <w:tc>
          <w:tcPr>
            <w:tcW w:w="905" w:type="dxa"/>
            <w:gridSpan w:val="3"/>
          </w:tcPr>
          <w:p w:rsidR="0071612C" w:rsidRDefault="0071612C" w:rsidP="005D5EF2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71612C" w:rsidRDefault="0071612C" w:rsidP="005D5EF2">
            <w:pPr>
              <w:jc w:val="center"/>
            </w:pPr>
            <w:r>
              <w:rPr>
                <w:rFonts w:hint="eastAsia"/>
              </w:rPr>
              <w:t>熟悉</w:t>
            </w:r>
          </w:p>
          <w:p w:rsidR="0071612C" w:rsidRDefault="009252D8" w:rsidP="005D5EF2"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 w:rsidR="006911F2" w:rsidTr="00D76C7D">
        <w:trPr>
          <w:trHeight w:val="1064"/>
        </w:trPr>
        <w:tc>
          <w:tcPr>
            <w:tcW w:w="1508" w:type="dxa"/>
            <w:vMerge/>
          </w:tcPr>
          <w:p w:rsidR="006911F2" w:rsidRDefault="006911F2" w:rsidP="003D10B4">
            <w:pPr>
              <w:jc w:val="center"/>
            </w:pPr>
          </w:p>
        </w:tc>
        <w:tc>
          <w:tcPr>
            <w:tcW w:w="1677" w:type="dxa"/>
            <w:gridSpan w:val="4"/>
          </w:tcPr>
          <w:p w:rsidR="006911F2" w:rsidRDefault="006911F2" w:rsidP="00C4056A">
            <w:r>
              <w:rPr>
                <w:rFonts w:hint="eastAsia"/>
              </w:rPr>
              <w:t>3.</w:t>
            </w:r>
            <w:r>
              <w:rPr>
                <w:rFonts w:hint="eastAsia"/>
              </w:rPr>
              <w:t>全科医生</w:t>
            </w:r>
          </w:p>
        </w:tc>
        <w:tc>
          <w:tcPr>
            <w:tcW w:w="4695" w:type="dxa"/>
            <w:gridSpan w:val="4"/>
          </w:tcPr>
          <w:p w:rsidR="006911F2" w:rsidRDefault="006911F2" w:rsidP="00C4056A">
            <w:r>
              <w:rPr>
                <w:rFonts w:hint="eastAsia"/>
              </w:rPr>
              <w:t>(1)</w:t>
            </w:r>
            <w:r>
              <w:rPr>
                <w:rFonts w:hint="eastAsia"/>
              </w:rPr>
              <w:t>全科医生的定义、角色及其工作方式</w:t>
            </w:r>
          </w:p>
          <w:p w:rsidR="006911F2" w:rsidRDefault="006911F2" w:rsidP="00C4056A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>病人管理的原则、内容和</w:t>
            </w:r>
            <w:proofErr w:type="gramStart"/>
            <w:r>
              <w:rPr>
                <w:rFonts w:hint="eastAsia"/>
              </w:rPr>
              <w:t>遵医</w:t>
            </w:r>
            <w:proofErr w:type="gramEnd"/>
            <w:r>
              <w:rPr>
                <w:rFonts w:hint="eastAsia"/>
              </w:rPr>
              <w:t>行为改进</w:t>
            </w:r>
          </w:p>
          <w:p w:rsidR="006911F2" w:rsidRDefault="006911F2" w:rsidP="00C4056A">
            <w:r>
              <w:rPr>
                <w:rFonts w:hint="eastAsia"/>
              </w:rPr>
              <w:t>3)</w:t>
            </w:r>
            <w:r>
              <w:rPr>
                <w:rFonts w:hint="eastAsia"/>
              </w:rPr>
              <w:t>全科医生的素质、任务及其历史使命</w:t>
            </w:r>
          </w:p>
        </w:tc>
        <w:tc>
          <w:tcPr>
            <w:tcW w:w="905" w:type="dxa"/>
            <w:gridSpan w:val="3"/>
          </w:tcPr>
          <w:p w:rsidR="006911F2" w:rsidRDefault="006911F2" w:rsidP="005D5EF2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6911F2" w:rsidRDefault="006911F2" w:rsidP="005D5EF2">
            <w:pPr>
              <w:jc w:val="center"/>
            </w:pPr>
            <w:r>
              <w:rPr>
                <w:rFonts w:hint="eastAsia"/>
              </w:rPr>
              <w:t>熟悉</w:t>
            </w:r>
          </w:p>
          <w:p w:rsidR="006911F2" w:rsidRDefault="006911F2" w:rsidP="005D5EF2"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 w:rsidR="006911F2" w:rsidTr="00D76C7D">
        <w:trPr>
          <w:trHeight w:val="1234"/>
        </w:trPr>
        <w:tc>
          <w:tcPr>
            <w:tcW w:w="1508" w:type="dxa"/>
            <w:vMerge/>
          </w:tcPr>
          <w:p w:rsidR="006911F2" w:rsidRDefault="006911F2" w:rsidP="003D10B4">
            <w:pPr>
              <w:jc w:val="center"/>
            </w:pPr>
          </w:p>
        </w:tc>
        <w:tc>
          <w:tcPr>
            <w:tcW w:w="1677" w:type="dxa"/>
            <w:gridSpan w:val="4"/>
          </w:tcPr>
          <w:p w:rsidR="006911F2" w:rsidRDefault="006911F2" w:rsidP="00C4056A">
            <w:r>
              <w:rPr>
                <w:rFonts w:hint="eastAsia"/>
              </w:rPr>
              <w:t>4.</w:t>
            </w:r>
            <w:r>
              <w:rPr>
                <w:rFonts w:hint="eastAsia"/>
              </w:rPr>
              <w:t>临床预防</w:t>
            </w:r>
          </w:p>
        </w:tc>
        <w:tc>
          <w:tcPr>
            <w:tcW w:w="4695" w:type="dxa"/>
            <w:gridSpan w:val="4"/>
          </w:tcPr>
          <w:p w:rsidR="006911F2" w:rsidRDefault="006911F2" w:rsidP="00DD13EB">
            <w:pPr>
              <w:pStyle w:val="a4"/>
              <w:numPr>
                <w:ilvl w:val="0"/>
                <w:numId w:val="1"/>
              </w:numPr>
              <w:ind w:firstLineChars="0"/>
            </w:pP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临床预防的概念和特征</w:t>
            </w:r>
          </w:p>
          <w:p w:rsidR="006911F2" w:rsidRDefault="006911F2" w:rsidP="00C4056A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临床预防的实施方法</w:t>
            </w:r>
          </w:p>
          <w:p w:rsidR="006911F2" w:rsidRDefault="006911F2" w:rsidP="00C4056A"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临床预防的优势及所需的知识和技能</w:t>
            </w:r>
          </w:p>
        </w:tc>
        <w:tc>
          <w:tcPr>
            <w:tcW w:w="905" w:type="dxa"/>
            <w:gridSpan w:val="3"/>
          </w:tcPr>
          <w:p w:rsidR="006911F2" w:rsidRDefault="006911F2" w:rsidP="005D5EF2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6911F2" w:rsidRDefault="006911F2" w:rsidP="005D5EF2">
            <w:pPr>
              <w:jc w:val="center"/>
            </w:pPr>
            <w:r>
              <w:rPr>
                <w:rFonts w:hint="eastAsia"/>
              </w:rPr>
              <w:t>熟悉</w:t>
            </w:r>
          </w:p>
          <w:p w:rsidR="006911F2" w:rsidRDefault="006911F2" w:rsidP="005D5EF2"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 w:rsidR="006911F2" w:rsidTr="00D76C7D">
        <w:trPr>
          <w:trHeight w:val="1636"/>
        </w:trPr>
        <w:tc>
          <w:tcPr>
            <w:tcW w:w="1508" w:type="dxa"/>
            <w:vMerge/>
          </w:tcPr>
          <w:p w:rsidR="006911F2" w:rsidRDefault="006911F2" w:rsidP="003D10B4">
            <w:pPr>
              <w:jc w:val="center"/>
            </w:pPr>
          </w:p>
        </w:tc>
        <w:tc>
          <w:tcPr>
            <w:tcW w:w="1677" w:type="dxa"/>
            <w:gridSpan w:val="4"/>
          </w:tcPr>
          <w:p w:rsidR="006911F2" w:rsidRDefault="006911F2" w:rsidP="00C4056A">
            <w:r>
              <w:rPr>
                <w:rFonts w:hint="eastAsia"/>
              </w:rPr>
              <w:t>5.</w:t>
            </w:r>
            <w:r>
              <w:rPr>
                <w:rFonts w:hint="eastAsia"/>
              </w:rPr>
              <w:t>以家庭为单位的健康</w:t>
            </w:r>
            <w:r w:rsidR="009252D8">
              <w:rPr>
                <w:rFonts w:hint="eastAsia"/>
              </w:rPr>
              <w:t>照顾</w:t>
            </w:r>
          </w:p>
        </w:tc>
        <w:tc>
          <w:tcPr>
            <w:tcW w:w="4695" w:type="dxa"/>
            <w:gridSpan w:val="4"/>
          </w:tcPr>
          <w:p w:rsidR="006911F2" w:rsidRDefault="006911F2" w:rsidP="00C4056A">
            <w:r>
              <w:rPr>
                <w:rFonts w:hint="eastAsia"/>
              </w:rPr>
              <w:t>(1)</w:t>
            </w:r>
            <w:r>
              <w:rPr>
                <w:rFonts w:hint="eastAsia"/>
              </w:rPr>
              <w:t>家庭结构</w:t>
            </w:r>
          </w:p>
          <w:p w:rsidR="006911F2" w:rsidRDefault="006911F2" w:rsidP="00C4056A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>家庭功能</w:t>
            </w:r>
            <w:r>
              <w:rPr>
                <w:rFonts w:hint="eastAsia"/>
              </w:rPr>
              <w:t>;</w:t>
            </w:r>
            <w:r>
              <w:rPr>
                <w:rFonts w:hint="eastAsia"/>
              </w:rPr>
              <w:t>家系图的编制</w:t>
            </w:r>
          </w:p>
          <w:p w:rsidR="006911F2" w:rsidRDefault="006911F2" w:rsidP="00C4056A"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>家庭生活周期和家庭资源；家庭对健康和疾病的影响</w:t>
            </w:r>
          </w:p>
        </w:tc>
        <w:tc>
          <w:tcPr>
            <w:tcW w:w="905" w:type="dxa"/>
            <w:gridSpan w:val="3"/>
          </w:tcPr>
          <w:p w:rsidR="006911F2" w:rsidRDefault="006911F2" w:rsidP="005D5EF2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6911F2" w:rsidRDefault="006911F2" w:rsidP="005D5EF2">
            <w:pPr>
              <w:jc w:val="center"/>
            </w:pPr>
            <w:r>
              <w:rPr>
                <w:rFonts w:hint="eastAsia"/>
              </w:rPr>
              <w:t>熟悉</w:t>
            </w:r>
          </w:p>
          <w:p w:rsidR="006911F2" w:rsidRDefault="006911F2" w:rsidP="005D5EF2">
            <w:pPr>
              <w:jc w:val="center"/>
            </w:pPr>
            <w:r>
              <w:rPr>
                <w:rFonts w:hint="eastAsia"/>
              </w:rPr>
              <w:t>了解</w:t>
            </w:r>
          </w:p>
          <w:p w:rsidR="006911F2" w:rsidRDefault="006911F2" w:rsidP="005D5EF2">
            <w:pPr>
              <w:jc w:val="center"/>
            </w:pPr>
          </w:p>
        </w:tc>
      </w:tr>
      <w:tr w:rsidR="006911F2" w:rsidTr="00D76C7D">
        <w:trPr>
          <w:trHeight w:val="818"/>
        </w:trPr>
        <w:tc>
          <w:tcPr>
            <w:tcW w:w="1508" w:type="dxa"/>
            <w:vMerge/>
          </w:tcPr>
          <w:p w:rsidR="006911F2" w:rsidRDefault="006911F2" w:rsidP="003D10B4">
            <w:pPr>
              <w:jc w:val="center"/>
            </w:pPr>
          </w:p>
        </w:tc>
        <w:tc>
          <w:tcPr>
            <w:tcW w:w="1677" w:type="dxa"/>
            <w:gridSpan w:val="4"/>
          </w:tcPr>
          <w:p w:rsidR="006911F2" w:rsidRDefault="006911F2" w:rsidP="00C4056A">
            <w:r>
              <w:rPr>
                <w:rFonts w:hint="eastAsia"/>
              </w:rPr>
              <w:t>6.</w:t>
            </w:r>
            <w:r>
              <w:rPr>
                <w:rFonts w:hint="eastAsia"/>
              </w:rPr>
              <w:t>居民健康档案</w:t>
            </w:r>
          </w:p>
        </w:tc>
        <w:tc>
          <w:tcPr>
            <w:tcW w:w="4695" w:type="dxa"/>
            <w:gridSpan w:val="4"/>
          </w:tcPr>
          <w:p w:rsidR="006911F2" w:rsidRDefault="006911F2" w:rsidP="00C4056A">
            <w:r>
              <w:rPr>
                <w:rFonts w:hint="eastAsia"/>
              </w:rPr>
              <w:t>(1)</w:t>
            </w:r>
            <w:r>
              <w:rPr>
                <w:rFonts w:hint="eastAsia"/>
              </w:rPr>
              <w:t>个人健康档案以问题为导向的记录方式</w:t>
            </w:r>
          </w:p>
          <w:p w:rsidR="006911F2" w:rsidRDefault="006911F2" w:rsidP="00C4056A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>个人、家庭健康档案的内容</w:t>
            </w:r>
          </w:p>
        </w:tc>
        <w:tc>
          <w:tcPr>
            <w:tcW w:w="905" w:type="dxa"/>
            <w:gridSpan w:val="3"/>
          </w:tcPr>
          <w:p w:rsidR="006911F2" w:rsidRDefault="006911F2" w:rsidP="005D5EF2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6911F2" w:rsidRDefault="006911F2" w:rsidP="005D5EF2">
            <w:pPr>
              <w:jc w:val="center"/>
            </w:pPr>
            <w:r>
              <w:rPr>
                <w:rFonts w:hint="eastAsia"/>
              </w:rPr>
              <w:t>熟悉</w:t>
            </w:r>
          </w:p>
        </w:tc>
      </w:tr>
      <w:tr w:rsidR="00D76C7D" w:rsidTr="00D76C7D">
        <w:trPr>
          <w:trHeight w:val="2342"/>
        </w:trPr>
        <w:tc>
          <w:tcPr>
            <w:tcW w:w="1508" w:type="dxa"/>
            <w:vMerge w:val="restart"/>
          </w:tcPr>
          <w:p w:rsidR="00D76C7D" w:rsidRDefault="00D76C7D" w:rsidP="003D10B4">
            <w:pPr>
              <w:jc w:val="center"/>
            </w:pPr>
          </w:p>
          <w:p w:rsidR="00D76C7D" w:rsidRDefault="00D76C7D" w:rsidP="003D10B4">
            <w:pPr>
              <w:jc w:val="center"/>
            </w:pPr>
          </w:p>
          <w:p w:rsidR="00D76C7D" w:rsidRDefault="00D76C7D" w:rsidP="003D10B4">
            <w:pPr>
              <w:jc w:val="center"/>
            </w:pPr>
          </w:p>
          <w:p w:rsidR="00D76C7D" w:rsidRDefault="00D76C7D" w:rsidP="003D10B4">
            <w:pPr>
              <w:jc w:val="center"/>
            </w:pPr>
          </w:p>
          <w:p w:rsidR="00D76C7D" w:rsidRDefault="00D76C7D" w:rsidP="003D10B4">
            <w:pPr>
              <w:jc w:val="center"/>
            </w:pPr>
            <w:r>
              <w:rPr>
                <w:rFonts w:hint="eastAsia"/>
              </w:rPr>
              <w:t>二、基本卫生保健概论</w:t>
            </w:r>
          </w:p>
          <w:p w:rsidR="00D76C7D" w:rsidRDefault="00D76C7D" w:rsidP="003019B9"/>
          <w:p w:rsidR="00D76C7D" w:rsidRDefault="00D76C7D" w:rsidP="003019B9"/>
          <w:p w:rsidR="00D76C7D" w:rsidRDefault="00D76C7D" w:rsidP="003019B9"/>
          <w:p w:rsidR="00D76C7D" w:rsidRDefault="00D76C7D" w:rsidP="003019B9"/>
          <w:p w:rsidR="00D76C7D" w:rsidRDefault="00D76C7D" w:rsidP="003019B9"/>
          <w:p w:rsidR="00D76C7D" w:rsidRDefault="00D76C7D" w:rsidP="003019B9"/>
          <w:p w:rsidR="00D76C7D" w:rsidRDefault="00D76C7D" w:rsidP="003019B9"/>
          <w:p w:rsidR="00D76C7D" w:rsidRDefault="00D76C7D" w:rsidP="003019B9"/>
          <w:p w:rsidR="00D76C7D" w:rsidRDefault="00D76C7D" w:rsidP="003019B9"/>
          <w:p w:rsidR="00D76C7D" w:rsidRDefault="00D76C7D" w:rsidP="003019B9"/>
        </w:tc>
        <w:tc>
          <w:tcPr>
            <w:tcW w:w="1677" w:type="dxa"/>
            <w:gridSpan w:val="4"/>
          </w:tcPr>
          <w:p w:rsidR="00D76C7D" w:rsidRDefault="00D76C7D" w:rsidP="00C4056A"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初级卫生保健概述</w:t>
            </w:r>
          </w:p>
        </w:tc>
        <w:tc>
          <w:tcPr>
            <w:tcW w:w="4695" w:type="dxa"/>
            <w:gridSpan w:val="4"/>
          </w:tcPr>
          <w:p w:rsidR="00D76C7D" w:rsidRDefault="00D76C7D" w:rsidP="0071612C">
            <w:r>
              <w:rPr>
                <w:rFonts w:hint="eastAsia"/>
              </w:rPr>
              <w:t>(1)21</w:t>
            </w:r>
            <w:r>
              <w:rPr>
                <w:rFonts w:hint="eastAsia"/>
              </w:rPr>
              <w:t>世纪人人享有卫生保健总目标</w:t>
            </w:r>
            <w:r>
              <w:rPr>
                <w:rFonts w:hint="eastAsia"/>
              </w:rPr>
              <w:t>;</w:t>
            </w:r>
            <w:r>
              <w:rPr>
                <w:rFonts w:hint="eastAsia"/>
              </w:rPr>
              <w:t>初级卫生保健的任务、内容与评价特征</w:t>
            </w:r>
          </w:p>
          <w:p w:rsidR="00D76C7D" w:rsidRDefault="00D76C7D" w:rsidP="00C4056A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>人人享有卫生保健及初级卫生保健的概念</w:t>
            </w:r>
            <w:r>
              <w:rPr>
                <w:rFonts w:hint="eastAsia"/>
              </w:rPr>
              <w:t>;</w:t>
            </w:r>
            <w:r>
              <w:rPr>
                <w:rFonts w:hint="eastAsia"/>
              </w:rPr>
              <w:t>初级卫生保健原则</w:t>
            </w:r>
            <w:r>
              <w:rPr>
                <w:rFonts w:hint="eastAsia"/>
              </w:rPr>
              <w:t>;</w:t>
            </w:r>
            <w:r>
              <w:rPr>
                <w:rFonts w:hint="eastAsia"/>
              </w:rPr>
              <w:t>世界卫生组织提出的初级卫生保健改革措施</w:t>
            </w:r>
          </w:p>
          <w:p w:rsidR="00D76C7D" w:rsidRDefault="00D76C7D" w:rsidP="00C4056A"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>初级卫生保健的特点，国际初级卫生保健以往的经验与当前改革重点</w:t>
            </w:r>
            <w:r>
              <w:rPr>
                <w:rFonts w:hint="eastAsia"/>
              </w:rPr>
              <w:tab/>
            </w:r>
          </w:p>
        </w:tc>
        <w:tc>
          <w:tcPr>
            <w:tcW w:w="905" w:type="dxa"/>
            <w:gridSpan w:val="3"/>
          </w:tcPr>
          <w:p w:rsidR="00D76C7D" w:rsidRDefault="00D76C7D" w:rsidP="005D5EF2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D76C7D" w:rsidRDefault="00D76C7D" w:rsidP="005D5EF2">
            <w:pPr>
              <w:jc w:val="center"/>
            </w:pPr>
          </w:p>
          <w:p w:rsidR="00D76C7D" w:rsidRDefault="00D76C7D" w:rsidP="005D5EF2">
            <w:pPr>
              <w:jc w:val="center"/>
            </w:pPr>
            <w:r>
              <w:rPr>
                <w:rFonts w:hint="eastAsia"/>
              </w:rPr>
              <w:t>熟悉</w:t>
            </w:r>
          </w:p>
          <w:p w:rsidR="00D76C7D" w:rsidRDefault="00D76C7D" w:rsidP="005D5EF2">
            <w:pPr>
              <w:jc w:val="center"/>
            </w:pPr>
          </w:p>
          <w:p w:rsidR="00D76C7D" w:rsidRDefault="00D76C7D" w:rsidP="005D5EF2">
            <w:pPr>
              <w:jc w:val="center"/>
            </w:pPr>
          </w:p>
          <w:p w:rsidR="00D76C7D" w:rsidRDefault="00D76C7D" w:rsidP="005D5EF2"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 w:rsidR="00D76C7D" w:rsidTr="00D76C7D">
        <w:trPr>
          <w:trHeight w:val="1836"/>
        </w:trPr>
        <w:tc>
          <w:tcPr>
            <w:tcW w:w="1508" w:type="dxa"/>
            <w:vMerge/>
          </w:tcPr>
          <w:p w:rsidR="00D76C7D" w:rsidRDefault="00D76C7D" w:rsidP="003019B9"/>
        </w:tc>
        <w:tc>
          <w:tcPr>
            <w:tcW w:w="1677" w:type="dxa"/>
            <w:gridSpan w:val="4"/>
            <w:vMerge w:val="restart"/>
          </w:tcPr>
          <w:p w:rsidR="00D76C7D" w:rsidRDefault="00D76C7D" w:rsidP="00C4056A"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社区预防保健概述</w:t>
            </w:r>
          </w:p>
        </w:tc>
        <w:tc>
          <w:tcPr>
            <w:tcW w:w="4695" w:type="dxa"/>
            <w:gridSpan w:val="4"/>
          </w:tcPr>
          <w:p w:rsidR="00D76C7D" w:rsidRDefault="00D76C7D" w:rsidP="00C4056A">
            <w:r>
              <w:rPr>
                <w:rFonts w:hint="eastAsia"/>
              </w:rPr>
              <w:t>(1)</w:t>
            </w:r>
            <w:r>
              <w:rPr>
                <w:rFonts w:hint="eastAsia"/>
              </w:rPr>
              <w:t>三级预防的概念、影响健康的四类因素、社区卫生诊断的概念</w:t>
            </w:r>
            <w:r>
              <w:rPr>
                <w:rFonts w:hint="eastAsia"/>
              </w:rPr>
              <w:tab/>
            </w:r>
          </w:p>
        </w:tc>
        <w:tc>
          <w:tcPr>
            <w:tcW w:w="905" w:type="dxa"/>
            <w:gridSpan w:val="3"/>
          </w:tcPr>
          <w:p w:rsidR="00D76C7D" w:rsidRDefault="00D76C7D" w:rsidP="005D5EF2">
            <w:pPr>
              <w:jc w:val="center"/>
            </w:pPr>
            <w:r>
              <w:rPr>
                <w:rFonts w:hint="eastAsia"/>
              </w:rPr>
              <w:t>掌握</w:t>
            </w:r>
          </w:p>
        </w:tc>
      </w:tr>
      <w:tr w:rsidR="00D76C7D" w:rsidTr="00D76C7D">
        <w:trPr>
          <w:gridAfter w:val="1"/>
          <w:wAfter w:w="31" w:type="dxa"/>
        </w:trPr>
        <w:tc>
          <w:tcPr>
            <w:tcW w:w="1508" w:type="dxa"/>
            <w:vMerge/>
          </w:tcPr>
          <w:p w:rsidR="00D76C7D" w:rsidRDefault="00D76C7D" w:rsidP="003019B9"/>
        </w:tc>
        <w:tc>
          <w:tcPr>
            <w:tcW w:w="1677" w:type="dxa"/>
            <w:gridSpan w:val="4"/>
            <w:vMerge/>
          </w:tcPr>
          <w:p w:rsidR="00D76C7D" w:rsidRDefault="00D76C7D" w:rsidP="003019B9"/>
        </w:tc>
        <w:tc>
          <w:tcPr>
            <w:tcW w:w="4668" w:type="dxa"/>
            <w:gridSpan w:val="3"/>
          </w:tcPr>
          <w:p w:rsidR="00D76C7D" w:rsidRDefault="00D76C7D" w:rsidP="00F32EEE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社区预防保健的实施原则，社区卫生诊断流程</w:t>
            </w:r>
          </w:p>
          <w:p w:rsidR="00D76C7D" w:rsidRDefault="00D76C7D" w:rsidP="003019B9">
            <w:r>
              <w:rPr>
                <w:rFonts w:hint="eastAsia"/>
              </w:rPr>
              <w:t xml:space="preserve"> (3)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个人、家庭和社区三位一体的预防策略</w:t>
            </w:r>
            <w:r>
              <w:rPr>
                <w:rFonts w:hint="eastAsia"/>
              </w:rPr>
              <w:t>;</w:t>
            </w:r>
            <w:r>
              <w:rPr>
                <w:rFonts w:hint="eastAsia"/>
              </w:rPr>
              <w:t>社区卫生诊断基本原则</w:t>
            </w:r>
          </w:p>
        </w:tc>
        <w:tc>
          <w:tcPr>
            <w:tcW w:w="901" w:type="dxa"/>
            <w:gridSpan w:val="3"/>
          </w:tcPr>
          <w:p w:rsidR="00D76C7D" w:rsidRDefault="00D76C7D" w:rsidP="003D10B4">
            <w:pPr>
              <w:jc w:val="center"/>
            </w:pPr>
            <w:r>
              <w:rPr>
                <w:rFonts w:hint="eastAsia"/>
              </w:rPr>
              <w:t>熟悉</w:t>
            </w:r>
          </w:p>
          <w:p w:rsidR="00D76C7D" w:rsidRDefault="00D76C7D" w:rsidP="003D10B4">
            <w:pPr>
              <w:jc w:val="center"/>
            </w:pPr>
          </w:p>
          <w:p w:rsidR="00D76C7D" w:rsidRDefault="00D76C7D" w:rsidP="003D10B4"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 w:rsidR="00D76C7D" w:rsidTr="00D76C7D">
        <w:trPr>
          <w:gridAfter w:val="1"/>
          <w:wAfter w:w="31" w:type="dxa"/>
          <w:trHeight w:val="956"/>
        </w:trPr>
        <w:tc>
          <w:tcPr>
            <w:tcW w:w="1508" w:type="dxa"/>
            <w:vMerge/>
          </w:tcPr>
          <w:p w:rsidR="00D76C7D" w:rsidRDefault="00D76C7D" w:rsidP="003019B9"/>
        </w:tc>
        <w:tc>
          <w:tcPr>
            <w:tcW w:w="1677" w:type="dxa"/>
            <w:gridSpan w:val="4"/>
          </w:tcPr>
          <w:p w:rsidR="00D76C7D" w:rsidRDefault="00D76C7D" w:rsidP="003019B9"/>
          <w:p w:rsidR="00D76C7D" w:rsidRDefault="00D76C7D" w:rsidP="003019B9"/>
          <w:p w:rsidR="00D76C7D" w:rsidRDefault="00D76C7D" w:rsidP="003019B9"/>
          <w:p w:rsidR="00D76C7D" w:rsidRDefault="00D76C7D" w:rsidP="003019B9"/>
          <w:p w:rsidR="00D76C7D" w:rsidRDefault="00D76C7D" w:rsidP="003019B9"/>
          <w:p w:rsidR="00D76C7D" w:rsidRDefault="00D76C7D" w:rsidP="003019B9">
            <w:r>
              <w:rPr>
                <w:rFonts w:hint="eastAsia"/>
              </w:rPr>
              <w:t>3.</w:t>
            </w:r>
            <w:r>
              <w:rPr>
                <w:rFonts w:hint="eastAsia"/>
              </w:rPr>
              <w:t>建设覆盖城乡居民的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基本卫生保健制度</w:t>
            </w:r>
          </w:p>
        </w:tc>
        <w:tc>
          <w:tcPr>
            <w:tcW w:w="4668" w:type="dxa"/>
            <w:gridSpan w:val="3"/>
          </w:tcPr>
          <w:p w:rsidR="00D76C7D" w:rsidRDefault="00D76C7D" w:rsidP="003019B9">
            <w:r>
              <w:rPr>
                <w:rFonts w:hint="eastAsia"/>
              </w:rPr>
              <w:t>(1)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我国基本卫生保健制度的主要内容；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深化医药卫生体制改革的总体目标；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农村卫生服务体系的框架内容以及乡</w:t>
            </w:r>
            <w:r>
              <w:rPr>
                <w:rFonts w:hint="eastAsia"/>
              </w:rPr>
              <w:t xml:space="preserve"> (</w:t>
            </w:r>
            <w:r>
              <w:rPr>
                <w:rFonts w:hint="eastAsia"/>
              </w:rPr>
              <w:t>镇）卫生院与卫生室的任务功能</w:t>
            </w:r>
            <w:r>
              <w:rPr>
                <w:rFonts w:hint="eastAsia"/>
              </w:rPr>
              <w:t>;</w:t>
            </w:r>
            <w:r>
              <w:rPr>
                <w:rFonts w:hint="eastAsia"/>
              </w:rPr>
              <w:t>社区概念、基本类型和构成要素；国家基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本公共卫生服务均等化的概念与主要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任务</w:t>
            </w:r>
            <w:r>
              <w:rPr>
                <w:rFonts w:hint="eastAsia"/>
              </w:rPr>
              <w:t>,</w:t>
            </w:r>
            <w:r>
              <w:rPr>
                <w:rFonts w:hint="eastAsia"/>
              </w:rPr>
              <w:t>建立全科医生制度的总体目标；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全科医生培养模式、执业方式与激励机制</w:t>
            </w:r>
          </w:p>
          <w:p w:rsidR="00D76C7D" w:rsidRDefault="00D76C7D" w:rsidP="00F32EEE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完善覆盖城乡居民的医疗服务体系的主要内涵，</w:t>
            </w:r>
            <w:r>
              <w:rPr>
                <w:rFonts w:hint="eastAsia"/>
              </w:rPr>
              <w:t>2009</w:t>
            </w:r>
            <w:r>
              <w:rPr>
                <w:rFonts w:hint="eastAsia"/>
              </w:rPr>
              <w:t>—</w:t>
            </w:r>
            <w:r>
              <w:rPr>
                <w:rFonts w:hint="eastAsia"/>
              </w:rPr>
              <w:t>2011</w:t>
            </w:r>
            <w:r>
              <w:rPr>
                <w:rFonts w:hint="eastAsia"/>
              </w:rPr>
              <w:t>年的五项重点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改革内容</w:t>
            </w:r>
            <w:r>
              <w:rPr>
                <w:rFonts w:hint="eastAsia"/>
              </w:rPr>
              <w:t>;</w:t>
            </w:r>
            <w:r>
              <w:rPr>
                <w:rFonts w:hint="eastAsia"/>
              </w:rPr>
              <w:t>社区卫生服务概念、服务的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对象与重点对象及其基本工作内容；</w:t>
            </w:r>
            <w:r>
              <w:rPr>
                <w:rFonts w:hint="eastAsia"/>
              </w:rPr>
              <w:t xml:space="preserve"> 2011</w:t>
            </w:r>
            <w:r>
              <w:rPr>
                <w:rFonts w:hint="eastAsia"/>
              </w:rPr>
              <w:t>年</w:t>
            </w:r>
            <w:proofErr w:type="gramStart"/>
            <w:r>
              <w:rPr>
                <w:rFonts w:hint="eastAsia"/>
              </w:rPr>
              <w:t>版国家</w:t>
            </w:r>
            <w:proofErr w:type="gramEnd"/>
            <w:r>
              <w:rPr>
                <w:rFonts w:hint="eastAsia"/>
              </w:rPr>
              <w:t>基本公共卫生项目</w:t>
            </w:r>
            <w:proofErr w:type="gramStart"/>
            <w:r>
              <w:rPr>
                <w:rFonts w:hint="eastAsia"/>
              </w:rPr>
              <w:t>规</w:t>
            </w:r>
            <w:proofErr w:type="gramEnd"/>
            <w:r>
              <w:rPr>
                <w:rFonts w:hint="eastAsia"/>
              </w:rPr>
              <w:t xml:space="preserve"> </w:t>
            </w:r>
            <w:proofErr w:type="gramStart"/>
            <w:r>
              <w:rPr>
                <w:rFonts w:hint="eastAsia"/>
              </w:rPr>
              <w:t>范</w:t>
            </w:r>
            <w:proofErr w:type="gramEnd"/>
            <w:r>
              <w:rPr>
                <w:rFonts w:hint="eastAsia"/>
              </w:rPr>
              <w:t>内容与要求</w:t>
            </w:r>
          </w:p>
          <w:p w:rsidR="00D76C7D" w:rsidRPr="00F32EEE" w:rsidRDefault="00D76C7D" w:rsidP="003019B9"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我国卫生事业改革发展的总体目标；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农村卫生服务体系建设的发展目标；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新型农村合作医疗制度发展概况</w:t>
            </w:r>
            <w:r>
              <w:rPr>
                <w:rFonts w:hint="eastAsia"/>
              </w:rPr>
              <w:t>;</w:t>
            </w:r>
            <w:r>
              <w:rPr>
                <w:rFonts w:hint="eastAsia"/>
              </w:rPr>
              <w:t>社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区的功能；国家基本公共卫生服务均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等化的目标</w:t>
            </w:r>
            <w:r>
              <w:rPr>
                <w:rFonts w:hint="eastAsia"/>
              </w:rPr>
              <w:t>;</w:t>
            </w:r>
            <w:r>
              <w:rPr>
                <w:rFonts w:hint="eastAsia"/>
              </w:rPr>
              <w:t>建立全科医生制度的重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要性和必要性</w:t>
            </w:r>
          </w:p>
        </w:tc>
        <w:tc>
          <w:tcPr>
            <w:tcW w:w="901" w:type="dxa"/>
            <w:gridSpan w:val="3"/>
          </w:tcPr>
          <w:p w:rsidR="00D76C7D" w:rsidRDefault="00D76C7D" w:rsidP="003D10B4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D76C7D" w:rsidRDefault="00D76C7D" w:rsidP="003D10B4">
            <w:pPr>
              <w:jc w:val="center"/>
            </w:pPr>
          </w:p>
          <w:p w:rsidR="00D76C7D" w:rsidRDefault="00D76C7D" w:rsidP="003D10B4">
            <w:pPr>
              <w:jc w:val="center"/>
            </w:pPr>
          </w:p>
          <w:p w:rsidR="00D76C7D" w:rsidRDefault="00D76C7D" w:rsidP="003D10B4">
            <w:pPr>
              <w:jc w:val="center"/>
            </w:pPr>
          </w:p>
          <w:p w:rsidR="00D76C7D" w:rsidRDefault="00D76C7D" w:rsidP="003D10B4">
            <w:pPr>
              <w:jc w:val="center"/>
            </w:pPr>
          </w:p>
          <w:p w:rsidR="00D76C7D" w:rsidRDefault="00D76C7D" w:rsidP="003D10B4">
            <w:pPr>
              <w:jc w:val="center"/>
            </w:pPr>
          </w:p>
          <w:p w:rsidR="00D76C7D" w:rsidRDefault="00D76C7D" w:rsidP="003D10B4">
            <w:pPr>
              <w:jc w:val="center"/>
            </w:pPr>
          </w:p>
          <w:p w:rsidR="00D76C7D" w:rsidRDefault="00D76C7D" w:rsidP="003D10B4">
            <w:pPr>
              <w:jc w:val="center"/>
            </w:pPr>
            <w:r>
              <w:rPr>
                <w:rFonts w:hint="eastAsia"/>
              </w:rPr>
              <w:t>熟悉</w:t>
            </w:r>
          </w:p>
          <w:p w:rsidR="00D76C7D" w:rsidRDefault="00D76C7D" w:rsidP="003D10B4">
            <w:pPr>
              <w:jc w:val="center"/>
            </w:pPr>
          </w:p>
          <w:p w:rsidR="00D76C7D" w:rsidRDefault="00D76C7D" w:rsidP="003D10B4">
            <w:pPr>
              <w:jc w:val="center"/>
            </w:pPr>
          </w:p>
          <w:p w:rsidR="00D76C7D" w:rsidRDefault="00D76C7D" w:rsidP="003D10B4">
            <w:pPr>
              <w:jc w:val="center"/>
            </w:pPr>
          </w:p>
          <w:p w:rsidR="00D76C7D" w:rsidRDefault="00D76C7D" w:rsidP="003D10B4">
            <w:pPr>
              <w:jc w:val="center"/>
            </w:pPr>
          </w:p>
          <w:p w:rsidR="00D76C7D" w:rsidRDefault="00D76C7D" w:rsidP="003D10B4"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 w:rsidR="003D10B4" w:rsidTr="00D76C7D">
        <w:trPr>
          <w:gridAfter w:val="1"/>
          <w:wAfter w:w="31" w:type="dxa"/>
          <w:trHeight w:val="975"/>
        </w:trPr>
        <w:tc>
          <w:tcPr>
            <w:tcW w:w="1508" w:type="dxa"/>
            <w:vMerge w:val="restart"/>
          </w:tcPr>
          <w:p w:rsidR="003D10B4" w:rsidRDefault="003D10B4" w:rsidP="003019B9"/>
          <w:p w:rsidR="003D10B4" w:rsidRDefault="003D10B4" w:rsidP="003019B9"/>
          <w:p w:rsidR="003D10B4" w:rsidRDefault="003D10B4" w:rsidP="003019B9"/>
          <w:p w:rsidR="003D10B4" w:rsidRDefault="003D10B4" w:rsidP="003019B9"/>
          <w:p w:rsidR="003D10B4" w:rsidRDefault="003D10B4" w:rsidP="003019B9"/>
          <w:p w:rsidR="003D10B4" w:rsidRDefault="003D10B4" w:rsidP="003019B9"/>
          <w:p w:rsidR="003D10B4" w:rsidRDefault="003D10B4" w:rsidP="003019B9">
            <w:r>
              <w:rPr>
                <w:rFonts w:hint="eastAsia"/>
              </w:rPr>
              <w:t>三、流行病学方法</w:t>
            </w:r>
          </w:p>
        </w:tc>
        <w:tc>
          <w:tcPr>
            <w:tcW w:w="1677" w:type="dxa"/>
            <w:gridSpan w:val="4"/>
          </w:tcPr>
          <w:p w:rsidR="003D10B4" w:rsidRDefault="003D10B4" w:rsidP="003019B9"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流行病学概述</w:t>
            </w:r>
          </w:p>
        </w:tc>
        <w:tc>
          <w:tcPr>
            <w:tcW w:w="4668" w:type="dxa"/>
            <w:gridSpan w:val="3"/>
          </w:tcPr>
          <w:p w:rsidR="003D10B4" w:rsidRDefault="003D10B4" w:rsidP="003019B9">
            <w:r>
              <w:rPr>
                <w:rFonts w:hint="eastAsia"/>
              </w:rPr>
              <w:t>(1)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流行病学定义与研究方法</w:t>
            </w:r>
          </w:p>
          <w:p w:rsidR="003D10B4" w:rsidRDefault="003D10B4" w:rsidP="00F32EEE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流行病学研究的基本步骤</w:t>
            </w:r>
          </w:p>
          <w:p w:rsidR="003D10B4" w:rsidRDefault="003D10B4" w:rsidP="003019B9"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流行病学研究在社区卫生工作中的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作用</w:t>
            </w:r>
          </w:p>
        </w:tc>
        <w:tc>
          <w:tcPr>
            <w:tcW w:w="901" w:type="dxa"/>
            <w:gridSpan w:val="3"/>
          </w:tcPr>
          <w:p w:rsidR="003D10B4" w:rsidRDefault="003D10B4" w:rsidP="003D10B4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3D10B4" w:rsidRDefault="003D10B4" w:rsidP="003D10B4">
            <w:pPr>
              <w:jc w:val="center"/>
            </w:pPr>
            <w:r>
              <w:rPr>
                <w:rFonts w:hint="eastAsia"/>
              </w:rPr>
              <w:t>熟悉</w:t>
            </w:r>
          </w:p>
          <w:p w:rsidR="003D10B4" w:rsidRDefault="003D10B4" w:rsidP="003D10B4"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 w:rsidR="00CE475B" w:rsidTr="00D76C7D">
        <w:trPr>
          <w:gridAfter w:val="1"/>
          <w:wAfter w:w="31" w:type="dxa"/>
          <w:trHeight w:val="634"/>
        </w:trPr>
        <w:tc>
          <w:tcPr>
            <w:tcW w:w="1508" w:type="dxa"/>
            <w:vMerge/>
          </w:tcPr>
          <w:p w:rsidR="00CE475B" w:rsidRDefault="00CE475B" w:rsidP="003019B9"/>
        </w:tc>
        <w:tc>
          <w:tcPr>
            <w:tcW w:w="1677" w:type="dxa"/>
            <w:gridSpan w:val="4"/>
          </w:tcPr>
          <w:p w:rsidR="00CE475B" w:rsidRDefault="00CE475B" w:rsidP="003019B9"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疾病分布</w:t>
            </w:r>
          </w:p>
        </w:tc>
        <w:tc>
          <w:tcPr>
            <w:tcW w:w="4668" w:type="dxa"/>
            <w:gridSpan w:val="3"/>
          </w:tcPr>
          <w:p w:rsidR="00CE475B" w:rsidRDefault="00CE475B" w:rsidP="00F32EEE">
            <w:r>
              <w:rPr>
                <w:rFonts w:hint="eastAsia"/>
              </w:rPr>
              <w:t>(1)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测量疾病的常用指标</w:t>
            </w:r>
          </w:p>
          <w:p w:rsidR="00CE475B" w:rsidRDefault="00CE475B" w:rsidP="003019B9">
            <w:r>
              <w:rPr>
                <w:rFonts w:hint="eastAsia"/>
              </w:rPr>
              <w:t xml:space="preserve">(2) </w:t>
            </w:r>
            <w:r>
              <w:rPr>
                <w:rFonts w:hint="eastAsia"/>
              </w:rPr>
              <w:t>疾病的流行强度与分布特征</w:t>
            </w:r>
          </w:p>
        </w:tc>
        <w:tc>
          <w:tcPr>
            <w:tcW w:w="901" w:type="dxa"/>
            <w:gridSpan w:val="3"/>
          </w:tcPr>
          <w:p w:rsidR="00CE475B" w:rsidRDefault="00CE475B" w:rsidP="003D10B4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CE475B" w:rsidRDefault="00CE475B" w:rsidP="00CE475B">
            <w:pPr>
              <w:jc w:val="center"/>
            </w:pPr>
            <w:r>
              <w:rPr>
                <w:rFonts w:hint="eastAsia"/>
              </w:rPr>
              <w:t>熟悉</w:t>
            </w:r>
          </w:p>
        </w:tc>
      </w:tr>
      <w:tr w:rsidR="00CE475B" w:rsidTr="00D76C7D">
        <w:trPr>
          <w:gridAfter w:val="1"/>
          <w:wAfter w:w="31" w:type="dxa"/>
          <w:trHeight w:val="1056"/>
        </w:trPr>
        <w:tc>
          <w:tcPr>
            <w:tcW w:w="1508" w:type="dxa"/>
            <w:vMerge/>
            <w:tcBorders>
              <w:bottom w:val="single" w:sz="4" w:space="0" w:color="auto"/>
            </w:tcBorders>
          </w:tcPr>
          <w:p w:rsidR="00CE475B" w:rsidRDefault="00CE475B" w:rsidP="003019B9"/>
        </w:tc>
        <w:tc>
          <w:tcPr>
            <w:tcW w:w="1677" w:type="dxa"/>
            <w:gridSpan w:val="4"/>
            <w:tcBorders>
              <w:bottom w:val="single" w:sz="4" w:space="0" w:color="auto"/>
            </w:tcBorders>
          </w:tcPr>
          <w:p w:rsidR="00CE475B" w:rsidRDefault="00CE475B" w:rsidP="003019B9">
            <w:r>
              <w:rPr>
                <w:rFonts w:hint="eastAsia"/>
              </w:rPr>
              <w:t>3.</w:t>
            </w:r>
            <w:r>
              <w:rPr>
                <w:rFonts w:hint="eastAsia"/>
              </w:rPr>
              <w:t>现况调查</w:t>
            </w:r>
          </w:p>
        </w:tc>
        <w:tc>
          <w:tcPr>
            <w:tcW w:w="4668" w:type="dxa"/>
            <w:gridSpan w:val="3"/>
            <w:tcBorders>
              <w:bottom w:val="single" w:sz="4" w:space="0" w:color="auto"/>
            </w:tcBorders>
          </w:tcPr>
          <w:p w:rsidR="00CE475B" w:rsidRDefault="00CE475B" w:rsidP="003019B9">
            <w:r>
              <w:rPr>
                <w:rFonts w:hint="eastAsia"/>
              </w:rPr>
              <w:t>(1)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概念</w:t>
            </w:r>
          </w:p>
          <w:p w:rsidR="00CE475B" w:rsidRDefault="00CE475B" w:rsidP="003019B9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普</w:t>
            </w:r>
            <w:proofErr w:type="gramStart"/>
            <w:r>
              <w:rPr>
                <w:rFonts w:hint="eastAsia"/>
              </w:rPr>
              <w:t>査</w:t>
            </w:r>
            <w:proofErr w:type="gramEnd"/>
            <w:r>
              <w:rPr>
                <w:rFonts w:hint="eastAsia"/>
              </w:rPr>
              <w:t>优缺点</w:t>
            </w:r>
            <w:r>
              <w:rPr>
                <w:rFonts w:hint="eastAsia"/>
              </w:rPr>
              <w:t>;</w:t>
            </w:r>
            <w:r>
              <w:rPr>
                <w:rFonts w:hint="eastAsia"/>
              </w:rPr>
              <w:t>抽样调查与抽样方法</w:t>
            </w:r>
          </w:p>
          <w:p w:rsidR="00CE475B" w:rsidRDefault="00CE475B" w:rsidP="003019B9"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现况调查的用途</w:t>
            </w:r>
          </w:p>
        </w:tc>
        <w:tc>
          <w:tcPr>
            <w:tcW w:w="901" w:type="dxa"/>
            <w:gridSpan w:val="3"/>
            <w:tcBorders>
              <w:bottom w:val="single" w:sz="4" w:space="0" w:color="auto"/>
            </w:tcBorders>
          </w:tcPr>
          <w:p w:rsidR="00CE475B" w:rsidRDefault="00CE475B" w:rsidP="003D10B4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CE475B" w:rsidRDefault="00CE475B" w:rsidP="003D10B4">
            <w:pPr>
              <w:jc w:val="center"/>
            </w:pPr>
            <w:r>
              <w:rPr>
                <w:rFonts w:hint="eastAsia"/>
              </w:rPr>
              <w:t>熟悉</w:t>
            </w:r>
          </w:p>
          <w:p w:rsidR="00CE475B" w:rsidRDefault="00CE475B" w:rsidP="003D10B4">
            <w:pPr>
              <w:jc w:val="center"/>
            </w:pPr>
            <w:r>
              <w:rPr>
                <w:rFonts w:hint="eastAsia"/>
              </w:rPr>
              <w:t>了解</w:t>
            </w:r>
          </w:p>
          <w:p w:rsidR="00CE475B" w:rsidRDefault="00CE475B" w:rsidP="003D10B4">
            <w:pPr>
              <w:jc w:val="center"/>
            </w:pPr>
          </w:p>
        </w:tc>
      </w:tr>
      <w:tr w:rsidR="00CE475B" w:rsidTr="00D76C7D">
        <w:trPr>
          <w:gridAfter w:val="1"/>
          <w:wAfter w:w="31" w:type="dxa"/>
          <w:trHeight w:val="1155"/>
        </w:trPr>
        <w:tc>
          <w:tcPr>
            <w:tcW w:w="1508" w:type="dxa"/>
            <w:vMerge/>
          </w:tcPr>
          <w:p w:rsidR="00CE475B" w:rsidRDefault="00CE475B" w:rsidP="003019B9"/>
        </w:tc>
        <w:tc>
          <w:tcPr>
            <w:tcW w:w="1677" w:type="dxa"/>
            <w:gridSpan w:val="4"/>
          </w:tcPr>
          <w:p w:rsidR="00CE475B" w:rsidRDefault="00CE475B" w:rsidP="003019B9">
            <w:r>
              <w:rPr>
                <w:rFonts w:hint="eastAsia"/>
              </w:rPr>
              <w:t>4.</w:t>
            </w:r>
            <w:r>
              <w:rPr>
                <w:rFonts w:hint="eastAsia"/>
              </w:rPr>
              <w:t>病例对照研究</w:t>
            </w:r>
          </w:p>
        </w:tc>
        <w:tc>
          <w:tcPr>
            <w:tcW w:w="4668" w:type="dxa"/>
            <w:gridSpan w:val="3"/>
          </w:tcPr>
          <w:p w:rsidR="00CE475B" w:rsidRDefault="00CE475B" w:rsidP="003019B9">
            <w:r>
              <w:rPr>
                <w:rFonts w:hint="eastAsia"/>
              </w:rPr>
              <w:t xml:space="preserve"> (1)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病例对照研究的基本原理</w:t>
            </w:r>
          </w:p>
          <w:p w:rsidR="00CE475B" w:rsidRDefault="00CE475B" w:rsidP="00D8234D">
            <w:pPr>
              <w:pStyle w:val="a4"/>
              <w:numPr>
                <w:ilvl w:val="0"/>
                <w:numId w:val="1"/>
              </w:numPr>
              <w:ind w:firstLineChars="0"/>
            </w:pPr>
            <w:r>
              <w:rPr>
                <w:rFonts w:hint="eastAsia"/>
              </w:rPr>
              <w:t>病例对照研究方法的特点</w:t>
            </w:r>
            <w:r>
              <w:rPr>
                <w:rFonts w:hint="eastAsia"/>
              </w:rPr>
              <w:t>;</w:t>
            </w:r>
            <w:r>
              <w:rPr>
                <w:rFonts w:hint="eastAsia"/>
              </w:rPr>
              <w:t>优点与局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限性</w:t>
            </w:r>
          </w:p>
          <w:p w:rsidR="00CE475B" w:rsidRDefault="00CE475B" w:rsidP="00D8234D"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病例对照研究设计</w:t>
            </w:r>
          </w:p>
        </w:tc>
        <w:tc>
          <w:tcPr>
            <w:tcW w:w="901" w:type="dxa"/>
            <w:gridSpan w:val="3"/>
          </w:tcPr>
          <w:p w:rsidR="00CE475B" w:rsidRDefault="00CE475B" w:rsidP="003D10B4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CE475B" w:rsidRDefault="00CE475B" w:rsidP="003D10B4">
            <w:pPr>
              <w:jc w:val="center"/>
            </w:pPr>
            <w:r>
              <w:rPr>
                <w:rFonts w:hint="eastAsia"/>
              </w:rPr>
              <w:t>熟悉</w:t>
            </w:r>
          </w:p>
          <w:p w:rsidR="00CE475B" w:rsidRDefault="00CE475B" w:rsidP="003D10B4"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 w:rsidR="00EE5CBF" w:rsidTr="00D76C7D">
        <w:trPr>
          <w:gridAfter w:val="1"/>
          <w:wAfter w:w="31" w:type="dxa"/>
        </w:trPr>
        <w:tc>
          <w:tcPr>
            <w:tcW w:w="1532" w:type="dxa"/>
            <w:gridSpan w:val="2"/>
            <w:vMerge w:val="restart"/>
          </w:tcPr>
          <w:p w:rsidR="0020547D" w:rsidRDefault="0020547D" w:rsidP="003019B9"/>
        </w:tc>
        <w:tc>
          <w:tcPr>
            <w:tcW w:w="1653" w:type="dxa"/>
            <w:gridSpan w:val="3"/>
          </w:tcPr>
          <w:p w:rsidR="00EE5CBF" w:rsidRDefault="00EE5CBF" w:rsidP="003019B9"/>
          <w:p w:rsidR="00EE5CBF" w:rsidRDefault="00EE5CBF" w:rsidP="003019B9">
            <w:r>
              <w:rPr>
                <w:rFonts w:hint="eastAsia"/>
              </w:rPr>
              <w:t>5.</w:t>
            </w:r>
            <w:r>
              <w:rPr>
                <w:rFonts w:hint="eastAsia"/>
              </w:rPr>
              <w:t>社区干预试验</w:t>
            </w:r>
          </w:p>
        </w:tc>
        <w:tc>
          <w:tcPr>
            <w:tcW w:w="4695" w:type="dxa"/>
            <w:gridSpan w:val="4"/>
          </w:tcPr>
          <w:p w:rsidR="00EE5CBF" w:rsidRDefault="00EE5CBF" w:rsidP="003019B9">
            <w:r>
              <w:rPr>
                <w:rFonts w:hint="eastAsia"/>
              </w:rPr>
              <w:t>(1)</w:t>
            </w:r>
            <w:r w:rsidR="0020547D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实验研究的原理与特点</w:t>
            </w:r>
          </w:p>
          <w:p w:rsidR="00EE5CBF" w:rsidRDefault="00EE5CBF" w:rsidP="003019B9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实验研究的基本要素与原则</w:t>
            </w:r>
          </w:p>
          <w:p w:rsidR="00EE5CBF" w:rsidRDefault="00EE5CBF" w:rsidP="003019B9"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社区干预试验及其效果指标</w:t>
            </w:r>
            <w:r>
              <w:rPr>
                <w:rFonts w:hint="eastAsia"/>
              </w:rPr>
              <w:tab/>
            </w:r>
          </w:p>
        </w:tc>
        <w:tc>
          <w:tcPr>
            <w:tcW w:w="874" w:type="dxa"/>
            <w:gridSpan w:val="2"/>
          </w:tcPr>
          <w:p w:rsidR="00EE5CBF" w:rsidRDefault="00EE5CBF" w:rsidP="0020547D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EE5CBF" w:rsidRDefault="00EE5CBF" w:rsidP="0020547D">
            <w:pPr>
              <w:jc w:val="center"/>
            </w:pPr>
            <w:r>
              <w:rPr>
                <w:rFonts w:hint="eastAsia"/>
              </w:rPr>
              <w:t>熟悉</w:t>
            </w:r>
          </w:p>
          <w:p w:rsidR="00EE5CBF" w:rsidRDefault="00EE5CBF" w:rsidP="0020547D"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 w:rsidR="00EE5CBF" w:rsidTr="00D76C7D">
        <w:trPr>
          <w:gridAfter w:val="1"/>
          <w:wAfter w:w="31" w:type="dxa"/>
          <w:trHeight w:val="956"/>
        </w:trPr>
        <w:tc>
          <w:tcPr>
            <w:tcW w:w="1532" w:type="dxa"/>
            <w:gridSpan w:val="2"/>
            <w:vMerge/>
          </w:tcPr>
          <w:p w:rsidR="00EE5CBF" w:rsidRDefault="00EE5CBF" w:rsidP="003019B9"/>
        </w:tc>
        <w:tc>
          <w:tcPr>
            <w:tcW w:w="1653" w:type="dxa"/>
            <w:gridSpan w:val="3"/>
          </w:tcPr>
          <w:p w:rsidR="00EE5CBF" w:rsidRDefault="00EE5CBF" w:rsidP="003019B9">
            <w:r>
              <w:rPr>
                <w:rFonts w:hint="eastAsia"/>
              </w:rPr>
              <w:t>6.</w:t>
            </w:r>
            <w:r>
              <w:rPr>
                <w:rFonts w:hint="eastAsia"/>
              </w:rPr>
              <w:t>社区卫生资料收集的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方法</w:t>
            </w:r>
          </w:p>
        </w:tc>
        <w:tc>
          <w:tcPr>
            <w:tcW w:w="4695" w:type="dxa"/>
            <w:gridSpan w:val="4"/>
          </w:tcPr>
          <w:p w:rsidR="00EE5CBF" w:rsidRDefault="00EE5CBF" w:rsidP="003019B9">
            <w:r>
              <w:rPr>
                <w:rFonts w:hint="eastAsia"/>
              </w:rPr>
              <w:t>(1)</w:t>
            </w:r>
            <w:r>
              <w:rPr>
                <w:rFonts w:hint="eastAsia"/>
              </w:rPr>
              <w:t>资料收集来源与内容</w:t>
            </w:r>
          </w:p>
          <w:p w:rsidR="00EE5CBF" w:rsidRDefault="00EE5CBF" w:rsidP="003019B9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>定量调查方法</w:t>
            </w:r>
          </w:p>
          <w:p w:rsidR="00EE5CBF" w:rsidRDefault="00EE5CBF" w:rsidP="003019B9"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>定性调查方法</w:t>
            </w:r>
            <w:r>
              <w:rPr>
                <w:rFonts w:hint="eastAsia"/>
              </w:rPr>
              <w:t>;</w:t>
            </w:r>
            <w:r>
              <w:rPr>
                <w:rFonts w:hint="eastAsia"/>
              </w:rPr>
              <w:t>问卷设计</w:t>
            </w:r>
          </w:p>
        </w:tc>
        <w:tc>
          <w:tcPr>
            <w:tcW w:w="874" w:type="dxa"/>
            <w:gridSpan w:val="2"/>
          </w:tcPr>
          <w:p w:rsidR="00EE5CBF" w:rsidRDefault="00EE5CBF" w:rsidP="0020547D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EE5CBF" w:rsidRDefault="00EE5CBF" w:rsidP="0020547D">
            <w:pPr>
              <w:jc w:val="center"/>
            </w:pPr>
            <w:r>
              <w:rPr>
                <w:rFonts w:hint="eastAsia"/>
              </w:rPr>
              <w:t>熟悉</w:t>
            </w:r>
          </w:p>
          <w:p w:rsidR="00EE5CBF" w:rsidRDefault="0020547D" w:rsidP="0020547D"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 w:rsidR="00EE5CBF" w:rsidTr="00D76C7D">
        <w:trPr>
          <w:gridAfter w:val="1"/>
          <w:wAfter w:w="31" w:type="dxa"/>
          <w:trHeight w:val="668"/>
        </w:trPr>
        <w:tc>
          <w:tcPr>
            <w:tcW w:w="1532" w:type="dxa"/>
            <w:gridSpan w:val="2"/>
            <w:vMerge/>
          </w:tcPr>
          <w:p w:rsidR="00EE5CBF" w:rsidRDefault="00EE5CBF" w:rsidP="003019B9"/>
        </w:tc>
        <w:tc>
          <w:tcPr>
            <w:tcW w:w="1653" w:type="dxa"/>
            <w:gridSpan w:val="3"/>
          </w:tcPr>
          <w:p w:rsidR="00EE5CBF" w:rsidRDefault="00EE5CBF" w:rsidP="003019B9">
            <w:r>
              <w:rPr>
                <w:rFonts w:hint="eastAsia"/>
              </w:rPr>
              <w:t>7.</w:t>
            </w:r>
            <w:r>
              <w:rPr>
                <w:rFonts w:hint="eastAsia"/>
              </w:rPr>
              <w:t>流行病学研究中常见</w:t>
            </w:r>
          </w:p>
        </w:tc>
        <w:tc>
          <w:tcPr>
            <w:tcW w:w="4695" w:type="dxa"/>
            <w:gridSpan w:val="4"/>
          </w:tcPr>
          <w:p w:rsidR="00EE5CBF" w:rsidRDefault="00EE5CBF" w:rsidP="00EE5CBF">
            <w:r>
              <w:rPr>
                <w:rFonts w:hint="eastAsia"/>
              </w:rPr>
              <w:t>(1)</w:t>
            </w:r>
            <w:r>
              <w:rPr>
                <w:rFonts w:hint="eastAsia"/>
              </w:rPr>
              <w:t>偏倚的概念</w:t>
            </w:r>
          </w:p>
          <w:p w:rsidR="00EE5CBF" w:rsidRDefault="00EE5CBF" w:rsidP="003019B9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>偏倚的种类及控制</w:t>
            </w:r>
          </w:p>
        </w:tc>
        <w:tc>
          <w:tcPr>
            <w:tcW w:w="874" w:type="dxa"/>
            <w:gridSpan w:val="2"/>
          </w:tcPr>
          <w:p w:rsidR="00EE5CBF" w:rsidRDefault="00EE5CBF" w:rsidP="0020547D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EE5CBF" w:rsidRDefault="00EE5CBF" w:rsidP="0020547D">
            <w:pPr>
              <w:jc w:val="center"/>
            </w:pPr>
            <w:r>
              <w:rPr>
                <w:rFonts w:hint="eastAsia"/>
              </w:rPr>
              <w:t>熟悉</w:t>
            </w:r>
          </w:p>
        </w:tc>
      </w:tr>
      <w:tr w:rsidR="00EF704F" w:rsidTr="00D76C7D">
        <w:trPr>
          <w:gridAfter w:val="1"/>
          <w:wAfter w:w="31" w:type="dxa"/>
          <w:trHeight w:val="1131"/>
        </w:trPr>
        <w:tc>
          <w:tcPr>
            <w:tcW w:w="1532" w:type="dxa"/>
            <w:gridSpan w:val="2"/>
            <w:vMerge w:val="restart"/>
          </w:tcPr>
          <w:p w:rsidR="00EF704F" w:rsidRDefault="00EF704F" w:rsidP="003019B9">
            <w:r>
              <w:rPr>
                <w:rFonts w:hint="eastAsia"/>
              </w:rPr>
              <w:t>四、医学统计方法</w:t>
            </w:r>
          </w:p>
          <w:p w:rsidR="00EF704F" w:rsidRDefault="00EF704F" w:rsidP="003019B9"/>
          <w:p w:rsidR="00EF704F" w:rsidRDefault="00EF704F" w:rsidP="003019B9"/>
        </w:tc>
        <w:tc>
          <w:tcPr>
            <w:tcW w:w="1653" w:type="dxa"/>
            <w:gridSpan w:val="3"/>
          </w:tcPr>
          <w:p w:rsidR="00EF704F" w:rsidRDefault="00EF704F" w:rsidP="003019B9"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统计学概述</w:t>
            </w:r>
          </w:p>
        </w:tc>
        <w:tc>
          <w:tcPr>
            <w:tcW w:w="4695" w:type="dxa"/>
            <w:gridSpan w:val="4"/>
          </w:tcPr>
          <w:p w:rsidR="00EF704F" w:rsidRDefault="00EF704F" w:rsidP="003019B9">
            <w:r>
              <w:rPr>
                <w:rFonts w:hint="eastAsia"/>
              </w:rPr>
              <w:t>(1)</w:t>
            </w:r>
            <w:r>
              <w:rPr>
                <w:rFonts w:hint="eastAsia"/>
              </w:rPr>
              <w:t>变量及其分类</w:t>
            </w:r>
          </w:p>
          <w:p w:rsidR="00EF704F" w:rsidRDefault="00EF704F" w:rsidP="00EE5CBF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>统计学基本概念</w:t>
            </w:r>
          </w:p>
          <w:p w:rsidR="00EF704F" w:rsidRDefault="00EF704F" w:rsidP="003019B9"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>统计分析基本步骤</w:t>
            </w:r>
          </w:p>
        </w:tc>
        <w:tc>
          <w:tcPr>
            <w:tcW w:w="874" w:type="dxa"/>
            <w:gridSpan w:val="2"/>
          </w:tcPr>
          <w:p w:rsidR="00EF704F" w:rsidRDefault="00EF704F" w:rsidP="0020547D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EF704F" w:rsidRDefault="00EF704F" w:rsidP="008035F0">
            <w:pPr>
              <w:ind w:firstLineChars="50" w:firstLine="105"/>
            </w:pPr>
            <w:r>
              <w:rPr>
                <w:rFonts w:hint="eastAsia"/>
              </w:rPr>
              <w:t>熟悉</w:t>
            </w:r>
          </w:p>
          <w:p w:rsidR="00EF704F" w:rsidRDefault="00EF704F" w:rsidP="0020547D"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 w:rsidR="00EF704F" w:rsidTr="00D76C7D">
        <w:trPr>
          <w:gridAfter w:val="1"/>
          <w:wAfter w:w="31" w:type="dxa"/>
        </w:trPr>
        <w:tc>
          <w:tcPr>
            <w:tcW w:w="1532" w:type="dxa"/>
            <w:gridSpan w:val="2"/>
            <w:vMerge/>
          </w:tcPr>
          <w:p w:rsidR="00EF704F" w:rsidRDefault="00EF704F" w:rsidP="003019B9"/>
        </w:tc>
        <w:tc>
          <w:tcPr>
            <w:tcW w:w="1653" w:type="dxa"/>
            <w:gridSpan w:val="3"/>
          </w:tcPr>
          <w:p w:rsidR="00EF704F" w:rsidRDefault="00EF704F" w:rsidP="003019B9"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资料特征的描述性分析</w:t>
            </w:r>
          </w:p>
        </w:tc>
        <w:tc>
          <w:tcPr>
            <w:tcW w:w="4695" w:type="dxa"/>
            <w:gridSpan w:val="4"/>
          </w:tcPr>
          <w:p w:rsidR="00EF704F" w:rsidRDefault="00EF704F" w:rsidP="003019B9">
            <w:r>
              <w:rPr>
                <w:rFonts w:hint="eastAsia"/>
              </w:rPr>
              <w:t>(1)</w:t>
            </w:r>
            <w:r>
              <w:rPr>
                <w:rFonts w:hint="eastAsia"/>
              </w:rPr>
              <w:t>相对数及其应用</w:t>
            </w:r>
          </w:p>
          <w:p w:rsidR="00EF704F" w:rsidRDefault="00EF704F" w:rsidP="00EE5CBF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>描述定量资料集中趋势和离散趋势常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用指标</w:t>
            </w:r>
          </w:p>
          <w:p w:rsidR="00EF704F" w:rsidRPr="00EE5CBF" w:rsidRDefault="00EF704F" w:rsidP="003019B9">
            <w:r>
              <w:rPr>
                <w:rFonts w:hint="eastAsia"/>
              </w:rPr>
              <w:lastRenderedPageBreak/>
              <w:t>(3)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正态分布及其应用</w:t>
            </w:r>
          </w:p>
        </w:tc>
        <w:tc>
          <w:tcPr>
            <w:tcW w:w="874" w:type="dxa"/>
            <w:gridSpan w:val="2"/>
          </w:tcPr>
          <w:p w:rsidR="00EF704F" w:rsidRDefault="00EF704F" w:rsidP="0020547D">
            <w:pPr>
              <w:jc w:val="center"/>
            </w:pPr>
            <w:r>
              <w:rPr>
                <w:rFonts w:hint="eastAsia"/>
              </w:rPr>
              <w:lastRenderedPageBreak/>
              <w:t>掌握</w:t>
            </w:r>
          </w:p>
          <w:p w:rsidR="00EF704F" w:rsidRDefault="00EF704F" w:rsidP="008035F0">
            <w:pPr>
              <w:ind w:firstLineChars="50" w:firstLine="105"/>
            </w:pPr>
            <w:r>
              <w:rPr>
                <w:rFonts w:hint="eastAsia"/>
              </w:rPr>
              <w:t>熟悉</w:t>
            </w:r>
          </w:p>
          <w:p w:rsidR="00EF704F" w:rsidRDefault="00EF704F" w:rsidP="008035F0">
            <w:pPr>
              <w:jc w:val="center"/>
            </w:pPr>
            <w:r>
              <w:rPr>
                <w:rFonts w:hint="eastAsia"/>
              </w:rPr>
              <w:lastRenderedPageBreak/>
              <w:t>了解</w:t>
            </w:r>
          </w:p>
        </w:tc>
      </w:tr>
      <w:tr w:rsidR="00EF704F" w:rsidTr="00D76C7D">
        <w:trPr>
          <w:gridAfter w:val="1"/>
          <w:wAfter w:w="31" w:type="dxa"/>
          <w:trHeight w:val="1317"/>
        </w:trPr>
        <w:tc>
          <w:tcPr>
            <w:tcW w:w="1532" w:type="dxa"/>
            <w:gridSpan w:val="2"/>
            <w:vMerge/>
          </w:tcPr>
          <w:p w:rsidR="00EF704F" w:rsidRDefault="00EF704F" w:rsidP="003019B9"/>
        </w:tc>
        <w:tc>
          <w:tcPr>
            <w:tcW w:w="1653" w:type="dxa"/>
            <w:gridSpan w:val="3"/>
          </w:tcPr>
          <w:p w:rsidR="00EF704F" w:rsidRDefault="00EF704F" w:rsidP="003019B9">
            <w:r>
              <w:rPr>
                <w:rFonts w:hint="eastAsia"/>
              </w:rPr>
              <w:t>3.</w:t>
            </w:r>
            <w:r>
              <w:rPr>
                <w:rFonts w:hint="eastAsia"/>
              </w:rPr>
              <w:t>资料的统计推断</w:t>
            </w:r>
          </w:p>
        </w:tc>
        <w:tc>
          <w:tcPr>
            <w:tcW w:w="4695" w:type="dxa"/>
            <w:gridSpan w:val="4"/>
          </w:tcPr>
          <w:p w:rsidR="00EF704F" w:rsidRDefault="00EF704F" w:rsidP="00EE5CBF">
            <w:r>
              <w:rPr>
                <w:rFonts w:hint="eastAsia"/>
              </w:rPr>
              <w:t>(1)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抽样误差与标准误</w:t>
            </w:r>
            <w:r>
              <w:rPr>
                <w:rFonts w:hint="eastAsia"/>
              </w:rPr>
              <w:t>;</w:t>
            </w:r>
            <w:r>
              <w:rPr>
                <w:rFonts w:hint="eastAsia"/>
              </w:rPr>
              <w:t>均数、率和构成比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比较的假设检验常用方法</w:t>
            </w:r>
          </w:p>
          <w:p w:rsidR="00EF704F" w:rsidRPr="00EE5CBF" w:rsidRDefault="00EF704F" w:rsidP="00632B73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均数假设检验基本步骤</w:t>
            </w:r>
            <w:r>
              <w:rPr>
                <w:rFonts w:hint="eastAsia"/>
              </w:rPr>
              <w:t>;</w:t>
            </w:r>
            <w:r>
              <w:rPr>
                <w:rFonts w:hint="eastAsia"/>
              </w:rPr>
              <w:t>假设检验应注意的问题</w:t>
            </w:r>
          </w:p>
        </w:tc>
        <w:tc>
          <w:tcPr>
            <w:tcW w:w="874" w:type="dxa"/>
            <w:gridSpan w:val="2"/>
          </w:tcPr>
          <w:p w:rsidR="00EF704F" w:rsidRDefault="00EF704F" w:rsidP="008035F0">
            <w:pPr>
              <w:ind w:firstLineChars="50" w:firstLine="105"/>
            </w:pPr>
            <w:r>
              <w:rPr>
                <w:rFonts w:hint="eastAsia"/>
              </w:rPr>
              <w:t>熟悉</w:t>
            </w:r>
          </w:p>
          <w:p w:rsidR="00EF704F" w:rsidRDefault="00EF704F" w:rsidP="008035F0">
            <w:pPr>
              <w:jc w:val="center"/>
            </w:pPr>
          </w:p>
          <w:p w:rsidR="00EF704F" w:rsidRDefault="00EF704F" w:rsidP="008035F0"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 w:rsidR="00EF704F" w:rsidTr="00D76C7D">
        <w:trPr>
          <w:gridAfter w:val="1"/>
          <w:wAfter w:w="31" w:type="dxa"/>
          <w:trHeight w:val="967"/>
        </w:trPr>
        <w:tc>
          <w:tcPr>
            <w:tcW w:w="1532" w:type="dxa"/>
            <w:gridSpan w:val="2"/>
            <w:vMerge/>
          </w:tcPr>
          <w:p w:rsidR="00EF704F" w:rsidRDefault="00EF704F" w:rsidP="003019B9"/>
        </w:tc>
        <w:tc>
          <w:tcPr>
            <w:tcW w:w="1653" w:type="dxa"/>
            <w:gridSpan w:val="3"/>
          </w:tcPr>
          <w:p w:rsidR="00EF704F" w:rsidRDefault="00EF704F" w:rsidP="003019B9">
            <w:r>
              <w:rPr>
                <w:rFonts w:hint="eastAsia"/>
              </w:rPr>
              <w:t>4.</w:t>
            </w:r>
            <w:r>
              <w:rPr>
                <w:rFonts w:hint="eastAsia"/>
              </w:rPr>
              <w:t>常用卫生统计指标</w:t>
            </w:r>
          </w:p>
        </w:tc>
        <w:tc>
          <w:tcPr>
            <w:tcW w:w="4695" w:type="dxa"/>
            <w:gridSpan w:val="4"/>
          </w:tcPr>
          <w:p w:rsidR="00EF704F" w:rsidRPr="00632B73" w:rsidRDefault="00EF704F" w:rsidP="003019B9">
            <w:r>
              <w:rPr>
                <w:rFonts w:hint="eastAsia"/>
              </w:rPr>
              <w:t>(1)</w:t>
            </w:r>
            <w:r>
              <w:rPr>
                <w:rFonts w:hint="eastAsia"/>
              </w:rPr>
              <w:t>人口统计、疾病统计、死亡统计等的常用指</w:t>
            </w:r>
          </w:p>
          <w:p w:rsidR="00EF704F" w:rsidRDefault="00EF704F" w:rsidP="00632B73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>疾病治疗效果常用指标</w:t>
            </w:r>
          </w:p>
          <w:p w:rsidR="00EF704F" w:rsidRPr="00632B73" w:rsidRDefault="00EF704F" w:rsidP="00632B73"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>寿命指标系统</w:t>
            </w:r>
          </w:p>
        </w:tc>
        <w:tc>
          <w:tcPr>
            <w:tcW w:w="874" w:type="dxa"/>
            <w:gridSpan w:val="2"/>
          </w:tcPr>
          <w:p w:rsidR="00EF704F" w:rsidRDefault="00EF704F" w:rsidP="0020547D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EF704F" w:rsidRDefault="00EF704F" w:rsidP="0020547D">
            <w:pPr>
              <w:jc w:val="center"/>
            </w:pPr>
            <w:r>
              <w:rPr>
                <w:rFonts w:hint="eastAsia"/>
              </w:rPr>
              <w:t>熟悉</w:t>
            </w:r>
          </w:p>
          <w:p w:rsidR="00EF704F" w:rsidRDefault="00EF704F" w:rsidP="0020547D"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 w:rsidR="00EF704F" w:rsidTr="00D76C7D">
        <w:trPr>
          <w:gridAfter w:val="1"/>
          <w:wAfter w:w="31" w:type="dxa"/>
        </w:trPr>
        <w:tc>
          <w:tcPr>
            <w:tcW w:w="1532" w:type="dxa"/>
            <w:gridSpan w:val="2"/>
            <w:vMerge/>
          </w:tcPr>
          <w:p w:rsidR="00EF704F" w:rsidRDefault="00EF704F" w:rsidP="003019B9"/>
        </w:tc>
        <w:tc>
          <w:tcPr>
            <w:tcW w:w="1653" w:type="dxa"/>
            <w:gridSpan w:val="3"/>
          </w:tcPr>
          <w:p w:rsidR="00EF704F" w:rsidRDefault="00EF704F" w:rsidP="003019B9">
            <w:r>
              <w:rPr>
                <w:rFonts w:hint="eastAsia"/>
              </w:rPr>
              <w:t>5.</w:t>
            </w:r>
            <w:r>
              <w:rPr>
                <w:rFonts w:hint="eastAsia"/>
              </w:rPr>
              <w:t>统计表与统计图</w:t>
            </w:r>
          </w:p>
        </w:tc>
        <w:tc>
          <w:tcPr>
            <w:tcW w:w="4695" w:type="dxa"/>
            <w:gridSpan w:val="4"/>
          </w:tcPr>
          <w:p w:rsidR="00EF704F" w:rsidRDefault="00EF704F" w:rsidP="00632B73">
            <w:r>
              <w:rPr>
                <w:rFonts w:hint="eastAsia"/>
              </w:rPr>
              <w:t>(1)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统计表及其绘制</w:t>
            </w:r>
          </w:p>
          <w:p w:rsidR="00EF704F" w:rsidRDefault="00EF704F" w:rsidP="00632B73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统计图及其绘制</w:t>
            </w:r>
          </w:p>
        </w:tc>
        <w:tc>
          <w:tcPr>
            <w:tcW w:w="874" w:type="dxa"/>
            <w:gridSpan w:val="2"/>
          </w:tcPr>
          <w:p w:rsidR="00EF704F" w:rsidRDefault="00EF704F" w:rsidP="008035F0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EF704F" w:rsidRDefault="00EF704F" w:rsidP="008035F0">
            <w:pPr>
              <w:jc w:val="center"/>
            </w:pPr>
            <w:r>
              <w:rPr>
                <w:rFonts w:hint="eastAsia"/>
              </w:rPr>
              <w:t>熟悉</w:t>
            </w:r>
          </w:p>
        </w:tc>
      </w:tr>
      <w:tr w:rsidR="00EF704F" w:rsidTr="00D76C7D">
        <w:trPr>
          <w:gridAfter w:val="1"/>
          <w:wAfter w:w="31" w:type="dxa"/>
        </w:trPr>
        <w:tc>
          <w:tcPr>
            <w:tcW w:w="1532" w:type="dxa"/>
            <w:gridSpan w:val="2"/>
            <w:vMerge w:val="restart"/>
          </w:tcPr>
          <w:p w:rsidR="00EF704F" w:rsidRDefault="00EF704F" w:rsidP="003019B9"/>
          <w:p w:rsidR="00EF704F" w:rsidRDefault="00EF704F" w:rsidP="003019B9"/>
          <w:p w:rsidR="00EF704F" w:rsidRDefault="00EF704F" w:rsidP="003019B9"/>
          <w:p w:rsidR="00EF704F" w:rsidRDefault="00EF704F" w:rsidP="003019B9">
            <w:r>
              <w:rPr>
                <w:rFonts w:hint="eastAsia"/>
              </w:rPr>
              <w:t>五、健康教育与健康促进</w:t>
            </w:r>
          </w:p>
          <w:p w:rsidR="00EF704F" w:rsidRDefault="00EF704F" w:rsidP="003019B9"/>
          <w:p w:rsidR="00EF704F" w:rsidRDefault="00EF704F" w:rsidP="003019B9"/>
          <w:p w:rsidR="00EF704F" w:rsidRDefault="00EF704F" w:rsidP="003019B9"/>
        </w:tc>
        <w:tc>
          <w:tcPr>
            <w:tcW w:w="1653" w:type="dxa"/>
            <w:gridSpan w:val="3"/>
          </w:tcPr>
          <w:p w:rsidR="00EF704F" w:rsidRDefault="00EF704F" w:rsidP="003019B9"/>
          <w:p w:rsidR="00EF704F" w:rsidRDefault="00EF704F" w:rsidP="003019B9"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概述</w:t>
            </w:r>
          </w:p>
        </w:tc>
        <w:tc>
          <w:tcPr>
            <w:tcW w:w="4695" w:type="dxa"/>
            <w:gridSpan w:val="4"/>
          </w:tcPr>
          <w:p w:rsidR="00EF704F" w:rsidRDefault="00EF704F" w:rsidP="00632B73">
            <w:r>
              <w:rPr>
                <w:rFonts w:hint="eastAsia"/>
              </w:rPr>
              <w:t xml:space="preserve">(1)  </w:t>
            </w:r>
            <w:r>
              <w:rPr>
                <w:rFonts w:hint="eastAsia"/>
              </w:rPr>
              <w:t>健康教育、健康促进基本概念</w:t>
            </w:r>
          </w:p>
          <w:p w:rsidR="00EF704F" w:rsidRDefault="00EF704F" w:rsidP="00632B73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健康教育的特点、健康促进的策略与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基本特征</w:t>
            </w:r>
          </w:p>
          <w:p w:rsidR="00EF704F" w:rsidRPr="00632B73" w:rsidRDefault="00EF704F" w:rsidP="00632B73"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卫生宣传、健康教育与健康促进的关系</w:t>
            </w:r>
          </w:p>
        </w:tc>
        <w:tc>
          <w:tcPr>
            <w:tcW w:w="874" w:type="dxa"/>
            <w:gridSpan w:val="2"/>
          </w:tcPr>
          <w:p w:rsidR="00EF704F" w:rsidRDefault="00EF704F" w:rsidP="008035F0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EF704F" w:rsidRDefault="00EF704F" w:rsidP="008035F0">
            <w:pPr>
              <w:jc w:val="center"/>
            </w:pPr>
            <w:r>
              <w:rPr>
                <w:rFonts w:hint="eastAsia"/>
              </w:rPr>
              <w:t>熟悉</w:t>
            </w:r>
          </w:p>
          <w:p w:rsidR="00EF704F" w:rsidRDefault="00EF704F" w:rsidP="008035F0">
            <w:pPr>
              <w:jc w:val="center"/>
            </w:pPr>
          </w:p>
          <w:p w:rsidR="00EF704F" w:rsidRDefault="00EF704F" w:rsidP="008035F0"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 w:rsidR="00EF704F" w:rsidTr="00D76C7D">
        <w:trPr>
          <w:gridAfter w:val="1"/>
          <w:wAfter w:w="31" w:type="dxa"/>
        </w:trPr>
        <w:tc>
          <w:tcPr>
            <w:tcW w:w="1532" w:type="dxa"/>
            <w:gridSpan w:val="2"/>
            <w:vMerge/>
          </w:tcPr>
          <w:p w:rsidR="00EF704F" w:rsidRDefault="00EF704F" w:rsidP="003019B9"/>
        </w:tc>
        <w:tc>
          <w:tcPr>
            <w:tcW w:w="1653" w:type="dxa"/>
            <w:gridSpan w:val="3"/>
          </w:tcPr>
          <w:p w:rsidR="00EF704F" w:rsidRDefault="00EF704F" w:rsidP="003019B9"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传播及其相关理论</w:t>
            </w:r>
          </w:p>
        </w:tc>
        <w:tc>
          <w:tcPr>
            <w:tcW w:w="4695" w:type="dxa"/>
            <w:gridSpan w:val="4"/>
          </w:tcPr>
          <w:p w:rsidR="00EF704F" w:rsidRDefault="00EF704F" w:rsidP="00632B73">
            <w:pPr>
              <w:pStyle w:val="a4"/>
              <w:numPr>
                <w:ilvl w:val="0"/>
                <w:numId w:val="2"/>
              </w:numPr>
              <w:ind w:firstLineChars="0"/>
            </w:pPr>
            <w:r>
              <w:rPr>
                <w:rFonts w:hint="eastAsia"/>
              </w:rPr>
              <w:t>人际传播，大众传播特点与应用</w:t>
            </w:r>
            <w:r>
              <w:rPr>
                <w:rFonts w:hint="eastAsia"/>
              </w:rPr>
              <w:tab/>
            </w:r>
          </w:p>
          <w:p w:rsidR="00EF704F" w:rsidRDefault="00EF704F" w:rsidP="00632B73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传播的分类、传播要素、传播关系</w:t>
            </w:r>
          </w:p>
          <w:p w:rsidR="00EF704F" w:rsidRDefault="00EF704F" w:rsidP="00632B73"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影响传播效果的因素与对策</w:t>
            </w:r>
          </w:p>
        </w:tc>
        <w:tc>
          <w:tcPr>
            <w:tcW w:w="874" w:type="dxa"/>
            <w:gridSpan w:val="2"/>
          </w:tcPr>
          <w:p w:rsidR="00EF704F" w:rsidRDefault="00EF704F" w:rsidP="008035F0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EF704F" w:rsidRDefault="00EF704F" w:rsidP="008035F0">
            <w:pPr>
              <w:jc w:val="center"/>
            </w:pPr>
            <w:r>
              <w:rPr>
                <w:rFonts w:hint="eastAsia"/>
              </w:rPr>
              <w:t>熟悉</w:t>
            </w:r>
          </w:p>
          <w:p w:rsidR="00EF704F" w:rsidRDefault="00EF704F" w:rsidP="008035F0"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 w:rsidR="00EF704F" w:rsidTr="00D76C7D">
        <w:trPr>
          <w:gridAfter w:val="1"/>
          <w:wAfter w:w="31" w:type="dxa"/>
        </w:trPr>
        <w:tc>
          <w:tcPr>
            <w:tcW w:w="1532" w:type="dxa"/>
            <w:gridSpan w:val="2"/>
            <w:vMerge/>
          </w:tcPr>
          <w:p w:rsidR="00EF704F" w:rsidRDefault="00EF704F" w:rsidP="003019B9"/>
        </w:tc>
        <w:tc>
          <w:tcPr>
            <w:tcW w:w="1653" w:type="dxa"/>
            <w:gridSpan w:val="3"/>
          </w:tcPr>
          <w:p w:rsidR="00EF704F" w:rsidRDefault="00EF704F" w:rsidP="003019B9">
            <w:r>
              <w:rPr>
                <w:rFonts w:hint="eastAsia"/>
              </w:rPr>
              <w:t>3.</w:t>
            </w:r>
            <w:r>
              <w:rPr>
                <w:rFonts w:hint="eastAsia"/>
              </w:rPr>
              <w:t>行为及其相关理论</w:t>
            </w:r>
          </w:p>
        </w:tc>
        <w:tc>
          <w:tcPr>
            <w:tcW w:w="4695" w:type="dxa"/>
            <w:gridSpan w:val="4"/>
          </w:tcPr>
          <w:p w:rsidR="00EF704F" w:rsidRDefault="00EF704F" w:rsidP="00632B73">
            <w:r>
              <w:rPr>
                <w:rFonts w:hint="eastAsia"/>
              </w:rPr>
              <w:t>(1)</w:t>
            </w:r>
            <w:r>
              <w:rPr>
                <w:rFonts w:hint="eastAsia"/>
              </w:rPr>
              <w:t>行为改变</w:t>
            </w:r>
            <w:proofErr w:type="gramStart"/>
            <w:r>
              <w:rPr>
                <w:rFonts w:hint="eastAsia"/>
              </w:rPr>
              <w:t>的知信行</w:t>
            </w:r>
            <w:proofErr w:type="gramEnd"/>
            <w:r>
              <w:rPr>
                <w:rFonts w:hint="eastAsia"/>
              </w:rPr>
              <w:t>模式</w:t>
            </w:r>
          </w:p>
        </w:tc>
        <w:tc>
          <w:tcPr>
            <w:tcW w:w="874" w:type="dxa"/>
            <w:gridSpan w:val="2"/>
          </w:tcPr>
          <w:p w:rsidR="00EF704F" w:rsidRDefault="00EF704F" w:rsidP="008035F0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EF704F" w:rsidRDefault="00EF704F" w:rsidP="0020547D">
            <w:pPr>
              <w:jc w:val="center"/>
            </w:pPr>
          </w:p>
        </w:tc>
      </w:tr>
      <w:tr w:rsidR="00EF704F" w:rsidTr="00D76C7D">
        <w:trPr>
          <w:gridAfter w:val="1"/>
          <w:wAfter w:w="31" w:type="dxa"/>
          <w:trHeight w:val="1020"/>
        </w:trPr>
        <w:tc>
          <w:tcPr>
            <w:tcW w:w="1532" w:type="dxa"/>
            <w:gridSpan w:val="2"/>
            <w:vMerge w:val="restart"/>
          </w:tcPr>
          <w:p w:rsidR="00EF704F" w:rsidRDefault="00EF704F" w:rsidP="003019B9"/>
          <w:p w:rsidR="00EF704F" w:rsidRDefault="00EF704F" w:rsidP="003019B9"/>
          <w:p w:rsidR="00EF704F" w:rsidRDefault="00EF704F" w:rsidP="003019B9"/>
          <w:p w:rsidR="00EF704F" w:rsidRDefault="00EF704F" w:rsidP="003019B9"/>
          <w:p w:rsidR="00EF704F" w:rsidRDefault="00EF704F" w:rsidP="003019B9"/>
          <w:p w:rsidR="00EF704F" w:rsidRDefault="00EF704F" w:rsidP="003019B9"/>
          <w:p w:rsidR="00EF704F" w:rsidRDefault="00EF704F" w:rsidP="003019B9"/>
          <w:p w:rsidR="00EF704F" w:rsidRDefault="00EF704F" w:rsidP="003019B9">
            <w:r>
              <w:rPr>
                <w:rFonts w:hint="eastAsia"/>
              </w:rPr>
              <w:t>五、健康教育与健康促进</w:t>
            </w:r>
          </w:p>
          <w:p w:rsidR="00EF704F" w:rsidRDefault="00EF704F" w:rsidP="003019B9"/>
          <w:p w:rsidR="00EF704F" w:rsidRPr="00EF704F" w:rsidRDefault="00EF704F" w:rsidP="003019B9"/>
          <w:p w:rsidR="00EF704F" w:rsidRDefault="00EF704F" w:rsidP="003019B9"/>
        </w:tc>
        <w:tc>
          <w:tcPr>
            <w:tcW w:w="1653" w:type="dxa"/>
            <w:gridSpan w:val="3"/>
          </w:tcPr>
          <w:p w:rsidR="00EF704F" w:rsidRDefault="00EF704F" w:rsidP="003019B9">
            <w:r>
              <w:rPr>
                <w:rFonts w:hint="eastAsia"/>
              </w:rPr>
              <w:t>3.</w:t>
            </w:r>
            <w:r>
              <w:rPr>
                <w:rFonts w:hint="eastAsia"/>
              </w:rPr>
              <w:t>行为及其相关理论</w:t>
            </w:r>
          </w:p>
        </w:tc>
        <w:tc>
          <w:tcPr>
            <w:tcW w:w="4695" w:type="dxa"/>
            <w:gridSpan w:val="4"/>
          </w:tcPr>
          <w:p w:rsidR="00EF704F" w:rsidRDefault="00EF704F" w:rsidP="003019B9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>健康行为与健康相关行为，不良的生</w:t>
            </w:r>
            <w:r>
              <w:rPr>
                <w:rFonts w:hint="eastAsia"/>
              </w:rPr>
              <w:tab/>
            </w:r>
            <w:proofErr w:type="gramStart"/>
            <w:r>
              <w:rPr>
                <w:rFonts w:hint="eastAsia"/>
              </w:rPr>
              <w:t>活方式</w:t>
            </w:r>
            <w:proofErr w:type="gramEnd"/>
            <w:r>
              <w:rPr>
                <w:rFonts w:hint="eastAsia"/>
              </w:rPr>
              <w:t>与健康的关系</w:t>
            </w:r>
          </w:p>
          <w:p w:rsidR="001943A5" w:rsidRPr="00632B73" w:rsidRDefault="00EF704F" w:rsidP="003019B9"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>行为发展及其影响因素</w:t>
            </w:r>
          </w:p>
        </w:tc>
        <w:tc>
          <w:tcPr>
            <w:tcW w:w="874" w:type="dxa"/>
            <w:gridSpan w:val="2"/>
          </w:tcPr>
          <w:p w:rsidR="001943A5" w:rsidRDefault="001943A5" w:rsidP="001943A5">
            <w:pPr>
              <w:jc w:val="center"/>
            </w:pPr>
            <w:r>
              <w:rPr>
                <w:rFonts w:hint="eastAsia"/>
              </w:rPr>
              <w:t>熟悉</w:t>
            </w:r>
          </w:p>
          <w:p w:rsidR="001943A5" w:rsidRDefault="001943A5" w:rsidP="001943A5">
            <w:pPr>
              <w:jc w:val="center"/>
            </w:pPr>
          </w:p>
          <w:p w:rsidR="00EF704F" w:rsidRDefault="001943A5" w:rsidP="001943A5">
            <w:pPr>
              <w:ind w:firstLineChars="50" w:firstLine="105"/>
            </w:pPr>
            <w:r>
              <w:rPr>
                <w:rFonts w:hint="eastAsia"/>
              </w:rPr>
              <w:t>了解</w:t>
            </w:r>
          </w:p>
        </w:tc>
      </w:tr>
      <w:tr w:rsidR="00EF704F" w:rsidTr="00D76C7D">
        <w:trPr>
          <w:gridAfter w:val="1"/>
          <w:wAfter w:w="31" w:type="dxa"/>
          <w:trHeight w:val="1072"/>
        </w:trPr>
        <w:tc>
          <w:tcPr>
            <w:tcW w:w="1532" w:type="dxa"/>
            <w:gridSpan w:val="2"/>
            <w:vMerge/>
          </w:tcPr>
          <w:p w:rsidR="00EF704F" w:rsidRDefault="00EF704F" w:rsidP="003019B9"/>
        </w:tc>
        <w:tc>
          <w:tcPr>
            <w:tcW w:w="1653" w:type="dxa"/>
            <w:gridSpan w:val="3"/>
          </w:tcPr>
          <w:p w:rsidR="00EF704F" w:rsidRDefault="00EF704F" w:rsidP="003019B9">
            <w:r>
              <w:rPr>
                <w:rFonts w:hint="eastAsia"/>
              </w:rPr>
              <w:t>4.</w:t>
            </w:r>
            <w:r>
              <w:rPr>
                <w:rFonts w:hint="eastAsia"/>
              </w:rPr>
              <w:t>健康心理</w:t>
            </w:r>
          </w:p>
        </w:tc>
        <w:tc>
          <w:tcPr>
            <w:tcW w:w="4695" w:type="dxa"/>
            <w:gridSpan w:val="4"/>
          </w:tcPr>
          <w:p w:rsidR="00EF704F" w:rsidRDefault="00EF704F" w:rsidP="003019B9">
            <w:r>
              <w:rPr>
                <w:rFonts w:hint="eastAsia"/>
              </w:rPr>
              <w:t>(1)</w:t>
            </w:r>
            <w:r w:rsidR="001943A5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促进心理健康的原则</w:t>
            </w:r>
          </w:p>
          <w:p w:rsidR="00EF704F" w:rsidRDefault="00EF704F" w:rsidP="003019B9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健康心理咨询方式、手段</w:t>
            </w:r>
          </w:p>
          <w:p w:rsidR="00EF704F" w:rsidRDefault="00EF704F" w:rsidP="003019B9"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常见的人际交往的障碍</w:t>
            </w:r>
          </w:p>
        </w:tc>
        <w:tc>
          <w:tcPr>
            <w:tcW w:w="874" w:type="dxa"/>
            <w:gridSpan w:val="2"/>
          </w:tcPr>
          <w:p w:rsidR="00544715" w:rsidRDefault="00544715" w:rsidP="00544715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544715" w:rsidRDefault="00544715" w:rsidP="00544715">
            <w:pPr>
              <w:jc w:val="center"/>
            </w:pPr>
            <w:r>
              <w:rPr>
                <w:rFonts w:hint="eastAsia"/>
              </w:rPr>
              <w:t>熟悉</w:t>
            </w:r>
          </w:p>
          <w:p w:rsidR="00EF704F" w:rsidRDefault="00544715" w:rsidP="00544715"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 w:rsidR="00EF704F" w:rsidRPr="00C64095" w:rsidTr="00D76C7D">
        <w:trPr>
          <w:gridAfter w:val="1"/>
          <w:wAfter w:w="31" w:type="dxa"/>
          <w:trHeight w:val="1461"/>
        </w:trPr>
        <w:tc>
          <w:tcPr>
            <w:tcW w:w="1532" w:type="dxa"/>
            <w:gridSpan w:val="2"/>
            <w:vMerge/>
          </w:tcPr>
          <w:p w:rsidR="00EF704F" w:rsidRDefault="00EF704F" w:rsidP="003019B9"/>
        </w:tc>
        <w:tc>
          <w:tcPr>
            <w:tcW w:w="1653" w:type="dxa"/>
            <w:gridSpan w:val="3"/>
          </w:tcPr>
          <w:p w:rsidR="00EF704F" w:rsidRDefault="00EF704F" w:rsidP="003019B9">
            <w:r>
              <w:rPr>
                <w:rFonts w:hint="eastAsia"/>
              </w:rPr>
              <w:t>5.</w:t>
            </w:r>
            <w:r>
              <w:rPr>
                <w:rFonts w:hint="eastAsia"/>
              </w:rPr>
              <w:t>计划设计、实施与评价</w:t>
            </w:r>
          </w:p>
        </w:tc>
        <w:tc>
          <w:tcPr>
            <w:tcW w:w="4695" w:type="dxa"/>
            <w:gridSpan w:val="4"/>
          </w:tcPr>
          <w:p w:rsidR="00EF704F" w:rsidRDefault="00EF704F" w:rsidP="00C64095">
            <w:r>
              <w:rPr>
                <w:rFonts w:hint="eastAsia"/>
              </w:rPr>
              <w:t>(1)</w:t>
            </w:r>
            <w:r>
              <w:rPr>
                <w:rFonts w:hint="eastAsia"/>
              </w:rPr>
              <w:t>健康教育与健康促进计划设计基本步骤</w:t>
            </w:r>
            <w:r>
              <w:rPr>
                <w:rFonts w:hint="eastAsia"/>
              </w:rPr>
              <w:t>;</w:t>
            </w:r>
            <w:r>
              <w:rPr>
                <w:rFonts w:hint="eastAsia"/>
              </w:rPr>
              <w:t>社区需求评估</w:t>
            </w:r>
            <w:r>
              <w:rPr>
                <w:rFonts w:hint="eastAsia"/>
              </w:rPr>
              <w:tab/>
            </w:r>
          </w:p>
          <w:p w:rsidR="00EF704F" w:rsidRDefault="00EF704F" w:rsidP="003019B9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>健康教育与健康促进评价种类和内容</w:t>
            </w:r>
          </w:p>
          <w:p w:rsidR="00544715" w:rsidRPr="00C64095" w:rsidRDefault="00EF704F" w:rsidP="00544715"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>健康教育计划设计原则；实施过程的质量控制</w:t>
            </w:r>
          </w:p>
        </w:tc>
        <w:tc>
          <w:tcPr>
            <w:tcW w:w="874" w:type="dxa"/>
            <w:gridSpan w:val="2"/>
          </w:tcPr>
          <w:p w:rsidR="00544715" w:rsidRDefault="00544715" w:rsidP="00544715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544715" w:rsidRDefault="00544715" w:rsidP="00544715">
            <w:pPr>
              <w:jc w:val="center"/>
            </w:pPr>
          </w:p>
          <w:p w:rsidR="00544715" w:rsidRDefault="00544715" w:rsidP="00544715">
            <w:pPr>
              <w:jc w:val="center"/>
            </w:pPr>
            <w:r>
              <w:rPr>
                <w:rFonts w:hint="eastAsia"/>
              </w:rPr>
              <w:t>熟悉</w:t>
            </w:r>
          </w:p>
          <w:p w:rsidR="00EF704F" w:rsidRDefault="00544715" w:rsidP="00544715"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 w:rsidR="00EF704F" w:rsidRPr="00C64095" w:rsidTr="00D76C7D">
        <w:trPr>
          <w:gridAfter w:val="1"/>
          <w:wAfter w:w="31" w:type="dxa"/>
          <w:trHeight w:val="1794"/>
        </w:trPr>
        <w:tc>
          <w:tcPr>
            <w:tcW w:w="1532" w:type="dxa"/>
            <w:gridSpan w:val="2"/>
            <w:vMerge/>
          </w:tcPr>
          <w:p w:rsidR="00EF704F" w:rsidRDefault="00EF704F" w:rsidP="003019B9"/>
        </w:tc>
        <w:tc>
          <w:tcPr>
            <w:tcW w:w="1653" w:type="dxa"/>
            <w:gridSpan w:val="3"/>
          </w:tcPr>
          <w:p w:rsidR="00EF704F" w:rsidRDefault="00EF704F" w:rsidP="003019B9">
            <w:r>
              <w:rPr>
                <w:rFonts w:hint="eastAsia"/>
              </w:rPr>
              <w:t>6.</w:t>
            </w:r>
            <w:r>
              <w:rPr>
                <w:rFonts w:hint="eastAsia"/>
              </w:rPr>
              <w:t>社区健康教育</w:t>
            </w:r>
          </w:p>
        </w:tc>
        <w:tc>
          <w:tcPr>
            <w:tcW w:w="4695" w:type="dxa"/>
            <w:gridSpan w:val="4"/>
          </w:tcPr>
          <w:p w:rsidR="00EF704F" w:rsidRDefault="00EF704F" w:rsidP="00C64095">
            <w:r>
              <w:rPr>
                <w:rFonts w:hint="eastAsia"/>
              </w:rPr>
              <w:t>(1)</w:t>
            </w:r>
            <w:r w:rsidR="00544715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社区重点人群的健康教育，高血压、糖尿病的健康教育</w:t>
            </w:r>
            <w:r>
              <w:rPr>
                <w:rFonts w:hint="eastAsia"/>
              </w:rPr>
              <w:t>;</w:t>
            </w:r>
            <w:r>
              <w:rPr>
                <w:rFonts w:hint="eastAsia"/>
              </w:rPr>
              <w:t>吸烟行为的干预</w:t>
            </w:r>
            <w:r>
              <w:rPr>
                <w:rFonts w:hint="eastAsia"/>
              </w:rPr>
              <w:tab/>
            </w:r>
          </w:p>
          <w:p w:rsidR="00EF704F" w:rsidRDefault="00EF704F" w:rsidP="00C64095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社区健康教育的组织实施</w:t>
            </w:r>
            <w:r>
              <w:rPr>
                <w:rFonts w:hint="eastAsia"/>
              </w:rPr>
              <w:t>;</w:t>
            </w:r>
            <w:r>
              <w:rPr>
                <w:rFonts w:hint="eastAsia"/>
              </w:rPr>
              <w:t>开展社区健康教育与健康促进活动的形式</w:t>
            </w:r>
          </w:p>
          <w:p w:rsidR="00EF704F" w:rsidRPr="00C64095" w:rsidRDefault="00EF704F" w:rsidP="00C64095"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社区健康教育与健康促进的意义</w:t>
            </w:r>
          </w:p>
        </w:tc>
        <w:tc>
          <w:tcPr>
            <w:tcW w:w="874" w:type="dxa"/>
            <w:gridSpan w:val="2"/>
          </w:tcPr>
          <w:p w:rsidR="00544715" w:rsidRDefault="00544715" w:rsidP="00544715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544715" w:rsidRDefault="00544715" w:rsidP="00544715">
            <w:pPr>
              <w:jc w:val="center"/>
            </w:pPr>
          </w:p>
          <w:p w:rsidR="00544715" w:rsidRDefault="00544715" w:rsidP="00544715">
            <w:pPr>
              <w:jc w:val="center"/>
            </w:pPr>
            <w:r>
              <w:rPr>
                <w:rFonts w:hint="eastAsia"/>
              </w:rPr>
              <w:t>熟悉</w:t>
            </w:r>
          </w:p>
          <w:p w:rsidR="00544715" w:rsidRDefault="00544715" w:rsidP="00544715">
            <w:pPr>
              <w:jc w:val="center"/>
            </w:pPr>
          </w:p>
          <w:p w:rsidR="00EF704F" w:rsidRDefault="00544715" w:rsidP="00544715"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 w:rsidR="00EF704F" w:rsidRPr="00C64095" w:rsidTr="00D76C7D">
        <w:trPr>
          <w:gridAfter w:val="1"/>
          <w:wAfter w:w="31" w:type="dxa"/>
          <w:trHeight w:val="1776"/>
        </w:trPr>
        <w:tc>
          <w:tcPr>
            <w:tcW w:w="1532" w:type="dxa"/>
            <w:gridSpan w:val="2"/>
            <w:vMerge w:val="restart"/>
          </w:tcPr>
          <w:p w:rsidR="00EF704F" w:rsidRDefault="00EF704F" w:rsidP="003019B9"/>
          <w:p w:rsidR="00EF704F" w:rsidRDefault="00EF704F" w:rsidP="003019B9"/>
          <w:p w:rsidR="00EF704F" w:rsidRDefault="00EF704F" w:rsidP="003019B9"/>
          <w:p w:rsidR="00EF704F" w:rsidRDefault="00EF704F" w:rsidP="003019B9"/>
          <w:p w:rsidR="00EF704F" w:rsidRDefault="00EF704F" w:rsidP="003019B9"/>
          <w:p w:rsidR="00EF704F" w:rsidRDefault="00EF704F" w:rsidP="003019B9"/>
          <w:p w:rsidR="00EF704F" w:rsidRDefault="00EF704F" w:rsidP="003019B9"/>
          <w:p w:rsidR="00EF704F" w:rsidRDefault="00EF704F" w:rsidP="003019B9">
            <w:r>
              <w:rPr>
                <w:rFonts w:hint="eastAsia"/>
              </w:rPr>
              <w:t>六、儿童保健</w:t>
            </w:r>
          </w:p>
        </w:tc>
        <w:tc>
          <w:tcPr>
            <w:tcW w:w="1653" w:type="dxa"/>
            <w:gridSpan w:val="3"/>
          </w:tcPr>
          <w:p w:rsidR="00EF704F" w:rsidRDefault="00EF704F" w:rsidP="003019B9">
            <w:r>
              <w:rPr>
                <w:rFonts w:hint="eastAsia"/>
              </w:rPr>
              <w:lastRenderedPageBreak/>
              <w:t>1.</w:t>
            </w:r>
            <w:r>
              <w:rPr>
                <w:rFonts w:hint="eastAsia"/>
              </w:rPr>
              <w:t>小儿生长发育</w:t>
            </w:r>
          </w:p>
        </w:tc>
        <w:tc>
          <w:tcPr>
            <w:tcW w:w="4695" w:type="dxa"/>
            <w:gridSpan w:val="4"/>
          </w:tcPr>
          <w:p w:rsidR="00EF704F" w:rsidRDefault="00EF704F" w:rsidP="009F5F71">
            <w:r>
              <w:rPr>
                <w:rFonts w:hint="eastAsia"/>
              </w:rPr>
              <w:t>(1)</w:t>
            </w:r>
            <w:r>
              <w:rPr>
                <w:rFonts w:hint="eastAsia"/>
              </w:rPr>
              <w:t>小儿体重、身长体格发育指标的测量；婴幼儿期、幼儿期、学龄前期、学龄期，各期心理特点</w:t>
            </w:r>
          </w:p>
          <w:p w:rsidR="00EF704F" w:rsidRDefault="00EF704F" w:rsidP="009F5F71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>小儿生长发育的规律、临床意义及影响发育的因素</w:t>
            </w:r>
            <w:r>
              <w:rPr>
                <w:rFonts w:hint="eastAsia"/>
              </w:rPr>
              <w:t>;</w:t>
            </w:r>
            <w:r>
              <w:rPr>
                <w:rFonts w:hint="eastAsia"/>
              </w:rPr>
              <w:t>小儿心理发育的评价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方法</w:t>
            </w:r>
          </w:p>
          <w:p w:rsidR="00EF704F" w:rsidRPr="009F5F71" w:rsidRDefault="00EF704F" w:rsidP="00F26E57"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ab/>
            </w:r>
            <w:r w:rsidR="00F26E57">
              <w:rPr>
                <w:rFonts w:hint="eastAsia"/>
              </w:rPr>
              <w:t>小儿神经、精神发育的规律；心理发育内容、特点以及评价内容</w:t>
            </w:r>
          </w:p>
        </w:tc>
        <w:tc>
          <w:tcPr>
            <w:tcW w:w="874" w:type="dxa"/>
            <w:gridSpan w:val="2"/>
          </w:tcPr>
          <w:p w:rsidR="009E6B0A" w:rsidRDefault="009E6B0A" w:rsidP="009E6B0A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9E6B0A" w:rsidRDefault="009E6B0A" w:rsidP="009E6B0A">
            <w:pPr>
              <w:jc w:val="center"/>
            </w:pPr>
          </w:p>
          <w:p w:rsidR="009E6B0A" w:rsidRDefault="009E6B0A" w:rsidP="009E6B0A">
            <w:pPr>
              <w:jc w:val="center"/>
            </w:pPr>
            <w:r>
              <w:rPr>
                <w:rFonts w:hint="eastAsia"/>
              </w:rPr>
              <w:t>熟悉</w:t>
            </w:r>
          </w:p>
          <w:p w:rsidR="009E6B0A" w:rsidRDefault="009E6B0A" w:rsidP="009E6B0A">
            <w:pPr>
              <w:jc w:val="center"/>
            </w:pPr>
          </w:p>
          <w:p w:rsidR="00EF704F" w:rsidRDefault="009E6B0A" w:rsidP="009E6B0A"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 w:rsidR="00EF704F" w:rsidRPr="00C64095" w:rsidTr="00D76C7D">
        <w:trPr>
          <w:gridAfter w:val="1"/>
          <w:wAfter w:w="31" w:type="dxa"/>
          <w:trHeight w:val="1442"/>
        </w:trPr>
        <w:tc>
          <w:tcPr>
            <w:tcW w:w="1532" w:type="dxa"/>
            <w:gridSpan w:val="2"/>
            <w:vMerge/>
          </w:tcPr>
          <w:p w:rsidR="00EF704F" w:rsidRDefault="00EF704F" w:rsidP="003019B9"/>
        </w:tc>
        <w:tc>
          <w:tcPr>
            <w:tcW w:w="1653" w:type="dxa"/>
            <w:gridSpan w:val="3"/>
          </w:tcPr>
          <w:p w:rsidR="00EF704F" w:rsidRDefault="00EF704F" w:rsidP="003019B9"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小儿营养与喂养</w:t>
            </w:r>
          </w:p>
        </w:tc>
        <w:tc>
          <w:tcPr>
            <w:tcW w:w="4695" w:type="dxa"/>
            <w:gridSpan w:val="4"/>
          </w:tcPr>
          <w:p w:rsidR="00EF704F" w:rsidRDefault="001F119B" w:rsidP="00C64095">
            <w:pPr>
              <w:pStyle w:val="a4"/>
              <w:numPr>
                <w:ilvl w:val="0"/>
                <w:numId w:val="3"/>
              </w:numPr>
              <w:ind w:firstLineChars="0"/>
            </w:pPr>
            <w:r>
              <w:rPr>
                <w:rFonts w:hint="eastAsia"/>
              </w:rPr>
              <w:t>母乳喂养、混合喂养、人工喂养的方法和指导</w:t>
            </w:r>
          </w:p>
          <w:p w:rsidR="00EF704F" w:rsidRDefault="00EF704F" w:rsidP="00C64095">
            <w:r>
              <w:rPr>
                <w:rFonts w:hint="eastAsia"/>
              </w:rPr>
              <w:t>2)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母乳喂养的优点，辅助食品添加的顺序及原则</w:t>
            </w:r>
          </w:p>
          <w:p w:rsidR="00EF704F" w:rsidRDefault="00EF704F" w:rsidP="00C64095"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各阶段儿童的营养需要量</w:t>
            </w:r>
          </w:p>
        </w:tc>
        <w:tc>
          <w:tcPr>
            <w:tcW w:w="874" w:type="dxa"/>
            <w:gridSpan w:val="2"/>
          </w:tcPr>
          <w:p w:rsidR="001F119B" w:rsidRDefault="001F119B" w:rsidP="001F119B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1F119B" w:rsidRDefault="001F119B" w:rsidP="001F119B">
            <w:pPr>
              <w:ind w:firstLineChars="50" w:firstLine="105"/>
            </w:pPr>
            <w:r>
              <w:rPr>
                <w:rFonts w:hint="eastAsia"/>
              </w:rPr>
              <w:t>熟悉</w:t>
            </w:r>
          </w:p>
          <w:p w:rsidR="001F119B" w:rsidRDefault="001F119B" w:rsidP="001F119B">
            <w:pPr>
              <w:jc w:val="center"/>
            </w:pPr>
          </w:p>
          <w:p w:rsidR="00EF704F" w:rsidRDefault="001F119B" w:rsidP="001F119B"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 w:rsidR="00EF704F" w:rsidRPr="00C64095" w:rsidTr="00D76C7D">
        <w:trPr>
          <w:gridAfter w:val="1"/>
          <w:wAfter w:w="31" w:type="dxa"/>
          <w:trHeight w:val="1794"/>
        </w:trPr>
        <w:tc>
          <w:tcPr>
            <w:tcW w:w="1532" w:type="dxa"/>
            <w:gridSpan w:val="2"/>
            <w:vMerge/>
          </w:tcPr>
          <w:p w:rsidR="00EF704F" w:rsidRDefault="00EF704F" w:rsidP="003019B9"/>
        </w:tc>
        <w:tc>
          <w:tcPr>
            <w:tcW w:w="1653" w:type="dxa"/>
            <w:gridSpan w:val="3"/>
          </w:tcPr>
          <w:p w:rsidR="00EF704F" w:rsidRDefault="00EF704F" w:rsidP="003019B9">
            <w:r>
              <w:rPr>
                <w:rFonts w:hint="eastAsia"/>
              </w:rPr>
              <w:t>3.</w:t>
            </w:r>
            <w:r>
              <w:rPr>
                <w:rFonts w:hint="eastAsia"/>
              </w:rPr>
              <w:t>计划免疫和预防接种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类及免疫程序</w:t>
            </w:r>
          </w:p>
        </w:tc>
        <w:tc>
          <w:tcPr>
            <w:tcW w:w="4695" w:type="dxa"/>
            <w:gridSpan w:val="4"/>
          </w:tcPr>
          <w:p w:rsidR="00EF704F" w:rsidRDefault="00EF704F" w:rsidP="009F5F71">
            <w:r>
              <w:rPr>
                <w:rFonts w:hint="eastAsia"/>
              </w:rPr>
              <w:t>(1)</w:t>
            </w:r>
            <w:r>
              <w:rPr>
                <w:rFonts w:hint="eastAsia"/>
              </w:rPr>
              <w:t>计划免疫和预防接种相关概念</w:t>
            </w:r>
            <w:r>
              <w:rPr>
                <w:rFonts w:hint="eastAsia"/>
              </w:rPr>
              <w:t>;</w:t>
            </w:r>
            <w:r>
              <w:rPr>
                <w:rFonts w:hint="eastAsia"/>
              </w:rPr>
              <w:t>常用疫苗分类</w:t>
            </w:r>
            <w:r>
              <w:rPr>
                <w:rFonts w:hint="eastAsia"/>
              </w:rPr>
              <w:t>;</w:t>
            </w:r>
            <w:r>
              <w:rPr>
                <w:rFonts w:hint="eastAsia"/>
              </w:rPr>
              <w:t>纳人国家免疫规划疫苗种类及免疫程序</w:t>
            </w:r>
          </w:p>
          <w:p w:rsidR="00EF704F" w:rsidRDefault="00EF704F" w:rsidP="009F5F71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常用疫苗的使用；预防接种一般反应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及处置原则</w:t>
            </w:r>
            <w:r>
              <w:rPr>
                <w:rFonts w:hint="eastAsia"/>
              </w:rPr>
              <w:t>;</w:t>
            </w:r>
            <w:r>
              <w:rPr>
                <w:rFonts w:hint="eastAsia"/>
              </w:rPr>
              <w:t>免疫接种实施</w:t>
            </w:r>
            <w:r>
              <w:rPr>
                <w:rFonts w:hint="eastAsia"/>
              </w:rPr>
              <w:t>;</w:t>
            </w:r>
            <w:r>
              <w:rPr>
                <w:rFonts w:hint="eastAsia"/>
              </w:rPr>
              <w:t>疫苗储存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与运输</w:t>
            </w:r>
          </w:p>
          <w:p w:rsidR="00EF704F" w:rsidRPr="009F5F71" w:rsidRDefault="00EF704F" w:rsidP="00C64095"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计划免疫常用评价指标</w:t>
            </w:r>
          </w:p>
        </w:tc>
        <w:tc>
          <w:tcPr>
            <w:tcW w:w="874" w:type="dxa"/>
            <w:gridSpan w:val="2"/>
          </w:tcPr>
          <w:p w:rsidR="001F119B" w:rsidRDefault="001F119B" w:rsidP="001F119B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1F119B" w:rsidRDefault="001F119B" w:rsidP="001F119B">
            <w:pPr>
              <w:jc w:val="center"/>
            </w:pPr>
          </w:p>
          <w:p w:rsidR="001F119B" w:rsidRDefault="001F119B" w:rsidP="001F119B">
            <w:pPr>
              <w:jc w:val="center"/>
            </w:pPr>
            <w:r>
              <w:rPr>
                <w:rFonts w:hint="eastAsia"/>
              </w:rPr>
              <w:t>熟悉</w:t>
            </w:r>
          </w:p>
          <w:p w:rsidR="001F119B" w:rsidRDefault="001F119B" w:rsidP="001F119B">
            <w:pPr>
              <w:jc w:val="center"/>
            </w:pPr>
          </w:p>
          <w:p w:rsidR="00EF704F" w:rsidRDefault="001F119B" w:rsidP="001F119B"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 w:rsidR="00ED6938" w:rsidRPr="00C64095" w:rsidTr="00D76C7D">
        <w:trPr>
          <w:gridAfter w:val="1"/>
          <w:wAfter w:w="31" w:type="dxa"/>
          <w:trHeight w:val="1403"/>
        </w:trPr>
        <w:tc>
          <w:tcPr>
            <w:tcW w:w="1532" w:type="dxa"/>
            <w:gridSpan w:val="2"/>
            <w:vMerge w:val="restart"/>
          </w:tcPr>
          <w:p w:rsidR="00ED6938" w:rsidRDefault="00ED6938" w:rsidP="003019B9"/>
          <w:p w:rsidR="00ED6938" w:rsidRDefault="00ED6938" w:rsidP="003019B9"/>
          <w:p w:rsidR="00ED6938" w:rsidRDefault="00ED6938" w:rsidP="003019B9"/>
          <w:p w:rsidR="00ED6938" w:rsidRDefault="00ED6938" w:rsidP="003019B9"/>
          <w:p w:rsidR="00ED6938" w:rsidRDefault="00ED6938" w:rsidP="003019B9"/>
          <w:p w:rsidR="00ED6938" w:rsidRDefault="00ED6938" w:rsidP="003019B9"/>
          <w:p w:rsidR="00ED6938" w:rsidRDefault="00ED6938" w:rsidP="003019B9"/>
          <w:p w:rsidR="00ED6938" w:rsidRDefault="00ED6938" w:rsidP="003019B9"/>
          <w:p w:rsidR="00ED6938" w:rsidRDefault="00ED6938" w:rsidP="003019B9">
            <w:r>
              <w:rPr>
                <w:rFonts w:hint="eastAsia"/>
              </w:rPr>
              <w:t>六、儿童保健</w:t>
            </w:r>
          </w:p>
          <w:p w:rsidR="00ED6938" w:rsidRDefault="00ED6938" w:rsidP="003019B9"/>
          <w:p w:rsidR="00ED6938" w:rsidRDefault="00ED6938" w:rsidP="003019B9"/>
          <w:p w:rsidR="00ED6938" w:rsidRDefault="00ED6938" w:rsidP="003019B9"/>
        </w:tc>
        <w:tc>
          <w:tcPr>
            <w:tcW w:w="1653" w:type="dxa"/>
            <w:gridSpan w:val="3"/>
          </w:tcPr>
          <w:p w:rsidR="00ED6938" w:rsidRDefault="00ED6938" w:rsidP="00704C01">
            <w:r>
              <w:rPr>
                <w:rFonts w:hint="eastAsia"/>
              </w:rPr>
              <w:t>4.</w:t>
            </w:r>
            <w:r>
              <w:rPr>
                <w:rFonts w:hint="eastAsia"/>
              </w:rPr>
              <w:t>新生儿保健</w:t>
            </w:r>
          </w:p>
        </w:tc>
        <w:tc>
          <w:tcPr>
            <w:tcW w:w="4695" w:type="dxa"/>
            <w:gridSpan w:val="4"/>
          </w:tcPr>
          <w:p w:rsidR="00ED6938" w:rsidRDefault="00ED6938" w:rsidP="003019B9">
            <w:r>
              <w:rPr>
                <w:rFonts w:hint="eastAsia"/>
              </w:rPr>
              <w:t>(1)</w:t>
            </w:r>
            <w:r>
              <w:rPr>
                <w:rFonts w:hint="eastAsia"/>
              </w:rPr>
              <w:t>新生儿定义与生理特点，新生儿访视程序与内容</w:t>
            </w:r>
            <w:r>
              <w:rPr>
                <w:rFonts w:hint="eastAsia"/>
              </w:rPr>
              <w:t>;</w:t>
            </w:r>
            <w:r>
              <w:rPr>
                <w:rFonts w:hint="eastAsia"/>
              </w:rPr>
              <w:t>新生儿筛查项目与注意事项</w:t>
            </w:r>
          </w:p>
          <w:p w:rsidR="00ED6938" w:rsidRDefault="00ED6938" w:rsidP="007E52F9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阿氏评分法，新生儿护理要点</w:t>
            </w:r>
          </w:p>
          <w:p w:rsidR="00ED6938" w:rsidRPr="007E52F9" w:rsidRDefault="00ED6938" w:rsidP="003019B9"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新生儿合理用药</w:t>
            </w:r>
          </w:p>
        </w:tc>
        <w:tc>
          <w:tcPr>
            <w:tcW w:w="874" w:type="dxa"/>
            <w:gridSpan w:val="2"/>
          </w:tcPr>
          <w:p w:rsidR="00ED6938" w:rsidRDefault="00ED6938" w:rsidP="00ED6938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ED6938" w:rsidRDefault="00ED6938" w:rsidP="00ED6938">
            <w:pPr>
              <w:jc w:val="center"/>
            </w:pPr>
          </w:p>
          <w:p w:rsidR="00ED6938" w:rsidRDefault="00ED6938" w:rsidP="00ED6938">
            <w:pPr>
              <w:jc w:val="center"/>
            </w:pPr>
            <w:r>
              <w:rPr>
                <w:rFonts w:hint="eastAsia"/>
              </w:rPr>
              <w:t>熟悉</w:t>
            </w:r>
          </w:p>
          <w:p w:rsidR="00ED6938" w:rsidRDefault="00ED6938" w:rsidP="00ED6938">
            <w:pPr>
              <w:ind w:firstLineChars="50" w:firstLine="105"/>
            </w:pPr>
            <w:r>
              <w:rPr>
                <w:rFonts w:hint="eastAsia"/>
              </w:rPr>
              <w:t>了解</w:t>
            </w:r>
          </w:p>
        </w:tc>
      </w:tr>
      <w:tr w:rsidR="00ED6938" w:rsidRPr="00C64095" w:rsidTr="00D76C7D">
        <w:trPr>
          <w:gridAfter w:val="1"/>
          <w:wAfter w:w="31" w:type="dxa"/>
          <w:trHeight w:val="693"/>
        </w:trPr>
        <w:tc>
          <w:tcPr>
            <w:tcW w:w="1532" w:type="dxa"/>
            <w:gridSpan w:val="2"/>
            <w:vMerge/>
          </w:tcPr>
          <w:p w:rsidR="00ED6938" w:rsidRDefault="00ED6938" w:rsidP="003019B9"/>
        </w:tc>
        <w:tc>
          <w:tcPr>
            <w:tcW w:w="1653" w:type="dxa"/>
            <w:gridSpan w:val="3"/>
          </w:tcPr>
          <w:p w:rsidR="00ED6938" w:rsidRDefault="00ED6938" w:rsidP="003019B9">
            <w:r>
              <w:rPr>
                <w:rFonts w:hint="eastAsia"/>
              </w:rPr>
              <w:t>5.</w:t>
            </w:r>
            <w:r>
              <w:rPr>
                <w:rFonts w:hint="eastAsia"/>
              </w:rPr>
              <w:t>儿童系统保健管理</w:t>
            </w:r>
          </w:p>
        </w:tc>
        <w:tc>
          <w:tcPr>
            <w:tcW w:w="4695" w:type="dxa"/>
            <w:gridSpan w:val="4"/>
          </w:tcPr>
          <w:p w:rsidR="00ED6938" w:rsidRDefault="00ED6938" w:rsidP="007E52F9">
            <w:r>
              <w:rPr>
                <w:rFonts w:hint="eastAsia"/>
              </w:rPr>
              <w:t>(1)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小儿各年龄期的界定概念与管理程序</w:t>
            </w:r>
          </w:p>
          <w:p w:rsidR="00ED6938" w:rsidRPr="007E52F9" w:rsidRDefault="00ED6938" w:rsidP="003019B9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小儿各年龄期保健管理与早期教育</w:t>
            </w:r>
          </w:p>
        </w:tc>
        <w:tc>
          <w:tcPr>
            <w:tcW w:w="874" w:type="dxa"/>
            <w:gridSpan w:val="2"/>
          </w:tcPr>
          <w:p w:rsidR="00ED6938" w:rsidRDefault="00ED6938" w:rsidP="00ED6938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ED6938" w:rsidRDefault="00ED6938" w:rsidP="00ED6938">
            <w:pPr>
              <w:ind w:firstLineChars="50" w:firstLine="105"/>
            </w:pPr>
            <w:r>
              <w:rPr>
                <w:rFonts w:hint="eastAsia"/>
              </w:rPr>
              <w:t>熟悉</w:t>
            </w:r>
          </w:p>
        </w:tc>
      </w:tr>
      <w:tr w:rsidR="00ED6938" w:rsidRPr="00C64095" w:rsidTr="00D76C7D">
        <w:trPr>
          <w:gridAfter w:val="1"/>
          <w:wAfter w:w="31" w:type="dxa"/>
          <w:trHeight w:val="2287"/>
        </w:trPr>
        <w:tc>
          <w:tcPr>
            <w:tcW w:w="1532" w:type="dxa"/>
            <w:gridSpan w:val="2"/>
            <w:vMerge/>
          </w:tcPr>
          <w:p w:rsidR="00ED6938" w:rsidRDefault="00ED6938" w:rsidP="003019B9"/>
        </w:tc>
        <w:tc>
          <w:tcPr>
            <w:tcW w:w="1653" w:type="dxa"/>
            <w:gridSpan w:val="3"/>
          </w:tcPr>
          <w:p w:rsidR="00ED6938" w:rsidRDefault="00ED6938" w:rsidP="003019B9">
            <w:r>
              <w:rPr>
                <w:rFonts w:hint="eastAsia"/>
              </w:rPr>
              <w:t>6.</w:t>
            </w:r>
            <w:r>
              <w:rPr>
                <w:rFonts w:hint="eastAsia"/>
              </w:rPr>
              <w:t>儿童营养性疾病</w:t>
            </w:r>
          </w:p>
        </w:tc>
        <w:tc>
          <w:tcPr>
            <w:tcW w:w="4695" w:type="dxa"/>
            <w:gridSpan w:val="4"/>
          </w:tcPr>
          <w:p w:rsidR="00ED6938" w:rsidRDefault="00ED6938" w:rsidP="007E52F9">
            <w:r>
              <w:rPr>
                <w:rFonts w:hint="eastAsia"/>
              </w:rPr>
              <w:t>(1)</w:t>
            </w:r>
            <w:r>
              <w:rPr>
                <w:rFonts w:hint="eastAsia"/>
              </w:rPr>
              <w:t>维生素</w:t>
            </w:r>
            <w:r>
              <w:rPr>
                <w:rFonts w:hint="eastAsia"/>
              </w:rPr>
              <w:t>D</w:t>
            </w:r>
            <w:r>
              <w:rPr>
                <w:rFonts w:hint="eastAsia"/>
              </w:rPr>
              <w:t>缺乏性佝偻病的早期症状特点</w:t>
            </w:r>
            <w:r>
              <w:rPr>
                <w:rFonts w:hint="eastAsia"/>
              </w:rPr>
              <w:t>;</w:t>
            </w:r>
            <w:r>
              <w:rPr>
                <w:rFonts w:hint="eastAsia"/>
              </w:rPr>
              <w:t>维生素</w:t>
            </w:r>
            <w:r>
              <w:rPr>
                <w:rFonts w:hint="eastAsia"/>
              </w:rPr>
              <w:t>D</w:t>
            </w:r>
            <w:r>
              <w:rPr>
                <w:rFonts w:hint="eastAsia"/>
              </w:rPr>
              <w:t>缺乏性佝偻病、营养性缺铁性贫血、单纯性肥胖症的预防及健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康指导</w:t>
            </w:r>
          </w:p>
          <w:p w:rsidR="00ED6938" w:rsidRDefault="00ED6938" w:rsidP="007F07D0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维生素</w:t>
            </w:r>
            <w:r>
              <w:rPr>
                <w:rFonts w:hint="eastAsia"/>
              </w:rPr>
              <w:t>D</w:t>
            </w:r>
            <w:r>
              <w:rPr>
                <w:rFonts w:hint="eastAsia"/>
              </w:rPr>
              <w:t>缺乏性佝偻病、营养性缺铁性贫血、单纯性肥胖症的诊断要点与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处理要点</w:t>
            </w:r>
          </w:p>
          <w:p w:rsidR="00ED6938" w:rsidRPr="007F07D0" w:rsidRDefault="00ED6938" w:rsidP="007E52F9"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维生素</w:t>
            </w:r>
            <w:r>
              <w:rPr>
                <w:rFonts w:hint="eastAsia"/>
              </w:rPr>
              <w:t>D</w:t>
            </w:r>
            <w:r>
              <w:rPr>
                <w:rFonts w:hint="eastAsia"/>
              </w:rPr>
              <w:t>缺乏性佝偻病、营养性缺铁性贫血、单纯性肥胖症的病因与发病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机制</w:t>
            </w:r>
          </w:p>
        </w:tc>
        <w:tc>
          <w:tcPr>
            <w:tcW w:w="874" w:type="dxa"/>
            <w:gridSpan w:val="2"/>
          </w:tcPr>
          <w:p w:rsidR="00ED6938" w:rsidRDefault="00ED6938" w:rsidP="00ED6938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ED6938" w:rsidRDefault="00ED6938" w:rsidP="00ED6938">
            <w:pPr>
              <w:jc w:val="center"/>
            </w:pPr>
          </w:p>
          <w:p w:rsidR="00ED6938" w:rsidRDefault="00ED6938" w:rsidP="00ED6938">
            <w:pPr>
              <w:jc w:val="center"/>
            </w:pPr>
          </w:p>
          <w:p w:rsidR="00ED6938" w:rsidRDefault="00ED6938" w:rsidP="00ED6938">
            <w:pPr>
              <w:jc w:val="center"/>
            </w:pPr>
            <w:r>
              <w:rPr>
                <w:rFonts w:hint="eastAsia"/>
              </w:rPr>
              <w:t>熟悉</w:t>
            </w:r>
          </w:p>
          <w:p w:rsidR="00ED6938" w:rsidRDefault="00ED6938" w:rsidP="00ED6938">
            <w:pPr>
              <w:jc w:val="center"/>
            </w:pPr>
          </w:p>
          <w:p w:rsidR="00ED6938" w:rsidRDefault="00ED6938" w:rsidP="00ED6938"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 w:rsidR="00F821EF" w:rsidRPr="00C64095" w:rsidTr="00D76C7D">
        <w:trPr>
          <w:gridAfter w:val="1"/>
          <w:wAfter w:w="31" w:type="dxa"/>
          <w:trHeight w:val="690"/>
        </w:trPr>
        <w:tc>
          <w:tcPr>
            <w:tcW w:w="1532" w:type="dxa"/>
            <w:gridSpan w:val="2"/>
            <w:vMerge w:val="restart"/>
          </w:tcPr>
          <w:p w:rsidR="00F821EF" w:rsidRDefault="00F821EF" w:rsidP="003019B9"/>
          <w:p w:rsidR="00F821EF" w:rsidRDefault="00F821EF" w:rsidP="003019B9"/>
          <w:p w:rsidR="00F821EF" w:rsidRDefault="00F821EF" w:rsidP="003019B9"/>
          <w:p w:rsidR="00F821EF" w:rsidRDefault="00F821EF" w:rsidP="003019B9"/>
          <w:p w:rsidR="00F821EF" w:rsidRDefault="00F821EF" w:rsidP="003019B9"/>
          <w:p w:rsidR="00F821EF" w:rsidRDefault="00F821EF" w:rsidP="003019B9"/>
          <w:p w:rsidR="00F821EF" w:rsidRDefault="00F821EF" w:rsidP="003019B9"/>
          <w:p w:rsidR="00F821EF" w:rsidRDefault="00F821EF" w:rsidP="003019B9"/>
          <w:p w:rsidR="00F821EF" w:rsidRDefault="00F821EF" w:rsidP="003019B9">
            <w:r>
              <w:rPr>
                <w:rFonts w:hint="eastAsia"/>
              </w:rPr>
              <w:t>七、妇女保健</w:t>
            </w:r>
          </w:p>
          <w:p w:rsidR="00F821EF" w:rsidRDefault="00F821EF" w:rsidP="003019B9"/>
          <w:p w:rsidR="00F821EF" w:rsidRDefault="00F821EF" w:rsidP="003019B9"/>
          <w:p w:rsidR="00F821EF" w:rsidRDefault="00F821EF" w:rsidP="003019B9"/>
          <w:p w:rsidR="00F821EF" w:rsidRDefault="00F821EF" w:rsidP="003019B9"/>
          <w:p w:rsidR="00F821EF" w:rsidRDefault="00F821EF" w:rsidP="00DC5128"/>
          <w:p w:rsidR="00F821EF" w:rsidRDefault="00F821EF" w:rsidP="00DC5128"/>
          <w:p w:rsidR="00F821EF" w:rsidRDefault="00F821EF" w:rsidP="00DC5128"/>
          <w:p w:rsidR="00F821EF" w:rsidRDefault="00F821EF" w:rsidP="00DC5128"/>
          <w:p w:rsidR="00F821EF" w:rsidRDefault="00F821EF" w:rsidP="00DC5128"/>
          <w:p w:rsidR="00F821EF" w:rsidRDefault="00F821EF" w:rsidP="003019B9"/>
          <w:p w:rsidR="00F821EF" w:rsidRDefault="00F821EF" w:rsidP="003019B9"/>
          <w:p w:rsidR="00F821EF" w:rsidRDefault="00F821EF" w:rsidP="003019B9"/>
          <w:p w:rsidR="00F821EF" w:rsidRDefault="00F821EF" w:rsidP="003019B9"/>
        </w:tc>
        <w:tc>
          <w:tcPr>
            <w:tcW w:w="1653" w:type="dxa"/>
            <w:gridSpan w:val="3"/>
          </w:tcPr>
          <w:p w:rsidR="00F821EF" w:rsidRDefault="00F821EF" w:rsidP="003019B9">
            <w:r>
              <w:rPr>
                <w:rFonts w:hint="eastAsia"/>
              </w:rPr>
              <w:lastRenderedPageBreak/>
              <w:t>1.</w:t>
            </w:r>
            <w:r>
              <w:rPr>
                <w:rFonts w:hint="eastAsia"/>
              </w:rPr>
              <w:t>妇女保健学概论</w:t>
            </w:r>
          </w:p>
        </w:tc>
        <w:tc>
          <w:tcPr>
            <w:tcW w:w="4695" w:type="dxa"/>
            <w:gridSpan w:val="4"/>
          </w:tcPr>
          <w:p w:rsidR="00F821EF" w:rsidRDefault="00F821EF" w:rsidP="007E52F9">
            <w:r>
              <w:rPr>
                <w:rFonts w:hint="eastAsia"/>
              </w:rPr>
              <w:t>(1)</w:t>
            </w:r>
            <w:r>
              <w:rPr>
                <w:rFonts w:hint="eastAsia"/>
              </w:rPr>
              <w:t>妇女生理发育特点、妇女保健工作的主要内容</w:t>
            </w:r>
          </w:p>
          <w:p w:rsidR="00F821EF" w:rsidRDefault="00F821EF" w:rsidP="007E52F9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>妇女保健学的概念与工作目标</w:t>
            </w:r>
          </w:p>
        </w:tc>
        <w:tc>
          <w:tcPr>
            <w:tcW w:w="874" w:type="dxa"/>
            <w:gridSpan w:val="2"/>
          </w:tcPr>
          <w:p w:rsidR="00F821EF" w:rsidRDefault="00F821EF" w:rsidP="00ED6938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F821EF" w:rsidRDefault="00F821EF" w:rsidP="00ED6938">
            <w:pPr>
              <w:ind w:firstLineChars="50" w:firstLine="105"/>
            </w:pPr>
            <w:r>
              <w:rPr>
                <w:rFonts w:hint="eastAsia"/>
              </w:rPr>
              <w:t>熟悉</w:t>
            </w:r>
          </w:p>
        </w:tc>
      </w:tr>
      <w:tr w:rsidR="00F821EF" w:rsidRPr="00C64095" w:rsidTr="00D76C7D">
        <w:trPr>
          <w:gridAfter w:val="1"/>
          <w:wAfter w:w="31" w:type="dxa"/>
          <w:trHeight w:val="693"/>
        </w:trPr>
        <w:tc>
          <w:tcPr>
            <w:tcW w:w="1532" w:type="dxa"/>
            <w:gridSpan w:val="2"/>
            <w:vMerge/>
          </w:tcPr>
          <w:p w:rsidR="00F821EF" w:rsidRDefault="00F821EF" w:rsidP="003019B9"/>
        </w:tc>
        <w:tc>
          <w:tcPr>
            <w:tcW w:w="1653" w:type="dxa"/>
            <w:gridSpan w:val="3"/>
          </w:tcPr>
          <w:p w:rsidR="00F821EF" w:rsidRDefault="00F821EF" w:rsidP="003019B9"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青春期保健</w:t>
            </w:r>
          </w:p>
        </w:tc>
        <w:tc>
          <w:tcPr>
            <w:tcW w:w="4695" w:type="dxa"/>
            <w:gridSpan w:val="4"/>
          </w:tcPr>
          <w:p w:rsidR="00F821EF" w:rsidRDefault="00F821EF" w:rsidP="007E52F9">
            <w:r>
              <w:rPr>
                <w:rFonts w:hint="eastAsia"/>
              </w:rPr>
              <w:t>青春期的概念、生理及心理行为特点；青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春期保健的主要内容</w:t>
            </w:r>
          </w:p>
        </w:tc>
        <w:tc>
          <w:tcPr>
            <w:tcW w:w="874" w:type="dxa"/>
            <w:gridSpan w:val="2"/>
          </w:tcPr>
          <w:p w:rsidR="00F821EF" w:rsidRDefault="00F821EF" w:rsidP="00ED6938">
            <w:pPr>
              <w:jc w:val="center"/>
            </w:pPr>
            <w:r>
              <w:rPr>
                <w:rFonts w:hint="eastAsia"/>
              </w:rPr>
              <w:t>熟悉</w:t>
            </w:r>
          </w:p>
        </w:tc>
      </w:tr>
      <w:tr w:rsidR="00F821EF" w:rsidRPr="00C64095" w:rsidTr="00D76C7D">
        <w:trPr>
          <w:gridAfter w:val="1"/>
          <w:wAfter w:w="31" w:type="dxa"/>
          <w:trHeight w:val="1056"/>
        </w:trPr>
        <w:tc>
          <w:tcPr>
            <w:tcW w:w="1532" w:type="dxa"/>
            <w:gridSpan w:val="2"/>
            <w:vMerge/>
          </w:tcPr>
          <w:p w:rsidR="00F821EF" w:rsidRDefault="00F821EF" w:rsidP="003019B9"/>
        </w:tc>
        <w:tc>
          <w:tcPr>
            <w:tcW w:w="1653" w:type="dxa"/>
            <w:gridSpan w:val="3"/>
          </w:tcPr>
          <w:p w:rsidR="00F821EF" w:rsidRDefault="00F821EF" w:rsidP="003019B9"/>
          <w:p w:rsidR="00F821EF" w:rsidRDefault="00F821EF" w:rsidP="003019B9">
            <w:r>
              <w:rPr>
                <w:rFonts w:hint="eastAsia"/>
              </w:rPr>
              <w:t>3.</w:t>
            </w:r>
            <w:r>
              <w:rPr>
                <w:rFonts w:hint="eastAsia"/>
              </w:rPr>
              <w:t>婚前保健</w:t>
            </w:r>
          </w:p>
        </w:tc>
        <w:tc>
          <w:tcPr>
            <w:tcW w:w="4695" w:type="dxa"/>
            <w:gridSpan w:val="4"/>
          </w:tcPr>
          <w:p w:rsidR="00F821EF" w:rsidRDefault="00F821EF" w:rsidP="007E52F9">
            <w:r>
              <w:rPr>
                <w:rFonts w:hint="eastAsia"/>
              </w:rPr>
              <w:t xml:space="preserve">(1)  </w:t>
            </w:r>
            <w:r>
              <w:rPr>
                <w:rFonts w:hint="eastAsia"/>
              </w:rPr>
              <w:t>婚前保健的服务内容</w:t>
            </w:r>
            <w:r>
              <w:rPr>
                <w:rFonts w:hint="eastAsia"/>
              </w:rPr>
              <w:t>;</w:t>
            </w:r>
            <w:r>
              <w:rPr>
                <w:rFonts w:hint="eastAsia"/>
              </w:rPr>
              <w:t>婚前医学检查</w:t>
            </w:r>
          </w:p>
          <w:p w:rsidR="00F821EF" w:rsidRDefault="00F821EF" w:rsidP="007F07D0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婚前卫生指导的主要内容</w:t>
            </w:r>
          </w:p>
          <w:p w:rsidR="00F821EF" w:rsidRPr="007F07D0" w:rsidRDefault="00F821EF" w:rsidP="007E52F9"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婚前卫生咨询的概念和重点问题</w:t>
            </w:r>
          </w:p>
        </w:tc>
        <w:tc>
          <w:tcPr>
            <w:tcW w:w="874" w:type="dxa"/>
            <w:gridSpan w:val="2"/>
          </w:tcPr>
          <w:p w:rsidR="00F821EF" w:rsidRDefault="00F821EF" w:rsidP="00ED6938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F821EF" w:rsidRDefault="00F821EF" w:rsidP="00ED6938">
            <w:pPr>
              <w:ind w:firstLineChars="50" w:firstLine="105"/>
            </w:pPr>
            <w:r>
              <w:rPr>
                <w:rFonts w:hint="eastAsia"/>
              </w:rPr>
              <w:t>熟悉</w:t>
            </w:r>
          </w:p>
          <w:p w:rsidR="00F821EF" w:rsidRDefault="00F821EF" w:rsidP="00ED6938">
            <w:pPr>
              <w:ind w:firstLineChars="50" w:firstLine="105"/>
            </w:pPr>
            <w:r>
              <w:rPr>
                <w:rFonts w:hint="eastAsia"/>
              </w:rPr>
              <w:t>了解</w:t>
            </w:r>
          </w:p>
        </w:tc>
      </w:tr>
      <w:tr w:rsidR="00F821EF" w:rsidRPr="00C64095" w:rsidTr="00D76C7D">
        <w:trPr>
          <w:gridAfter w:val="1"/>
          <w:wAfter w:w="31" w:type="dxa"/>
          <w:trHeight w:val="3170"/>
        </w:trPr>
        <w:tc>
          <w:tcPr>
            <w:tcW w:w="1532" w:type="dxa"/>
            <w:gridSpan w:val="2"/>
            <w:vMerge/>
          </w:tcPr>
          <w:p w:rsidR="00F821EF" w:rsidRDefault="00F821EF" w:rsidP="003019B9"/>
        </w:tc>
        <w:tc>
          <w:tcPr>
            <w:tcW w:w="1653" w:type="dxa"/>
            <w:gridSpan w:val="3"/>
          </w:tcPr>
          <w:p w:rsidR="00F821EF" w:rsidRDefault="00F821EF" w:rsidP="003019B9"/>
          <w:p w:rsidR="00F821EF" w:rsidRDefault="00F821EF" w:rsidP="003019B9"/>
          <w:p w:rsidR="00F821EF" w:rsidRDefault="00F821EF" w:rsidP="003019B9">
            <w:r>
              <w:rPr>
                <w:rFonts w:hint="eastAsia"/>
              </w:rPr>
              <w:t>4.</w:t>
            </w:r>
            <w:r>
              <w:rPr>
                <w:rFonts w:hint="eastAsia"/>
              </w:rPr>
              <w:t>围产期保健</w:t>
            </w:r>
          </w:p>
        </w:tc>
        <w:tc>
          <w:tcPr>
            <w:tcW w:w="4695" w:type="dxa"/>
            <w:gridSpan w:val="4"/>
          </w:tcPr>
          <w:p w:rsidR="00F821EF" w:rsidRDefault="00F821EF" w:rsidP="007F07D0">
            <w:r>
              <w:rPr>
                <w:rFonts w:hint="eastAsia"/>
              </w:rPr>
              <w:t>(1)</w:t>
            </w:r>
            <w:r>
              <w:rPr>
                <w:rFonts w:hint="eastAsia"/>
              </w:rPr>
              <w:t>围产期定义，预产期的推算，临产先兆，妊娠早、中、晚期的保健要点及产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褥期保健</w:t>
            </w:r>
            <w:r>
              <w:rPr>
                <w:rFonts w:hint="eastAsia"/>
              </w:rPr>
              <w:t>;</w:t>
            </w:r>
            <w:r>
              <w:rPr>
                <w:rFonts w:hint="eastAsia"/>
              </w:rPr>
              <w:t>妊娠期的高危因素</w:t>
            </w:r>
            <w:r>
              <w:rPr>
                <w:rFonts w:hint="eastAsia"/>
              </w:rPr>
              <w:t>;</w:t>
            </w:r>
            <w:r>
              <w:rPr>
                <w:rFonts w:hint="eastAsia"/>
              </w:rPr>
              <w:t>妊娠高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血压疾病、孕期感染、妊娠期出血、母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儿血型不合、妊娠合并心脏病、妊娠合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并肝脏疾病、妊娠合并糖尿病的诊断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要点</w:t>
            </w:r>
          </w:p>
          <w:p w:rsidR="00F821EF" w:rsidRPr="007F07D0" w:rsidRDefault="00F821EF" w:rsidP="007E52F9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>产前诊断的方法和对象</w:t>
            </w:r>
            <w:r>
              <w:rPr>
                <w:rFonts w:hint="eastAsia"/>
              </w:rPr>
              <w:t>;</w:t>
            </w:r>
            <w:r>
              <w:rPr>
                <w:rFonts w:hint="eastAsia"/>
              </w:rPr>
              <w:t>妊娠高血压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疾病、孕期感染、妊娠期出血、</w:t>
            </w:r>
            <w:proofErr w:type="gramStart"/>
            <w:r>
              <w:rPr>
                <w:rFonts w:hint="eastAsia"/>
              </w:rPr>
              <w:t>母儿血</w:t>
            </w:r>
            <w:proofErr w:type="gramEnd"/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型不合、妊娠合并心脏病、妊娠合并肝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脏疾病、妊娠合并糖尿病的健康指导</w:t>
            </w:r>
          </w:p>
        </w:tc>
        <w:tc>
          <w:tcPr>
            <w:tcW w:w="874" w:type="dxa"/>
            <w:gridSpan w:val="2"/>
          </w:tcPr>
          <w:p w:rsidR="00F821EF" w:rsidRDefault="00F821EF" w:rsidP="00ED6938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F821EF" w:rsidRDefault="00F821EF" w:rsidP="00ED6938">
            <w:pPr>
              <w:jc w:val="center"/>
            </w:pPr>
          </w:p>
          <w:p w:rsidR="00F821EF" w:rsidRDefault="00F821EF" w:rsidP="00ED6938">
            <w:pPr>
              <w:jc w:val="center"/>
            </w:pPr>
          </w:p>
          <w:p w:rsidR="00F821EF" w:rsidRDefault="00F821EF" w:rsidP="00ED6938">
            <w:pPr>
              <w:jc w:val="center"/>
            </w:pPr>
          </w:p>
          <w:p w:rsidR="00F821EF" w:rsidRDefault="00F821EF" w:rsidP="00ED6938">
            <w:pPr>
              <w:jc w:val="center"/>
            </w:pPr>
          </w:p>
          <w:p w:rsidR="00F821EF" w:rsidRDefault="00F821EF" w:rsidP="00ED6938">
            <w:pPr>
              <w:jc w:val="center"/>
            </w:pPr>
            <w:r>
              <w:rPr>
                <w:rFonts w:hint="eastAsia"/>
              </w:rPr>
              <w:t>熟悉</w:t>
            </w:r>
          </w:p>
          <w:p w:rsidR="00F821EF" w:rsidRDefault="00F821EF" w:rsidP="00ED6938">
            <w:pPr>
              <w:jc w:val="center"/>
            </w:pPr>
          </w:p>
          <w:p w:rsidR="00F821EF" w:rsidRDefault="00F821EF" w:rsidP="00ED6938">
            <w:pPr>
              <w:jc w:val="center"/>
            </w:pPr>
          </w:p>
        </w:tc>
      </w:tr>
      <w:tr w:rsidR="00F821EF" w:rsidRPr="00C64095" w:rsidTr="00D76C7D">
        <w:trPr>
          <w:gridAfter w:val="2"/>
          <w:wAfter w:w="240" w:type="dxa"/>
          <w:trHeight w:val="1395"/>
        </w:trPr>
        <w:tc>
          <w:tcPr>
            <w:tcW w:w="1532" w:type="dxa"/>
            <w:gridSpan w:val="2"/>
            <w:vMerge/>
          </w:tcPr>
          <w:p w:rsidR="00F821EF" w:rsidRDefault="00F821EF" w:rsidP="003019B9"/>
        </w:tc>
        <w:tc>
          <w:tcPr>
            <w:tcW w:w="1422" w:type="dxa"/>
          </w:tcPr>
          <w:p w:rsidR="00F821EF" w:rsidRDefault="00F821EF" w:rsidP="003019B9"/>
          <w:p w:rsidR="00F821EF" w:rsidRDefault="00F821EF" w:rsidP="003019B9">
            <w:r>
              <w:rPr>
                <w:rFonts w:hint="eastAsia"/>
              </w:rPr>
              <w:t>4.</w:t>
            </w:r>
            <w:r>
              <w:rPr>
                <w:rFonts w:hint="eastAsia"/>
              </w:rPr>
              <w:t>围产保健</w:t>
            </w:r>
          </w:p>
        </w:tc>
        <w:tc>
          <w:tcPr>
            <w:tcW w:w="4687" w:type="dxa"/>
            <w:gridSpan w:val="4"/>
          </w:tcPr>
          <w:p w:rsidR="00F821EF" w:rsidRPr="007F07D0" w:rsidRDefault="00F821EF" w:rsidP="003019B9"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>围产期保健的概述及系统管理</w:t>
            </w:r>
            <w:r>
              <w:rPr>
                <w:rFonts w:hint="eastAsia"/>
              </w:rPr>
              <w:t>;</w:t>
            </w:r>
            <w:r>
              <w:rPr>
                <w:rFonts w:hint="eastAsia"/>
              </w:rPr>
              <w:t>妊娠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高血压疾病、孕期感染、妊娠期出血、母儿血型不合、妊娠合并心脏病、妊娠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合并肝脏疾病、妊娠合并糖尿病的概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念及处理要点</w:t>
            </w:r>
          </w:p>
        </w:tc>
        <w:tc>
          <w:tcPr>
            <w:tcW w:w="904" w:type="dxa"/>
            <w:gridSpan w:val="3"/>
          </w:tcPr>
          <w:p w:rsidR="00F821EF" w:rsidRDefault="00F821EF" w:rsidP="00936F6A">
            <w:pPr>
              <w:jc w:val="center"/>
            </w:pPr>
          </w:p>
          <w:p w:rsidR="00F821EF" w:rsidRDefault="00F821EF" w:rsidP="00936F6A">
            <w:pPr>
              <w:jc w:val="center"/>
            </w:pPr>
          </w:p>
          <w:p w:rsidR="00F821EF" w:rsidRDefault="00F821EF" w:rsidP="00936F6A"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 w:rsidR="00F821EF" w:rsidRPr="00C64095" w:rsidTr="00D76C7D">
        <w:trPr>
          <w:gridAfter w:val="2"/>
          <w:wAfter w:w="240" w:type="dxa"/>
          <w:trHeight w:val="1395"/>
        </w:trPr>
        <w:tc>
          <w:tcPr>
            <w:tcW w:w="1532" w:type="dxa"/>
            <w:gridSpan w:val="2"/>
            <w:vMerge/>
          </w:tcPr>
          <w:p w:rsidR="00F821EF" w:rsidRDefault="00F821EF" w:rsidP="003019B9"/>
        </w:tc>
        <w:tc>
          <w:tcPr>
            <w:tcW w:w="1422" w:type="dxa"/>
          </w:tcPr>
          <w:p w:rsidR="00F821EF" w:rsidRDefault="00F821EF" w:rsidP="003019B9">
            <w:r>
              <w:rPr>
                <w:rFonts w:hint="eastAsia"/>
              </w:rPr>
              <w:t>5.</w:t>
            </w:r>
            <w:r>
              <w:rPr>
                <w:rFonts w:hint="eastAsia"/>
              </w:rPr>
              <w:t>围绝经期及绝经后妇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女保健</w:t>
            </w:r>
          </w:p>
        </w:tc>
        <w:tc>
          <w:tcPr>
            <w:tcW w:w="4687" w:type="dxa"/>
            <w:gridSpan w:val="4"/>
          </w:tcPr>
          <w:p w:rsidR="00F821EF" w:rsidRDefault="00F821EF" w:rsidP="003019B9">
            <w:r>
              <w:rPr>
                <w:rFonts w:hint="eastAsia"/>
              </w:rPr>
              <w:t xml:space="preserve">(1) </w:t>
            </w:r>
            <w:r>
              <w:rPr>
                <w:rFonts w:hint="eastAsia"/>
              </w:rPr>
              <w:t>围绝经期的概念和常见症状特点</w:t>
            </w:r>
          </w:p>
          <w:p w:rsidR="00F821EF" w:rsidRDefault="00F821EF" w:rsidP="003019B9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围绝经期症状的预防和治疗原则（激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素替代疗法的适应证、禁忌证及注意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事项）</w:t>
            </w:r>
          </w:p>
          <w:p w:rsidR="00F821EF" w:rsidRDefault="00F821EF" w:rsidP="003019B9"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围绝经期的生理、心理特点</w:t>
            </w:r>
          </w:p>
        </w:tc>
        <w:tc>
          <w:tcPr>
            <w:tcW w:w="904" w:type="dxa"/>
            <w:gridSpan w:val="3"/>
          </w:tcPr>
          <w:p w:rsidR="00F821EF" w:rsidRDefault="00F821EF" w:rsidP="00936F6A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F821EF" w:rsidRDefault="00F821EF" w:rsidP="00936F6A">
            <w:pPr>
              <w:ind w:firstLineChars="50" w:firstLine="105"/>
            </w:pPr>
            <w:r>
              <w:rPr>
                <w:rFonts w:hint="eastAsia"/>
              </w:rPr>
              <w:t>熟悉</w:t>
            </w:r>
          </w:p>
          <w:p w:rsidR="00F821EF" w:rsidRDefault="00F821EF" w:rsidP="00936F6A">
            <w:pPr>
              <w:jc w:val="center"/>
            </w:pPr>
          </w:p>
          <w:p w:rsidR="00F821EF" w:rsidRDefault="00F821EF" w:rsidP="00936F6A"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 w:rsidR="00F821EF" w:rsidRPr="00C64095" w:rsidTr="00D76C7D">
        <w:trPr>
          <w:gridAfter w:val="2"/>
          <w:wAfter w:w="240" w:type="dxa"/>
          <w:trHeight w:val="1050"/>
        </w:trPr>
        <w:tc>
          <w:tcPr>
            <w:tcW w:w="1532" w:type="dxa"/>
            <w:gridSpan w:val="2"/>
            <w:vMerge/>
          </w:tcPr>
          <w:p w:rsidR="00F821EF" w:rsidRDefault="00F821EF" w:rsidP="003019B9"/>
        </w:tc>
        <w:tc>
          <w:tcPr>
            <w:tcW w:w="1422" w:type="dxa"/>
          </w:tcPr>
          <w:p w:rsidR="00F821EF" w:rsidRDefault="00F821EF" w:rsidP="003019B9"/>
          <w:p w:rsidR="00F821EF" w:rsidRDefault="00F821EF" w:rsidP="003019B9">
            <w:r>
              <w:rPr>
                <w:rFonts w:hint="eastAsia"/>
              </w:rPr>
              <w:t>6.</w:t>
            </w:r>
            <w:r>
              <w:rPr>
                <w:rFonts w:hint="eastAsia"/>
              </w:rPr>
              <w:t>计划生育</w:t>
            </w:r>
          </w:p>
        </w:tc>
        <w:tc>
          <w:tcPr>
            <w:tcW w:w="4687" w:type="dxa"/>
            <w:gridSpan w:val="4"/>
          </w:tcPr>
          <w:p w:rsidR="00F821EF" w:rsidRDefault="00F821EF" w:rsidP="003019B9">
            <w:r>
              <w:rPr>
                <w:rFonts w:hint="eastAsia"/>
              </w:rPr>
              <w:t>(1)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避孕失败后的补救措施及紧急避孕的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方法</w:t>
            </w:r>
          </w:p>
          <w:p w:rsidR="00F821EF" w:rsidRDefault="00F821EF" w:rsidP="00DC5128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女性常用节育方法</w:t>
            </w:r>
          </w:p>
          <w:p w:rsidR="00F821EF" w:rsidRDefault="00F821EF" w:rsidP="003019B9"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育龄夫妇不同时期节育方法的选择</w:t>
            </w:r>
          </w:p>
        </w:tc>
        <w:tc>
          <w:tcPr>
            <w:tcW w:w="904" w:type="dxa"/>
            <w:gridSpan w:val="3"/>
          </w:tcPr>
          <w:p w:rsidR="00F821EF" w:rsidRDefault="00F821EF" w:rsidP="00936F6A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F821EF" w:rsidRDefault="00F821EF" w:rsidP="00936F6A">
            <w:pPr>
              <w:ind w:firstLineChars="50" w:firstLine="105"/>
              <w:jc w:val="center"/>
            </w:pPr>
            <w:r>
              <w:rPr>
                <w:rFonts w:hint="eastAsia"/>
              </w:rPr>
              <w:t>熟悉</w:t>
            </w:r>
          </w:p>
          <w:p w:rsidR="00F821EF" w:rsidRDefault="00F821EF" w:rsidP="00936F6A"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 w:rsidR="00936F6A" w:rsidRPr="00C64095" w:rsidTr="00D76C7D">
        <w:trPr>
          <w:gridAfter w:val="2"/>
          <w:wAfter w:w="240" w:type="dxa"/>
          <w:trHeight w:val="1412"/>
        </w:trPr>
        <w:tc>
          <w:tcPr>
            <w:tcW w:w="1532" w:type="dxa"/>
            <w:gridSpan w:val="2"/>
            <w:vMerge w:val="restart"/>
          </w:tcPr>
          <w:p w:rsidR="00936F6A" w:rsidRDefault="00936F6A" w:rsidP="003019B9"/>
          <w:p w:rsidR="00E51BB2" w:rsidRDefault="00E51BB2" w:rsidP="003019B9"/>
          <w:p w:rsidR="00E51BB2" w:rsidRDefault="00E51BB2" w:rsidP="003019B9"/>
          <w:p w:rsidR="00E51BB2" w:rsidRDefault="00E51BB2" w:rsidP="003019B9"/>
          <w:p w:rsidR="00E51BB2" w:rsidRDefault="00E51BB2" w:rsidP="003019B9"/>
          <w:p w:rsidR="00E51BB2" w:rsidRDefault="00E51BB2" w:rsidP="003019B9"/>
          <w:p w:rsidR="00E51BB2" w:rsidRDefault="00E51BB2" w:rsidP="003019B9"/>
          <w:p w:rsidR="00E51BB2" w:rsidRDefault="00E51BB2" w:rsidP="003019B9"/>
          <w:p w:rsidR="00936F6A" w:rsidRDefault="00936F6A" w:rsidP="003019B9">
            <w:r>
              <w:rPr>
                <w:rFonts w:hint="eastAsia"/>
              </w:rPr>
              <w:t>八、老年保健</w:t>
            </w:r>
          </w:p>
          <w:p w:rsidR="00936F6A" w:rsidRDefault="00936F6A" w:rsidP="003019B9"/>
          <w:p w:rsidR="00936F6A" w:rsidRDefault="00936F6A" w:rsidP="003019B9"/>
          <w:p w:rsidR="00936F6A" w:rsidRDefault="00936F6A" w:rsidP="003019B9"/>
          <w:p w:rsidR="00936F6A" w:rsidRDefault="00936F6A" w:rsidP="003019B9"/>
          <w:p w:rsidR="00936F6A" w:rsidRDefault="00936F6A" w:rsidP="003019B9"/>
        </w:tc>
        <w:tc>
          <w:tcPr>
            <w:tcW w:w="1422" w:type="dxa"/>
          </w:tcPr>
          <w:p w:rsidR="00E51BB2" w:rsidRDefault="00E51BB2" w:rsidP="003019B9"/>
          <w:p w:rsidR="00936F6A" w:rsidRDefault="00936F6A" w:rsidP="003019B9"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老年人特点</w:t>
            </w:r>
            <w:r>
              <w:rPr>
                <w:rFonts w:hint="eastAsia"/>
              </w:rPr>
              <w:tab/>
            </w:r>
          </w:p>
        </w:tc>
        <w:tc>
          <w:tcPr>
            <w:tcW w:w="4687" w:type="dxa"/>
            <w:gridSpan w:val="4"/>
          </w:tcPr>
          <w:p w:rsidR="00936F6A" w:rsidRDefault="00936F6A" w:rsidP="003019B9">
            <w:r>
              <w:rPr>
                <w:rFonts w:hint="eastAsia"/>
              </w:rPr>
              <w:t>(1)</w:t>
            </w:r>
            <w:r w:rsidR="00E51BB2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老年期的界定，老年人用药原则</w:t>
            </w:r>
          </w:p>
          <w:p w:rsidR="00936F6A" w:rsidRDefault="00936F6A" w:rsidP="003019B9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老年人的生理与心理特点、患病特点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和药代动力学特点</w:t>
            </w:r>
          </w:p>
          <w:p w:rsidR="00936F6A" w:rsidRDefault="00936F6A" w:rsidP="003019B9"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老年人常用药物的不良反应及其注意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事项</w:t>
            </w:r>
          </w:p>
        </w:tc>
        <w:tc>
          <w:tcPr>
            <w:tcW w:w="904" w:type="dxa"/>
            <w:gridSpan w:val="3"/>
          </w:tcPr>
          <w:p w:rsidR="00936F6A" w:rsidRDefault="00936F6A" w:rsidP="00936F6A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936F6A" w:rsidRDefault="00936F6A" w:rsidP="00936F6A">
            <w:pPr>
              <w:ind w:firstLineChars="50" w:firstLine="105"/>
              <w:jc w:val="center"/>
            </w:pPr>
            <w:r>
              <w:rPr>
                <w:rFonts w:hint="eastAsia"/>
              </w:rPr>
              <w:t>熟悉</w:t>
            </w:r>
          </w:p>
          <w:p w:rsidR="00936F6A" w:rsidRDefault="00936F6A" w:rsidP="00936F6A"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 w:rsidR="00936F6A" w:rsidRPr="00C64095" w:rsidTr="00D76C7D">
        <w:trPr>
          <w:gridAfter w:val="2"/>
          <w:wAfter w:w="240" w:type="dxa"/>
          <w:trHeight w:val="1406"/>
        </w:trPr>
        <w:tc>
          <w:tcPr>
            <w:tcW w:w="1532" w:type="dxa"/>
            <w:gridSpan w:val="2"/>
            <w:vMerge/>
          </w:tcPr>
          <w:p w:rsidR="00936F6A" w:rsidRDefault="00936F6A" w:rsidP="003019B9"/>
        </w:tc>
        <w:tc>
          <w:tcPr>
            <w:tcW w:w="1422" w:type="dxa"/>
          </w:tcPr>
          <w:p w:rsidR="00936F6A" w:rsidRDefault="00936F6A" w:rsidP="003019B9"/>
          <w:p w:rsidR="00936F6A" w:rsidRDefault="00936F6A" w:rsidP="003019B9"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老年人健康综合评估</w:t>
            </w:r>
          </w:p>
        </w:tc>
        <w:tc>
          <w:tcPr>
            <w:tcW w:w="4687" w:type="dxa"/>
            <w:gridSpan w:val="4"/>
          </w:tcPr>
          <w:p w:rsidR="00936F6A" w:rsidRDefault="00936F6A" w:rsidP="003019B9">
            <w:r>
              <w:rPr>
                <w:rFonts w:hint="eastAsia"/>
              </w:rPr>
              <w:t>(1)</w:t>
            </w:r>
            <w:r w:rsidR="00E51BB2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生活质量概念和特点</w:t>
            </w:r>
          </w:p>
          <w:p w:rsidR="00936F6A" w:rsidRDefault="00936F6A" w:rsidP="003019B9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老年人健康综合评估的内容和生活质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量常用测定工具</w:t>
            </w:r>
          </w:p>
          <w:p w:rsidR="00936F6A" w:rsidRDefault="00936F6A" w:rsidP="003019B9"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健康预期寿命的概念</w:t>
            </w:r>
          </w:p>
        </w:tc>
        <w:tc>
          <w:tcPr>
            <w:tcW w:w="904" w:type="dxa"/>
            <w:gridSpan w:val="3"/>
          </w:tcPr>
          <w:p w:rsidR="00936F6A" w:rsidRDefault="00936F6A" w:rsidP="00E51BB2">
            <w:pPr>
              <w:ind w:firstLineChars="50" w:firstLine="105"/>
            </w:pPr>
            <w:r>
              <w:rPr>
                <w:rFonts w:hint="eastAsia"/>
              </w:rPr>
              <w:t>掌握</w:t>
            </w:r>
          </w:p>
          <w:p w:rsidR="00936F6A" w:rsidRDefault="00936F6A" w:rsidP="00E51BB2">
            <w:pPr>
              <w:ind w:firstLineChars="50" w:firstLine="105"/>
            </w:pPr>
            <w:r>
              <w:rPr>
                <w:rFonts w:hint="eastAsia"/>
              </w:rPr>
              <w:t>熟悉</w:t>
            </w:r>
          </w:p>
          <w:p w:rsidR="00E51BB2" w:rsidRDefault="00E51BB2" w:rsidP="00936F6A">
            <w:pPr>
              <w:jc w:val="center"/>
            </w:pPr>
          </w:p>
          <w:p w:rsidR="00936F6A" w:rsidRDefault="00936F6A" w:rsidP="00936F6A"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 w:rsidR="00936F6A" w:rsidRPr="00C64095" w:rsidTr="00D76C7D">
        <w:trPr>
          <w:gridAfter w:val="2"/>
          <w:wAfter w:w="240" w:type="dxa"/>
          <w:trHeight w:val="689"/>
        </w:trPr>
        <w:tc>
          <w:tcPr>
            <w:tcW w:w="1532" w:type="dxa"/>
            <w:gridSpan w:val="2"/>
            <w:vMerge/>
          </w:tcPr>
          <w:p w:rsidR="00936F6A" w:rsidRDefault="00936F6A" w:rsidP="003019B9"/>
        </w:tc>
        <w:tc>
          <w:tcPr>
            <w:tcW w:w="1422" w:type="dxa"/>
          </w:tcPr>
          <w:p w:rsidR="00936F6A" w:rsidRDefault="00936F6A" w:rsidP="003019B9">
            <w:r>
              <w:rPr>
                <w:rFonts w:hint="eastAsia"/>
              </w:rPr>
              <w:t>3.</w:t>
            </w:r>
            <w:r>
              <w:rPr>
                <w:rFonts w:hint="eastAsia"/>
              </w:rPr>
              <w:t>老年保健实施</w:t>
            </w:r>
          </w:p>
        </w:tc>
        <w:tc>
          <w:tcPr>
            <w:tcW w:w="4687" w:type="dxa"/>
            <w:gridSpan w:val="4"/>
          </w:tcPr>
          <w:p w:rsidR="00936F6A" w:rsidRDefault="00936F6A" w:rsidP="003019B9">
            <w:r>
              <w:rPr>
                <w:rFonts w:hint="eastAsia"/>
              </w:rPr>
              <w:t>(1)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老年人合理膳食营养、健身运动的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原则</w:t>
            </w:r>
          </w:p>
          <w:p w:rsidR="00936F6A" w:rsidRDefault="00936F6A" w:rsidP="003019B9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老年人的一般护理</w:t>
            </w:r>
            <w:r>
              <w:rPr>
                <w:rFonts w:hint="eastAsia"/>
              </w:rPr>
              <w:t>;</w:t>
            </w:r>
            <w:r>
              <w:rPr>
                <w:rFonts w:hint="eastAsia"/>
              </w:rPr>
              <w:t>预防疾病及增强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免疫力</w:t>
            </w:r>
          </w:p>
        </w:tc>
        <w:tc>
          <w:tcPr>
            <w:tcW w:w="904" w:type="dxa"/>
            <w:gridSpan w:val="3"/>
          </w:tcPr>
          <w:p w:rsidR="00936F6A" w:rsidRDefault="00936F6A" w:rsidP="00936F6A">
            <w:pPr>
              <w:ind w:firstLineChars="50" w:firstLine="105"/>
              <w:jc w:val="center"/>
            </w:pPr>
            <w:r>
              <w:rPr>
                <w:rFonts w:hint="eastAsia"/>
              </w:rPr>
              <w:t>熟悉</w:t>
            </w:r>
          </w:p>
          <w:p w:rsidR="00936F6A" w:rsidRDefault="00936F6A" w:rsidP="00936F6A"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 w:rsidR="00936F6A" w:rsidRPr="00C64095" w:rsidTr="00D76C7D">
        <w:trPr>
          <w:gridAfter w:val="2"/>
          <w:wAfter w:w="240" w:type="dxa"/>
          <w:trHeight w:val="2445"/>
        </w:trPr>
        <w:tc>
          <w:tcPr>
            <w:tcW w:w="1532" w:type="dxa"/>
            <w:gridSpan w:val="2"/>
            <w:vMerge/>
          </w:tcPr>
          <w:p w:rsidR="00936F6A" w:rsidRDefault="00936F6A" w:rsidP="003019B9"/>
        </w:tc>
        <w:tc>
          <w:tcPr>
            <w:tcW w:w="1422" w:type="dxa"/>
          </w:tcPr>
          <w:p w:rsidR="00E51BB2" w:rsidRDefault="00E51BB2" w:rsidP="003019B9"/>
          <w:p w:rsidR="00E51BB2" w:rsidRDefault="00E51BB2" w:rsidP="003019B9"/>
          <w:p w:rsidR="00936F6A" w:rsidRDefault="00936F6A" w:rsidP="003019B9">
            <w:r>
              <w:rPr>
                <w:rFonts w:hint="eastAsia"/>
              </w:rPr>
              <w:t>4.</w:t>
            </w:r>
            <w:r>
              <w:rPr>
                <w:rFonts w:hint="eastAsia"/>
              </w:rPr>
              <w:t>老年常见健康问题</w:t>
            </w:r>
          </w:p>
        </w:tc>
        <w:tc>
          <w:tcPr>
            <w:tcW w:w="4687" w:type="dxa"/>
            <w:gridSpan w:val="4"/>
          </w:tcPr>
          <w:p w:rsidR="00936F6A" w:rsidRDefault="00936F6A" w:rsidP="003019B9">
            <w:r>
              <w:rPr>
                <w:rFonts w:hint="eastAsia"/>
              </w:rPr>
              <w:t>(1)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老年抑郁症、睡眠障碍、皮肤瘙痒症、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尿失禁、便秘的诊断要点、处理要点；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老年人骨关节病、骨质疏松、跌倒的预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防与健康指导</w:t>
            </w:r>
          </w:p>
          <w:p w:rsidR="00936F6A" w:rsidRDefault="00936F6A" w:rsidP="00ED43D7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老年人骨质疏松的诊断要点；尿失禁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的临床分型</w:t>
            </w:r>
            <w:r>
              <w:rPr>
                <w:rFonts w:hint="eastAsia"/>
              </w:rPr>
              <w:t>;</w:t>
            </w:r>
            <w:r>
              <w:rPr>
                <w:rFonts w:hint="eastAsia"/>
              </w:rPr>
              <w:t>尿潴留的诊断要点</w:t>
            </w:r>
          </w:p>
          <w:p w:rsidR="00936F6A" w:rsidRPr="00ED43D7" w:rsidRDefault="00936F6A" w:rsidP="003019B9"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骨质疏松、抑郁症、瘙痒症、老年人跌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倒的病因及发病机制</w:t>
            </w:r>
          </w:p>
        </w:tc>
        <w:tc>
          <w:tcPr>
            <w:tcW w:w="904" w:type="dxa"/>
            <w:gridSpan w:val="3"/>
          </w:tcPr>
          <w:p w:rsidR="00936F6A" w:rsidRDefault="00936F6A" w:rsidP="00936F6A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E51BB2" w:rsidRDefault="00E51BB2" w:rsidP="00936F6A">
            <w:pPr>
              <w:ind w:firstLineChars="50" w:firstLine="105"/>
              <w:jc w:val="center"/>
            </w:pPr>
          </w:p>
          <w:p w:rsidR="00E51BB2" w:rsidRDefault="00E51BB2" w:rsidP="00936F6A">
            <w:pPr>
              <w:ind w:firstLineChars="50" w:firstLine="105"/>
              <w:jc w:val="center"/>
            </w:pPr>
          </w:p>
          <w:p w:rsidR="00936F6A" w:rsidRDefault="00936F6A" w:rsidP="00936F6A">
            <w:pPr>
              <w:ind w:firstLineChars="50" w:firstLine="105"/>
              <w:jc w:val="center"/>
            </w:pPr>
            <w:r>
              <w:rPr>
                <w:rFonts w:hint="eastAsia"/>
              </w:rPr>
              <w:t>熟悉</w:t>
            </w:r>
          </w:p>
          <w:p w:rsidR="00E51BB2" w:rsidRDefault="00E51BB2" w:rsidP="00936F6A">
            <w:pPr>
              <w:jc w:val="center"/>
            </w:pPr>
          </w:p>
          <w:p w:rsidR="00936F6A" w:rsidRDefault="00936F6A" w:rsidP="00936F6A"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 w:rsidR="00F821EF" w:rsidRPr="00C64095" w:rsidTr="00D76C7D">
        <w:trPr>
          <w:gridAfter w:val="2"/>
          <w:wAfter w:w="240" w:type="dxa"/>
          <w:trHeight w:val="1050"/>
        </w:trPr>
        <w:tc>
          <w:tcPr>
            <w:tcW w:w="1532" w:type="dxa"/>
            <w:gridSpan w:val="2"/>
            <w:vMerge w:val="restart"/>
          </w:tcPr>
          <w:p w:rsidR="00F821EF" w:rsidRDefault="00F821EF" w:rsidP="003019B9"/>
          <w:p w:rsidR="00F821EF" w:rsidRDefault="00F821EF" w:rsidP="003019B9">
            <w:r>
              <w:rPr>
                <w:rFonts w:hint="eastAsia"/>
              </w:rPr>
              <w:t>九、社区用药</w:t>
            </w:r>
          </w:p>
          <w:p w:rsidR="00F821EF" w:rsidRDefault="00F821EF" w:rsidP="003019B9"/>
          <w:p w:rsidR="00F821EF" w:rsidRDefault="00F821EF" w:rsidP="003019B9"/>
          <w:p w:rsidR="00F821EF" w:rsidRDefault="00F821EF" w:rsidP="003019B9"/>
          <w:p w:rsidR="00F821EF" w:rsidRDefault="00F821EF" w:rsidP="003019B9"/>
          <w:p w:rsidR="00F821EF" w:rsidRDefault="00F821EF" w:rsidP="003019B9"/>
          <w:p w:rsidR="00F821EF" w:rsidRDefault="00F821EF" w:rsidP="003019B9"/>
          <w:p w:rsidR="00F821EF" w:rsidRDefault="00F821EF" w:rsidP="003019B9"/>
          <w:p w:rsidR="00F821EF" w:rsidRDefault="00F821EF" w:rsidP="003019B9"/>
          <w:p w:rsidR="00F821EF" w:rsidRDefault="00F821EF" w:rsidP="003019B9"/>
        </w:tc>
        <w:tc>
          <w:tcPr>
            <w:tcW w:w="1422" w:type="dxa"/>
          </w:tcPr>
          <w:p w:rsidR="00F821EF" w:rsidRDefault="00F821EF" w:rsidP="003019B9"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药物学基础</w:t>
            </w:r>
          </w:p>
        </w:tc>
        <w:tc>
          <w:tcPr>
            <w:tcW w:w="4687" w:type="dxa"/>
            <w:gridSpan w:val="4"/>
          </w:tcPr>
          <w:p w:rsidR="00F821EF" w:rsidRDefault="00F821EF" w:rsidP="003019B9">
            <w:r>
              <w:rPr>
                <w:rFonts w:hint="eastAsia"/>
              </w:rPr>
              <w:t xml:space="preserve">(1) </w:t>
            </w:r>
            <w:r>
              <w:rPr>
                <w:rFonts w:hint="eastAsia"/>
              </w:rPr>
              <w:t>影响药物作用的因素</w:t>
            </w:r>
          </w:p>
          <w:p w:rsidR="00F821EF" w:rsidRDefault="00F821EF" w:rsidP="00ED43D7">
            <w:r>
              <w:rPr>
                <w:rFonts w:hint="eastAsia"/>
              </w:rPr>
              <w:t xml:space="preserve">(2) </w:t>
            </w:r>
            <w:r>
              <w:rPr>
                <w:rFonts w:hint="eastAsia"/>
              </w:rPr>
              <w:t>药物基本作用、药物不良反应</w:t>
            </w:r>
          </w:p>
          <w:p w:rsidR="00F821EF" w:rsidRPr="00ED43D7" w:rsidRDefault="00F821EF" w:rsidP="003019B9">
            <w:r>
              <w:rPr>
                <w:rFonts w:hint="eastAsia"/>
              </w:rPr>
              <w:t xml:space="preserve">(3) </w:t>
            </w:r>
            <w:r>
              <w:rPr>
                <w:rFonts w:hint="eastAsia"/>
              </w:rPr>
              <w:t>药物的</w:t>
            </w:r>
            <w:proofErr w:type="gramStart"/>
            <w:r>
              <w:rPr>
                <w:rFonts w:hint="eastAsia"/>
              </w:rPr>
              <w:t>体内过程</w:t>
            </w:r>
            <w:proofErr w:type="gramEnd"/>
          </w:p>
        </w:tc>
        <w:tc>
          <w:tcPr>
            <w:tcW w:w="904" w:type="dxa"/>
            <w:gridSpan w:val="3"/>
          </w:tcPr>
          <w:p w:rsidR="00F821EF" w:rsidRDefault="00F821EF" w:rsidP="00936F6A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F821EF" w:rsidRDefault="00F821EF" w:rsidP="00936F6A">
            <w:pPr>
              <w:ind w:firstLineChars="50" w:firstLine="105"/>
              <w:jc w:val="center"/>
            </w:pPr>
            <w:r>
              <w:rPr>
                <w:rFonts w:hint="eastAsia"/>
              </w:rPr>
              <w:t>熟悉</w:t>
            </w:r>
          </w:p>
          <w:p w:rsidR="00F821EF" w:rsidRDefault="00F821EF" w:rsidP="00936F6A"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 w:rsidR="00F821EF" w:rsidRPr="00C64095" w:rsidTr="00D76C7D">
        <w:trPr>
          <w:gridAfter w:val="1"/>
          <w:wAfter w:w="31" w:type="dxa"/>
        </w:trPr>
        <w:tc>
          <w:tcPr>
            <w:tcW w:w="1532" w:type="dxa"/>
            <w:gridSpan w:val="2"/>
            <w:vMerge/>
          </w:tcPr>
          <w:p w:rsidR="00F821EF" w:rsidRDefault="00F821EF" w:rsidP="003019B9"/>
        </w:tc>
        <w:tc>
          <w:tcPr>
            <w:tcW w:w="1553" w:type="dxa"/>
            <w:gridSpan w:val="2"/>
          </w:tcPr>
          <w:p w:rsidR="00F821EF" w:rsidRDefault="00F821EF" w:rsidP="003019B9"/>
          <w:p w:rsidR="00F821EF" w:rsidRDefault="00F821EF" w:rsidP="003019B9"/>
          <w:p w:rsidR="00F821EF" w:rsidRDefault="00F821EF" w:rsidP="003019B9"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特殊人群用药原则</w:t>
            </w:r>
          </w:p>
        </w:tc>
        <w:tc>
          <w:tcPr>
            <w:tcW w:w="4536" w:type="dxa"/>
            <w:gridSpan w:val="2"/>
          </w:tcPr>
          <w:p w:rsidR="00F821EF" w:rsidRDefault="00F821EF" w:rsidP="00522CFC"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）妊娠期用药危险等级；哺乳期应用对乳儿生不良影响的药物</w:t>
            </w:r>
            <w:r>
              <w:rPr>
                <w:rFonts w:hint="eastAsia"/>
              </w:rPr>
              <w:t>;</w:t>
            </w:r>
            <w:r>
              <w:rPr>
                <w:rFonts w:hint="eastAsia"/>
              </w:rPr>
              <w:t>小儿用药原则</w:t>
            </w:r>
            <w:r>
              <w:rPr>
                <w:rFonts w:hint="eastAsia"/>
              </w:rPr>
              <w:t>;</w:t>
            </w:r>
            <w:r>
              <w:rPr>
                <w:rFonts w:hint="eastAsia"/>
              </w:rPr>
              <w:t>老年人用药原则、老年人易出现不良反应的药物及对策，肝功能不全病人抗菌药物的选择；肾功能不全病人抗菌药的选择。</w:t>
            </w:r>
          </w:p>
          <w:p w:rsidR="00F821EF" w:rsidRDefault="00F821EF" w:rsidP="00522CFC"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）妊娠期用药原则；肝功能</w:t>
            </w:r>
            <w:proofErr w:type="gramStart"/>
            <w:r>
              <w:rPr>
                <w:rFonts w:hint="eastAsia"/>
              </w:rPr>
              <w:t>不</w:t>
            </w:r>
            <w:proofErr w:type="gramEnd"/>
            <w:r>
              <w:rPr>
                <w:rFonts w:hint="eastAsia"/>
              </w:rPr>
              <w:t>全人用药；肾功</w:t>
            </w:r>
            <w:proofErr w:type="gramStart"/>
            <w:r>
              <w:rPr>
                <w:rFonts w:hint="eastAsia"/>
              </w:rPr>
              <w:t>不</w:t>
            </w:r>
            <w:proofErr w:type="gramEnd"/>
            <w:r>
              <w:rPr>
                <w:rFonts w:hint="eastAsia"/>
              </w:rPr>
              <w:t>全人用药原则。</w:t>
            </w:r>
          </w:p>
          <w:p w:rsidR="00F821EF" w:rsidRDefault="00F821EF" w:rsidP="00522CFC"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）能引起尿、粪变色的药物</w:t>
            </w:r>
          </w:p>
        </w:tc>
        <w:tc>
          <w:tcPr>
            <w:tcW w:w="1133" w:type="dxa"/>
            <w:gridSpan w:val="5"/>
          </w:tcPr>
          <w:p w:rsidR="00F821EF" w:rsidRDefault="00F821EF" w:rsidP="00522CFC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F821EF" w:rsidRDefault="00F821EF" w:rsidP="00522CFC">
            <w:pPr>
              <w:ind w:firstLineChars="50" w:firstLine="105"/>
              <w:jc w:val="center"/>
            </w:pPr>
          </w:p>
          <w:p w:rsidR="00F821EF" w:rsidRDefault="00F821EF" w:rsidP="00522CFC">
            <w:pPr>
              <w:ind w:firstLineChars="50" w:firstLine="105"/>
              <w:jc w:val="center"/>
            </w:pPr>
          </w:p>
          <w:p w:rsidR="00F821EF" w:rsidRDefault="00F821EF" w:rsidP="00522CFC">
            <w:pPr>
              <w:ind w:firstLineChars="50" w:firstLine="105"/>
              <w:jc w:val="center"/>
            </w:pPr>
          </w:p>
          <w:p w:rsidR="00F821EF" w:rsidRDefault="00F821EF" w:rsidP="00522CFC">
            <w:pPr>
              <w:ind w:firstLineChars="50" w:firstLine="105"/>
              <w:jc w:val="center"/>
            </w:pPr>
          </w:p>
          <w:p w:rsidR="00F821EF" w:rsidRDefault="00F821EF" w:rsidP="00522CFC">
            <w:pPr>
              <w:ind w:firstLineChars="50" w:firstLine="105"/>
              <w:jc w:val="center"/>
            </w:pPr>
            <w:r>
              <w:rPr>
                <w:rFonts w:hint="eastAsia"/>
              </w:rPr>
              <w:t>熟悉</w:t>
            </w:r>
          </w:p>
          <w:p w:rsidR="00F821EF" w:rsidRDefault="00F821EF" w:rsidP="00522CFC">
            <w:pPr>
              <w:jc w:val="center"/>
            </w:pPr>
          </w:p>
          <w:p w:rsidR="00F821EF" w:rsidRDefault="00F821EF" w:rsidP="00522CFC"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 w:rsidR="00F821EF" w:rsidRPr="00C64095" w:rsidTr="00D76C7D">
        <w:trPr>
          <w:gridAfter w:val="1"/>
          <w:wAfter w:w="31" w:type="dxa"/>
        </w:trPr>
        <w:tc>
          <w:tcPr>
            <w:tcW w:w="1532" w:type="dxa"/>
            <w:gridSpan w:val="2"/>
            <w:vMerge/>
          </w:tcPr>
          <w:p w:rsidR="00F821EF" w:rsidRDefault="00F821EF" w:rsidP="003019B9"/>
        </w:tc>
        <w:tc>
          <w:tcPr>
            <w:tcW w:w="1553" w:type="dxa"/>
            <w:gridSpan w:val="2"/>
          </w:tcPr>
          <w:p w:rsidR="00F821EF" w:rsidRDefault="00F821EF" w:rsidP="003019B9">
            <w:r>
              <w:rPr>
                <w:rFonts w:hint="eastAsia"/>
              </w:rPr>
              <w:t>3.</w:t>
            </w:r>
            <w:r>
              <w:rPr>
                <w:rFonts w:hint="eastAsia"/>
              </w:rPr>
              <w:t>常用抗感染</w:t>
            </w:r>
            <w:r>
              <w:rPr>
                <w:rFonts w:hint="eastAsia"/>
              </w:rPr>
              <w:lastRenderedPageBreak/>
              <w:t>药物</w:t>
            </w:r>
          </w:p>
        </w:tc>
        <w:tc>
          <w:tcPr>
            <w:tcW w:w="4536" w:type="dxa"/>
            <w:gridSpan w:val="2"/>
          </w:tcPr>
          <w:p w:rsidR="00F821EF" w:rsidRDefault="00F821EF" w:rsidP="00C23236">
            <w:r>
              <w:rPr>
                <w:rFonts w:hint="eastAsia"/>
              </w:rPr>
              <w:lastRenderedPageBreak/>
              <w:t>(1)</w:t>
            </w:r>
            <w:r>
              <w:rPr>
                <w:rFonts w:hint="eastAsia"/>
              </w:rPr>
              <w:t>抗菌药物分类、抗菌谱及适应证、禁忌证、</w:t>
            </w:r>
            <w:r>
              <w:rPr>
                <w:rFonts w:hint="eastAsia"/>
              </w:rPr>
              <w:lastRenderedPageBreak/>
              <w:t>用法用量、注意事项</w:t>
            </w:r>
          </w:p>
          <w:p w:rsidR="00F821EF" w:rsidRDefault="00F821EF" w:rsidP="00C23236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>作用机制、用药原则</w:t>
            </w:r>
            <w:r>
              <w:rPr>
                <w:rFonts w:hint="eastAsia"/>
              </w:rPr>
              <w:t>;</w:t>
            </w:r>
            <w:r>
              <w:rPr>
                <w:rFonts w:hint="eastAsia"/>
              </w:rPr>
              <w:t>抗感染药物的合理使用</w:t>
            </w:r>
          </w:p>
          <w:p w:rsidR="00F821EF" w:rsidRDefault="00F821EF" w:rsidP="00C23236"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>不良反应</w:t>
            </w:r>
          </w:p>
        </w:tc>
        <w:tc>
          <w:tcPr>
            <w:tcW w:w="1133" w:type="dxa"/>
            <w:gridSpan w:val="5"/>
          </w:tcPr>
          <w:p w:rsidR="00F821EF" w:rsidRDefault="00F821EF" w:rsidP="00522CFC">
            <w:pPr>
              <w:jc w:val="center"/>
            </w:pPr>
            <w:r>
              <w:rPr>
                <w:rFonts w:hint="eastAsia"/>
              </w:rPr>
              <w:lastRenderedPageBreak/>
              <w:t>掌握</w:t>
            </w:r>
          </w:p>
          <w:p w:rsidR="00F821EF" w:rsidRDefault="00F821EF" w:rsidP="00522CFC">
            <w:pPr>
              <w:ind w:firstLineChars="50" w:firstLine="105"/>
              <w:jc w:val="center"/>
            </w:pPr>
            <w:r>
              <w:rPr>
                <w:rFonts w:hint="eastAsia"/>
              </w:rPr>
              <w:lastRenderedPageBreak/>
              <w:t>熟悉</w:t>
            </w:r>
          </w:p>
          <w:p w:rsidR="00F821EF" w:rsidRDefault="00F821EF" w:rsidP="00522CFC"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  <w:tr w:rsidR="00F821EF" w:rsidRPr="00C64095" w:rsidTr="00D76C7D">
        <w:trPr>
          <w:gridAfter w:val="1"/>
          <w:wAfter w:w="31" w:type="dxa"/>
        </w:trPr>
        <w:tc>
          <w:tcPr>
            <w:tcW w:w="1532" w:type="dxa"/>
            <w:gridSpan w:val="2"/>
            <w:vMerge/>
          </w:tcPr>
          <w:p w:rsidR="00F821EF" w:rsidRDefault="00F821EF" w:rsidP="003019B9"/>
        </w:tc>
        <w:tc>
          <w:tcPr>
            <w:tcW w:w="1553" w:type="dxa"/>
            <w:gridSpan w:val="2"/>
          </w:tcPr>
          <w:p w:rsidR="00F821EF" w:rsidRDefault="00F821EF" w:rsidP="003019B9">
            <w:r>
              <w:rPr>
                <w:rFonts w:hint="eastAsia"/>
              </w:rPr>
              <w:t>4.</w:t>
            </w:r>
            <w:r>
              <w:rPr>
                <w:rFonts w:hint="eastAsia"/>
              </w:rPr>
              <w:t>常用解热镇痛药</w:t>
            </w:r>
          </w:p>
        </w:tc>
        <w:tc>
          <w:tcPr>
            <w:tcW w:w="4536" w:type="dxa"/>
            <w:gridSpan w:val="2"/>
          </w:tcPr>
          <w:p w:rsidR="00F821EF" w:rsidRDefault="00F821EF" w:rsidP="00C23236">
            <w:r>
              <w:rPr>
                <w:rFonts w:hint="eastAsia"/>
              </w:rPr>
              <w:t>(1)</w:t>
            </w:r>
            <w:r>
              <w:rPr>
                <w:rFonts w:hint="eastAsia"/>
              </w:rPr>
              <w:t>适应证、禁忌证、用法用量、注意事项</w:t>
            </w:r>
          </w:p>
          <w:p w:rsidR="00F821EF" w:rsidRDefault="00F821EF" w:rsidP="00C23236">
            <w:r>
              <w:rPr>
                <w:rFonts w:hint="eastAsia"/>
              </w:rPr>
              <w:t>(2)</w:t>
            </w:r>
            <w:r>
              <w:rPr>
                <w:rFonts w:hint="eastAsia"/>
              </w:rPr>
              <w:t>药理作用、用药原则</w:t>
            </w:r>
          </w:p>
          <w:p w:rsidR="00F821EF" w:rsidRDefault="00F821EF" w:rsidP="00C23236">
            <w:r>
              <w:rPr>
                <w:rFonts w:hint="eastAsia"/>
              </w:rPr>
              <w:t>(3)</w:t>
            </w:r>
            <w:r>
              <w:rPr>
                <w:rFonts w:hint="eastAsia"/>
              </w:rPr>
              <w:t>不良反应</w:t>
            </w:r>
          </w:p>
        </w:tc>
        <w:tc>
          <w:tcPr>
            <w:tcW w:w="1133" w:type="dxa"/>
            <w:gridSpan w:val="5"/>
          </w:tcPr>
          <w:p w:rsidR="00F821EF" w:rsidRDefault="00F821EF" w:rsidP="00522CFC">
            <w:pPr>
              <w:jc w:val="center"/>
            </w:pPr>
            <w:r>
              <w:rPr>
                <w:rFonts w:hint="eastAsia"/>
              </w:rPr>
              <w:t>掌握</w:t>
            </w:r>
          </w:p>
          <w:p w:rsidR="00F821EF" w:rsidRDefault="00F821EF" w:rsidP="00522CFC">
            <w:pPr>
              <w:ind w:firstLineChars="50" w:firstLine="105"/>
              <w:jc w:val="center"/>
            </w:pPr>
            <w:r>
              <w:rPr>
                <w:rFonts w:hint="eastAsia"/>
              </w:rPr>
              <w:t>熟悉</w:t>
            </w:r>
          </w:p>
          <w:p w:rsidR="00F821EF" w:rsidRDefault="00F821EF" w:rsidP="00522CFC">
            <w:pPr>
              <w:jc w:val="center"/>
            </w:pPr>
            <w:r>
              <w:rPr>
                <w:rFonts w:hint="eastAsia"/>
              </w:rPr>
              <w:t>了解</w:t>
            </w:r>
          </w:p>
        </w:tc>
      </w:tr>
    </w:tbl>
    <w:p w:rsidR="00D84B33" w:rsidRPr="00C23236" w:rsidRDefault="00D84B33" w:rsidP="00DC5128"/>
    <w:p w:rsidR="00D84B33" w:rsidRPr="00C52E41" w:rsidRDefault="00C23236" w:rsidP="00C52E41">
      <w:pPr>
        <w:ind w:firstLineChars="350" w:firstLine="1054"/>
        <w:rPr>
          <w:b/>
          <w:sz w:val="30"/>
          <w:szCs w:val="30"/>
        </w:rPr>
      </w:pPr>
      <w:r w:rsidRPr="00C52E41">
        <w:rPr>
          <w:rFonts w:hint="eastAsia"/>
          <w:b/>
          <w:sz w:val="30"/>
          <w:szCs w:val="30"/>
        </w:rPr>
        <w:t>医疗机构从业人员行为规范与医学伦理学</w:t>
      </w:r>
    </w:p>
    <w:tbl>
      <w:tblPr>
        <w:tblStyle w:val="a3"/>
        <w:tblW w:w="8568" w:type="dxa"/>
        <w:tblLook w:val="04A0"/>
      </w:tblPr>
      <w:tblGrid>
        <w:gridCol w:w="2388"/>
        <w:gridCol w:w="2398"/>
        <w:gridCol w:w="2876"/>
        <w:gridCol w:w="906"/>
      </w:tblGrid>
      <w:tr w:rsidR="00C23236" w:rsidTr="00C23236">
        <w:trPr>
          <w:trHeight w:val="299"/>
        </w:trPr>
        <w:tc>
          <w:tcPr>
            <w:tcW w:w="2388" w:type="dxa"/>
          </w:tcPr>
          <w:p w:rsidR="00C23236" w:rsidRDefault="00C23236" w:rsidP="003019B9">
            <w:r>
              <w:rPr>
                <w:rFonts w:hint="eastAsia"/>
              </w:rPr>
              <w:t>单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元</w:t>
            </w:r>
            <w:r>
              <w:rPr>
                <w:rFonts w:hint="eastAsia"/>
              </w:rPr>
              <w:tab/>
              <w:t xml:space="preserve">                                   </w:t>
            </w:r>
          </w:p>
        </w:tc>
        <w:tc>
          <w:tcPr>
            <w:tcW w:w="2398" w:type="dxa"/>
          </w:tcPr>
          <w:p w:rsidR="00C23236" w:rsidRDefault="00C23236" w:rsidP="003019B9">
            <w:r>
              <w:rPr>
                <w:rFonts w:hint="eastAsia"/>
              </w:rPr>
              <w:t>细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目</w:t>
            </w:r>
          </w:p>
        </w:tc>
        <w:tc>
          <w:tcPr>
            <w:tcW w:w="2876" w:type="dxa"/>
          </w:tcPr>
          <w:p w:rsidR="00C23236" w:rsidRDefault="00C23236" w:rsidP="003019B9">
            <w:r>
              <w:rPr>
                <w:rFonts w:hint="eastAsia"/>
              </w:rPr>
              <w:t>要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点</w:t>
            </w:r>
          </w:p>
        </w:tc>
        <w:tc>
          <w:tcPr>
            <w:tcW w:w="906" w:type="dxa"/>
          </w:tcPr>
          <w:p w:rsidR="00C23236" w:rsidRDefault="00C23236" w:rsidP="003019B9">
            <w:r>
              <w:rPr>
                <w:rFonts w:hint="eastAsia"/>
              </w:rPr>
              <w:t>要求</w:t>
            </w:r>
          </w:p>
        </w:tc>
      </w:tr>
      <w:tr w:rsidR="00F821EF" w:rsidRPr="00C64095" w:rsidTr="00C23236">
        <w:trPr>
          <w:trHeight w:val="776"/>
        </w:trPr>
        <w:tc>
          <w:tcPr>
            <w:tcW w:w="2388" w:type="dxa"/>
            <w:vMerge w:val="restart"/>
          </w:tcPr>
          <w:p w:rsidR="00F821EF" w:rsidRDefault="00F821EF" w:rsidP="003019B9">
            <w:r>
              <w:rPr>
                <w:rFonts w:hint="eastAsia"/>
              </w:rPr>
              <w:t>一、医疗机构从业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人员行为规范</w:t>
            </w:r>
          </w:p>
          <w:p w:rsidR="00F821EF" w:rsidRDefault="00F821EF" w:rsidP="003019B9"/>
          <w:p w:rsidR="00F821EF" w:rsidRDefault="00F821EF" w:rsidP="003019B9"/>
        </w:tc>
        <w:tc>
          <w:tcPr>
            <w:tcW w:w="2398" w:type="dxa"/>
          </w:tcPr>
          <w:p w:rsidR="00F821EF" w:rsidRDefault="00F821EF" w:rsidP="003019B9"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医疗机构从业人员基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本行为规范</w:t>
            </w:r>
          </w:p>
        </w:tc>
        <w:tc>
          <w:tcPr>
            <w:tcW w:w="2876" w:type="dxa"/>
            <w:vMerge w:val="restart"/>
          </w:tcPr>
          <w:p w:rsidR="00F821EF" w:rsidRDefault="00F821EF" w:rsidP="00C23236"/>
          <w:p w:rsidR="00F821EF" w:rsidRDefault="00F821EF" w:rsidP="003019B9"/>
        </w:tc>
        <w:tc>
          <w:tcPr>
            <w:tcW w:w="906" w:type="dxa"/>
          </w:tcPr>
          <w:p w:rsidR="00F821EF" w:rsidRDefault="00F821EF" w:rsidP="003019B9">
            <w:r>
              <w:rPr>
                <w:rFonts w:hint="eastAsia"/>
              </w:rPr>
              <w:t>掌握</w:t>
            </w:r>
          </w:p>
        </w:tc>
      </w:tr>
      <w:tr w:rsidR="00F821EF" w:rsidRPr="00C64095" w:rsidTr="00C23236">
        <w:trPr>
          <w:trHeight w:val="411"/>
        </w:trPr>
        <w:tc>
          <w:tcPr>
            <w:tcW w:w="2388" w:type="dxa"/>
            <w:vMerge/>
          </w:tcPr>
          <w:p w:rsidR="00F821EF" w:rsidRDefault="00F821EF" w:rsidP="003019B9"/>
        </w:tc>
        <w:tc>
          <w:tcPr>
            <w:tcW w:w="2398" w:type="dxa"/>
          </w:tcPr>
          <w:p w:rsidR="00F821EF" w:rsidRDefault="00F821EF" w:rsidP="003019B9"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医师行为规范</w:t>
            </w:r>
          </w:p>
        </w:tc>
        <w:tc>
          <w:tcPr>
            <w:tcW w:w="2876" w:type="dxa"/>
            <w:vMerge/>
          </w:tcPr>
          <w:p w:rsidR="00F821EF" w:rsidRDefault="00F821EF" w:rsidP="003019B9"/>
        </w:tc>
        <w:tc>
          <w:tcPr>
            <w:tcW w:w="906" w:type="dxa"/>
          </w:tcPr>
          <w:p w:rsidR="00F821EF" w:rsidRDefault="00F821EF" w:rsidP="003019B9">
            <w:r>
              <w:rPr>
                <w:rFonts w:hint="eastAsia"/>
              </w:rPr>
              <w:t>掌握</w:t>
            </w:r>
          </w:p>
        </w:tc>
      </w:tr>
      <w:tr w:rsidR="00F821EF" w:rsidRPr="00C64095" w:rsidTr="00C23236">
        <w:trPr>
          <w:trHeight w:val="488"/>
        </w:trPr>
        <w:tc>
          <w:tcPr>
            <w:tcW w:w="2388" w:type="dxa"/>
            <w:vMerge w:val="restart"/>
          </w:tcPr>
          <w:p w:rsidR="00F821EF" w:rsidRDefault="00F821EF" w:rsidP="003019B9">
            <w:r>
              <w:rPr>
                <w:rFonts w:hint="eastAsia"/>
              </w:rPr>
              <w:t>二、医学伦理道德</w:t>
            </w:r>
          </w:p>
          <w:p w:rsidR="00F821EF" w:rsidRDefault="00F821EF" w:rsidP="003019B9"/>
          <w:p w:rsidR="00F821EF" w:rsidRDefault="00F821EF" w:rsidP="003019B9"/>
        </w:tc>
        <w:tc>
          <w:tcPr>
            <w:tcW w:w="2398" w:type="dxa"/>
          </w:tcPr>
          <w:p w:rsidR="00F821EF" w:rsidRDefault="00F821EF" w:rsidP="003019B9"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医患关系</w:t>
            </w:r>
          </w:p>
        </w:tc>
        <w:tc>
          <w:tcPr>
            <w:tcW w:w="2876" w:type="dxa"/>
            <w:vMerge w:val="restart"/>
          </w:tcPr>
          <w:p w:rsidR="00F821EF" w:rsidRDefault="00F821EF" w:rsidP="003019B9"/>
        </w:tc>
        <w:tc>
          <w:tcPr>
            <w:tcW w:w="906" w:type="dxa"/>
          </w:tcPr>
          <w:p w:rsidR="00F821EF" w:rsidRDefault="00F821EF" w:rsidP="00C23236">
            <w:r>
              <w:rPr>
                <w:rFonts w:hint="eastAsia"/>
              </w:rPr>
              <w:t>熟悉</w:t>
            </w:r>
          </w:p>
          <w:p w:rsidR="00F821EF" w:rsidRDefault="00F821EF" w:rsidP="003019B9"/>
        </w:tc>
      </w:tr>
      <w:tr w:rsidR="00F821EF" w:rsidRPr="00C64095" w:rsidTr="00C23236">
        <w:trPr>
          <w:trHeight w:val="599"/>
        </w:trPr>
        <w:tc>
          <w:tcPr>
            <w:tcW w:w="2388" w:type="dxa"/>
            <w:vMerge/>
          </w:tcPr>
          <w:p w:rsidR="00F821EF" w:rsidRDefault="00F821EF" w:rsidP="003019B9"/>
        </w:tc>
        <w:tc>
          <w:tcPr>
            <w:tcW w:w="2398" w:type="dxa"/>
          </w:tcPr>
          <w:p w:rsidR="00F821EF" w:rsidRDefault="00F821EF" w:rsidP="003019B9"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医疗行为中的伦理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道德</w:t>
            </w:r>
            <w:r>
              <w:rPr>
                <w:rFonts w:hint="eastAsia"/>
              </w:rPr>
              <w:tab/>
            </w:r>
          </w:p>
        </w:tc>
        <w:tc>
          <w:tcPr>
            <w:tcW w:w="2876" w:type="dxa"/>
            <w:vMerge/>
          </w:tcPr>
          <w:p w:rsidR="00F821EF" w:rsidRDefault="00F821EF" w:rsidP="003019B9"/>
        </w:tc>
        <w:tc>
          <w:tcPr>
            <w:tcW w:w="906" w:type="dxa"/>
          </w:tcPr>
          <w:p w:rsidR="00F821EF" w:rsidRDefault="00F821EF" w:rsidP="00C23236">
            <w:r>
              <w:rPr>
                <w:rFonts w:hint="eastAsia"/>
              </w:rPr>
              <w:t>熟悉</w:t>
            </w:r>
          </w:p>
          <w:p w:rsidR="00F821EF" w:rsidRDefault="00F821EF" w:rsidP="003019B9"/>
        </w:tc>
      </w:tr>
      <w:tr w:rsidR="00F821EF" w:rsidRPr="00C64095" w:rsidTr="00C23236">
        <w:trPr>
          <w:trHeight w:val="233"/>
        </w:trPr>
        <w:tc>
          <w:tcPr>
            <w:tcW w:w="2388" w:type="dxa"/>
            <w:vMerge/>
          </w:tcPr>
          <w:p w:rsidR="00F821EF" w:rsidRDefault="00F821EF" w:rsidP="003019B9"/>
        </w:tc>
        <w:tc>
          <w:tcPr>
            <w:tcW w:w="2398" w:type="dxa"/>
          </w:tcPr>
          <w:p w:rsidR="00F821EF" w:rsidRDefault="00F821EF" w:rsidP="003019B9">
            <w:r>
              <w:rPr>
                <w:rFonts w:hint="eastAsia"/>
              </w:rPr>
              <w:t>3.</w:t>
            </w:r>
            <w:r>
              <w:rPr>
                <w:rFonts w:hint="eastAsia"/>
              </w:rPr>
              <w:t>医学伦理道德的评价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和监督</w:t>
            </w:r>
          </w:p>
        </w:tc>
        <w:tc>
          <w:tcPr>
            <w:tcW w:w="2876" w:type="dxa"/>
            <w:vMerge/>
          </w:tcPr>
          <w:p w:rsidR="00F821EF" w:rsidRDefault="00F821EF" w:rsidP="003019B9"/>
        </w:tc>
        <w:tc>
          <w:tcPr>
            <w:tcW w:w="906" w:type="dxa"/>
          </w:tcPr>
          <w:p w:rsidR="00F821EF" w:rsidRDefault="00F821EF" w:rsidP="00C23236">
            <w:r>
              <w:rPr>
                <w:rFonts w:hint="eastAsia"/>
              </w:rPr>
              <w:t>熟悉</w:t>
            </w:r>
          </w:p>
          <w:p w:rsidR="00F821EF" w:rsidRDefault="00F821EF" w:rsidP="003019B9"/>
        </w:tc>
      </w:tr>
    </w:tbl>
    <w:p w:rsidR="00900D8E" w:rsidRDefault="00520EF4" w:rsidP="00520EF4">
      <w:r>
        <w:rPr>
          <w:rFonts w:hint="eastAsia"/>
        </w:rPr>
        <w:t xml:space="preserve">                       </w:t>
      </w:r>
    </w:p>
    <w:p w:rsidR="00900D8E" w:rsidRDefault="00900D8E" w:rsidP="00520EF4"/>
    <w:p w:rsidR="00900D8E" w:rsidRDefault="00900D8E" w:rsidP="00520EF4"/>
    <w:p w:rsidR="00900D8E" w:rsidRDefault="00900D8E" w:rsidP="00520EF4"/>
    <w:p w:rsidR="00900D8E" w:rsidRDefault="00900D8E" w:rsidP="00520EF4"/>
    <w:p w:rsidR="00900D8E" w:rsidRDefault="00900D8E" w:rsidP="00520EF4"/>
    <w:sectPr w:rsidR="00900D8E" w:rsidSect="00F464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3759" w:rsidRDefault="00963759" w:rsidP="00900D8E">
      <w:r>
        <w:separator/>
      </w:r>
    </w:p>
  </w:endnote>
  <w:endnote w:type="continuationSeparator" w:id="0">
    <w:p w:rsidR="00963759" w:rsidRDefault="00963759" w:rsidP="00900D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3759" w:rsidRDefault="00963759" w:rsidP="00900D8E">
      <w:r>
        <w:separator/>
      </w:r>
    </w:p>
  </w:footnote>
  <w:footnote w:type="continuationSeparator" w:id="0">
    <w:p w:rsidR="00963759" w:rsidRDefault="00963759" w:rsidP="00900D8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306C6C"/>
    <w:multiLevelType w:val="hybridMultilevel"/>
    <w:tmpl w:val="CD7C94C8"/>
    <w:lvl w:ilvl="0" w:tplc="E68E82B4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9F5089B"/>
    <w:multiLevelType w:val="hybridMultilevel"/>
    <w:tmpl w:val="67EEA5EE"/>
    <w:lvl w:ilvl="0" w:tplc="4224E22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1183FD2"/>
    <w:multiLevelType w:val="hybridMultilevel"/>
    <w:tmpl w:val="6AC6A924"/>
    <w:lvl w:ilvl="0" w:tplc="5FB2C866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1E3373C"/>
    <w:multiLevelType w:val="hybridMultilevel"/>
    <w:tmpl w:val="C24C574A"/>
    <w:lvl w:ilvl="0" w:tplc="FD3EDD4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7F47171"/>
    <w:multiLevelType w:val="hybridMultilevel"/>
    <w:tmpl w:val="E8E2BD8E"/>
    <w:lvl w:ilvl="0" w:tplc="4EF6AC1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C4D5128"/>
    <w:multiLevelType w:val="hybridMultilevel"/>
    <w:tmpl w:val="2B7CB458"/>
    <w:lvl w:ilvl="0" w:tplc="0DBE82E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ADF3AA4"/>
    <w:multiLevelType w:val="hybridMultilevel"/>
    <w:tmpl w:val="1D6658E4"/>
    <w:lvl w:ilvl="0" w:tplc="C7386A9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0"/>
  </w:num>
  <w:num w:numId="5">
    <w:abstractNumId w:val="4"/>
  </w:num>
  <w:num w:numId="6">
    <w:abstractNumId w:val="2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056A"/>
    <w:rsid w:val="000F3E6C"/>
    <w:rsid w:val="0013204F"/>
    <w:rsid w:val="001943A5"/>
    <w:rsid w:val="001E5DBB"/>
    <w:rsid w:val="001F119B"/>
    <w:rsid w:val="001F795C"/>
    <w:rsid w:val="0020547D"/>
    <w:rsid w:val="00231196"/>
    <w:rsid w:val="003019B9"/>
    <w:rsid w:val="00382CEB"/>
    <w:rsid w:val="003D10B4"/>
    <w:rsid w:val="0043461D"/>
    <w:rsid w:val="004848A7"/>
    <w:rsid w:val="004E28AA"/>
    <w:rsid w:val="00520EF4"/>
    <w:rsid w:val="00522CFC"/>
    <w:rsid w:val="00544715"/>
    <w:rsid w:val="00555CF0"/>
    <w:rsid w:val="005C0FD2"/>
    <w:rsid w:val="005D5EF2"/>
    <w:rsid w:val="00632B73"/>
    <w:rsid w:val="00671654"/>
    <w:rsid w:val="006911F2"/>
    <w:rsid w:val="006A255D"/>
    <w:rsid w:val="00704C01"/>
    <w:rsid w:val="0071612C"/>
    <w:rsid w:val="00786564"/>
    <w:rsid w:val="007E52F9"/>
    <w:rsid w:val="007F07D0"/>
    <w:rsid w:val="008035F0"/>
    <w:rsid w:val="00824542"/>
    <w:rsid w:val="008A5671"/>
    <w:rsid w:val="00900D8E"/>
    <w:rsid w:val="00902839"/>
    <w:rsid w:val="009252D8"/>
    <w:rsid w:val="00936F6A"/>
    <w:rsid w:val="00963759"/>
    <w:rsid w:val="00996470"/>
    <w:rsid w:val="009E6B0A"/>
    <w:rsid w:val="009F5F71"/>
    <w:rsid w:val="00A31268"/>
    <w:rsid w:val="00A44D17"/>
    <w:rsid w:val="00A7444C"/>
    <w:rsid w:val="00C23236"/>
    <w:rsid w:val="00C4056A"/>
    <w:rsid w:val="00C52E41"/>
    <w:rsid w:val="00C64095"/>
    <w:rsid w:val="00CE475B"/>
    <w:rsid w:val="00D257A8"/>
    <w:rsid w:val="00D366CA"/>
    <w:rsid w:val="00D76C7D"/>
    <w:rsid w:val="00D8234D"/>
    <w:rsid w:val="00D84B33"/>
    <w:rsid w:val="00DC5128"/>
    <w:rsid w:val="00DD13EB"/>
    <w:rsid w:val="00E05D48"/>
    <w:rsid w:val="00E25632"/>
    <w:rsid w:val="00E51BB2"/>
    <w:rsid w:val="00ED43D7"/>
    <w:rsid w:val="00ED6938"/>
    <w:rsid w:val="00EE5CBF"/>
    <w:rsid w:val="00EF704F"/>
    <w:rsid w:val="00F26E57"/>
    <w:rsid w:val="00F32EEE"/>
    <w:rsid w:val="00F464D9"/>
    <w:rsid w:val="00F662A7"/>
    <w:rsid w:val="00F821EF"/>
    <w:rsid w:val="00FD74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64D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4056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D13EB"/>
    <w:pPr>
      <w:ind w:firstLineChars="200" w:firstLine="420"/>
    </w:pPr>
  </w:style>
  <w:style w:type="paragraph" w:styleId="a5">
    <w:name w:val="No Spacing"/>
    <w:uiPriority w:val="1"/>
    <w:qFormat/>
    <w:rsid w:val="00382CEB"/>
    <w:pPr>
      <w:widowControl w:val="0"/>
      <w:jc w:val="both"/>
    </w:pPr>
  </w:style>
  <w:style w:type="paragraph" w:styleId="a6">
    <w:name w:val="header"/>
    <w:basedOn w:val="a"/>
    <w:link w:val="Char"/>
    <w:uiPriority w:val="99"/>
    <w:semiHidden/>
    <w:unhideWhenUsed/>
    <w:rsid w:val="00900D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900D8E"/>
    <w:rPr>
      <w:sz w:val="18"/>
      <w:szCs w:val="18"/>
    </w:rPr>
  </w:style>
  <w:style w:type="paragraph" w:styleId="a7">
    <w:name w:val="footer"/>
    <w:basedOn w:val="a"/>
    <w:link w:val="Char0"/>
    <w:uiPriority w:val="99"/>
    <w:semiHidden/>
    <w:unhideWhenUsed/>
    <w:rsid w:val="00900D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900D8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750C985-8D0A-4A06-B281-0B1ABC6B21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1</Pages>
  <Words>733</Words>
  <Characters>4182</Characters>
  <Application>Microsoft Office Word</Application>
  <DocSecurity>0</DocSecurity>
  <Lines>34</Lines>
  <Paragraphs>9</Paragraphs>
  <ScaleCrop>false</ScaleCrop>
  <Company/>
  <LinksUpToDate>false</LinksUpToDate>
  <CharactersWithSpaces>4906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孙娜</dc:creator>
  <cp:keywords/>
  <dc:description/>
  <cp:lastModifiedBy>付少云</cp:lastModifiedBy>
  <cp:revision>46</cp:revision>
  <dcterms:created xsi:type="dcterms:W3CDTF">2015-05-27T05:48:00Z</dcterms:created>
  <dcterms:modified xsi:type="dcterms:W3CDTF">2015-12-21T03:34:00Z</dcterms:modified>
</cp:coreProperties>
</file>