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仿宋_GB2312" w:hAnsi="宋体" w:eastAsia="仿宋_GB2312" w:cs="仿宋_GB2312"/>
          <w:b/>
          <w:bCs/>
          <w:sz w:val="28"/>
          <w:szCs w:val="28"/>
        </w:rPr>
        <w:t>附件</w:t>
      </w:r>
      <w:r>
        <w:rPr>
          <w:rFonts w:ascii="仿宋_GB2312" w:hAnsi="宋体" w:eastAsia="仿宋_GB2312" w:cs="仿宋_GB2312"/>
          <w:b/>
          <w:bCs/>
          <w:sz w:val="28"/>
          <w:szCs w:val="28"/>
        </w:rPr>
        <w:t>2</w:t>
      </w:r>
      <w:r>
        <w:rPr>
          <w:rFonts w:hint="eastAsia" w:ascii="仿宋_GB2312" w:hAnsi="宋体" w:eastAsia="仿宋_GB2312" w:cs="仿宋_GB2312"/>
          <w:b/>
          <w:bCs/>
          <w:sz w:val="28"/>
          <w:szCs w:val="28"/>
        </w:rPr>
        <w:t>：</w:t>
      </w:r>
      <w:r>
        <w:rPr>
          <w:rFonts w:ascii="宋体" w:hAnsi="宋体" w:cs="宋体"/>
          <w:b/>
          <w:bCs/>
          <w:sz w:val="28"/>
          <w:szCs w:val="28"/>
        </w:rPr>
        <w:t xml:space="preserve"> </w:t>
      </w:r>
    </w:p>
    <w:p>
      <w:pPr>
        <w:jc w:val="center"/>
        <w:rPr>
          <w:rFonts w:ascii="宋体"/>
          <w:b/>
          <w:bCs/>
          <w:sz w:val="36"/>
          <w:szCs w:val="36"/>
        </w:rPr>
      </w:pPr>
      <w:bookmarkStart w:id="0" w:name="_GoBack"/>
      <w:r>
        <w:rPr>
          <w:rFonts w:ascii="宋体" w:hAnsi="宋体" w:cs="宋体"/>
          <w:b/>
          <w:bCs/>
          <w:sz w:val="36"/>
          <w:szCs w:val="36"/>
        </w:rPr>
        <w:t>2015</w:t>
      </w:r>
      <w:r>
        <w:rPr>
          <w:rFonts w:hint="eastAsia" w:ascii="宋体" w:hAnsi="宋体" w:cs="宋体"/>
          <w:b/>
          <w:bCs/>
          <w:sz w:val="36"/>
          <w:szCs w:val="36"/>
        </w:rPr>
        <w:t>年</w:t>
      </w:r>
      <w:r>
        <w:rPr>
          <w:rFonts w:ascii="宋体" w:hAnsi="宋体" w:cs="宋体"/>
          <w:b/>
          <w:bCs/>
          <w:sz w:val="36"/>
          <w:szCs w:val="36"/>
        </w:rPr>
        <w:t>12</w:t>
      </w:r>
      <w:r>
        <w:rPr>
          <w:rFonts w:hint="eastAsia" w:ascii="宋体" w:hAnsi="宋体" w:cs="宋体"/>
          <w:b/>
          <w:bCs/>
          <w:sz w:val="36"/>
          <w:szCs w:val="36"/>
        </w:rPr>
        <w:t>月</w:t>
      </w:r>
      <w:r>
        <w:rPr>
          <w:rFonts w:ascii="宋体" w:hAnsi="宋体" w:cs="宋体"/>
          <w:b/>
          <w:bCs/>
          <w:sz w:val="36"/>
          <w:szCs w:val="36"/>
        </w:rPr>
        <w:t>5</w:t>
      </w:r>
      <w:r>
        <w:rPr>
          <w:rFonts w:hint="eastAsia" w:ascii="宋体" w:hAnsi="宋体" w:cs="宋体"/>
          <w:b/>
          <w:bCs/>
          <w:sz w:val="36"/>
          <w:szCs w:val="36"/>
        </w:rPr>
        <w:t>日无故缺席复考的医师名单（</w:t>
      </w:r>
      <w:r>
        <w:rPr>
          <w:rFonts w:ascii="宋体" w:hAnsi="宋体" w:cs="宋体"/>
          <w:b/>
          <w:bCs/>
          <w:sz w:val="36"/>
          <w:szCs w:val="36"/>
        </w:rPr>
        <w:t>40</w:t>
      </w:r>
      <w:r>
        <w:rPr>
          <w:rFonts w:hint="eastAsia" w:ascii="宋体" w:hAnsi="宋体" w:cs="宋体"/>
          <w:b/>
          <w:bCs/>
          <w:sz w:val="36"/>
          <w:szCs w:val="36"/>
        </w:rPr>
        <w:t>人）</w:t>
      </w:r>
      <w:bookmarkEnd w:id="0"/>
    </w:p>
    <w:tbl>
      <w:tblPr>
        <w:tblStyle w:val="3"/>
        <w:tblW w:w="13574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1080"/>
        <w:gridCol w:w="705"/>
        <w:gridCol w:w="4529"/>
        <w:gridCol w:w="2280"/>
        <w:gridCol w:w="2540"/>
        <w:gridCol w:w="1090"/>
        <w:gridCol w:w="750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所属医疗机构名称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执业证号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身份证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执业类别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b/>
                <w:bCs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2"/>
                <w:szCs w:val="22"/>
              </w:rPr>
              <w:t>分数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蓝爱花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南宁市潘正华内科诊所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11045010003881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450103195410042061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张超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南宁市吴焯玲诊所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120450100000550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452122197809084538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李红华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南宁市西乡塘区心圩卫生院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441450100000025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450111196310152719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胡慧宁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广西国际旅行卫生保健中心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130450100000277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452230197502033520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公卫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韦炳桓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南宁市富康德诊所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141441700000246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452523198012124152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黄菁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南宁市植美口腔门诊部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220450981000032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360302196905132023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梁振国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南宁市第二人民医院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110450000036800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450404198410170318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凌丹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南宁市江南片妇幼保健院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110451481000049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452128198311044021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陈文能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南宁市广瑞诊所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120450100000282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452128198201316014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口腔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黄志信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南宁市横县六景镇卫生院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110450127000207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452122197010193610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吴月志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南宁市宾阳县黎民门诊部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341450126000005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452524196804174032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庞晓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南宁市邕宁区黄其璧诊所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110450100003548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452528198208037722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李科员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南宁市上林县西燕镇卫生院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241450125000009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452124197612042716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陈珊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柳州市鱼峰区驾鹤社区卫生服务中心江滨站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141450200000483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450981198405151761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秦芳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桂林市龙隐社区卫生服务站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141450300001108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450305198306222043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李春丽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梧州市人民医院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110450000033115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450802198402290909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李源飞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梧州市红岭诊所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1410600006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450421195608051018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陈欢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梧州市藤县富安医院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141450422000052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452423198001150034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刘培英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梧州市藤县藤州镇古达村卫生所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210450422000287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452423197512100309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王强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北海市合浦县疾病预防控制中心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130450521000071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450521198003270014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公卫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邹优敏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北海市合浦县公馆镇中心卫生院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148450521000005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450521198410035513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唐上武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防城港市莫玲昭西医诊所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110450603000006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452822196311200638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王中京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钦州市第二人民医院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142450000001093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450702198612230319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黄志强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钦州市钦北区大寺镇中心卫生院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210450703000181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452802197111203315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陈徐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钦州市钦北区大寺镇中心卫生院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242450703000018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452802197211202467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黄艳春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钦州市钦北区板城镇卫生院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210450703000190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452802196509281247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黎丽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贵港市谭意良诊所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210450800000688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450881198301029504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曹水宝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贵港市桂平市中医医院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210450000003239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452523198105187427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刘俊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贵港市港南区木格镇中心卫生院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210450803000053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452502198011090315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梁景悦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玉林市兴业县卖酒镇卫生院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210450924000059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452501197309275119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李五荣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玉林市容县传染病医院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210450921000227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452525197404264013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冯继承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玉林市第二人民医院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110450900000763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452501197910011798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周砚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贺州市昭平县中医医院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248451100000007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452424198311060102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石海花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贺州市八步现代医院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201451102000042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452322197909010924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苏峰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贺州市八步区建中社区卫生服务中心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20094511020015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452426196506080027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黄鑫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广西中医药大学第一附属医院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142450000000504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450222198109270012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董旻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男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广西中医药大学第一附属医院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142450000001256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45242719840815151X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黄鹏华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广西壮族自治区骨伤医院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141450000005559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450325198404090940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中医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蒙杰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右江民族医学院附属医院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110450000037092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452226198708300022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60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黎倩</w:t>
            </w:r>
          </w:p>
        </w:tc>
        <w:tc>
          <w:tcPr>
            <w:tcW w:w="705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女</w:t>
            </w:r>
          </w:p>
        </w:tc>
        <w:tc>
          <w:tcPr>
            <w:tcW w:w="4529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广西壮族自治区肿瘤医院</w:t>
            </w:r>
          </w:p>
        </w:tc>
        <w:tc>
          <w:tcPr>
            <w:tcW w:w="228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110450000037554</w:t>
            </w:r>
          </w:p>
        </w:tc>
        <w:tc>
          <w:tcPr>
            <w:tcW w:w="254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  <w:t>450304198604130028</w:t>
            </w:r>
          </w:p>
        </w:tc>
        <w:tc>
          <w:tcPr>
            <w:tcW w:w="109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临床</w:t>
            </w:r>
          </w:p>
        </w:tc>
        <w:tc>
          <w:tcPr>
            <w:tcW w:w="750" w:type="dxa"/>
            <w:vAlign w:val="center"/>
          </w:tcPr>
          <w:p>
            <w:pPr>
              <w:widowControl/>
              <w:jc w:val="left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缺考</w:t>
            </w:r>
          </w:p>
        </w:tc>
      </w:tr>
    </w:tbl>
    <w:p>
      <w:pPr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5963C9"/>
    <w:rsid w:val="575963C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2016-01-12T09:45:00Z</dcterms:created>
  <dc:creator>科教宣传科</dc:creator>
  <cp:lastModifiedBy>科教宣传科</cp:lastModifiedBy>
  <dcterms:modified xsi:type="dcterms:W3CDTF">2016-01-12T09:45:26Z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