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仿宋_GB2312" w:hAnsi="华文仿宋" w:eastAsia="仿宋_GB2312" w:cs="Times New Roman"/>
          <w:sz w:val="28"/>
          <w:szCs w:val="28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sz w:val="28"/>
          <w:szCs w:val="28"/>
        </w:rPr>
        <w:t>附表1</w:t>
      </w:r>
    </w:p>
    <w:p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附表2</w:t>
      </w:r>
    </w:p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cs="Times New Roman"/>
          <w:sz w:val="24"/>
        </w:rPr>
      </w:pP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hint="eastAsia" w:cs="Times New Roman"/>
          <w:sz w:val="24"/>
        </w:rPr>
        <w:t>（）</w:t>
      </w: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hint="eastAsia" w:ascii="宋体" w:hAnsi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附表3</w:t>
      </w:r>
    </w:p>
    <w:p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hint="eastAsia" w:ascii="仿宋_GB2312" w:eastAsia="仿宋_GB2312" w:cs="Times New Roman"/>
          <w:sz w:val="32"/>
          <w:szCs w:val="32"/>
        </w:rPr>
        <w:t>本人于年月日毕业于学校专业。自年月起，在</w:t>
      </w:r>
    </w:p>
    <w:p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单位试用，至年月试用期将满一年。</w:t>
      </w:r>
    </w:p>
    <w:p>
      <w:pPr>
        <w:spacing w:line="600" w:lineRule="exact"/>
        <w:ind w:firstLine="618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eastAsia="仿宋_GB2312" w:cs="Times New Roman"/>
          <w:sz w:val="32"/>
          <w:szCs w:val="32"/>
        </w:rPr>
        <w:t>》及时交考点办公室。</w:t>
      </w:r>
    </w:p>
    <w:p>
      <w:pPr>
        <w:spacing w:line="600" w:lineRule="exact"/>
        <w:ind w:firstLine="618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eastAsia="仿宋_GB2312" w:cs="Times New Roman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>
      <w:pPr>
        <w:spacing w:beforeLines="100" w:after="120"/>
        <w:ind w:firstLine="618" w:firstLineChars="193"/>
        <w:rPr>
          <w:rFonts w:ascii="仿宋_GB2312" w:eastAsia="仿宋_GB2312" w:cs="Times New Roman"/>
          <w:sz w:val="32"/>
          <w:szCs w:val="32"/>
        </w:rPr>
      </w:pPr>
    </w:p>
    <w:p>
      <w:pPr>
        <w:spacing w:beforeLines="100" w:after="120"/>
        <w:ind w:firstLine="618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考生签字：</w:t>
      </w:r>
    </w:p>
    <w:p>
      <w:pPr>
        <w:spacing w:beforeLines="100" w:after="120"/>
        <w:ind w:firstLine="618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8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手机号码:</w:t>
      </w: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 Char"/>
    <w:basedOn w:val="5"/>
    <w:link w:val="4"/>
    <w:uiPriority w:val="99"/>
    <w:rPr>
      <w:sz w:val="18"/>
      <w:szCs w:val="18"/>
    </w:rPr>
  </w:style>
  <w:style w:type="character" w:customStyle="1" w:styleId="7">
    <w:name w:val="页脚 Char Char"/>
    <w:basedOn w:val="5"/>
    <w:link w:val="3"/>
    <w:uiPriority w:val="99"/>
    <w:rPr>
      <w:sz w:val="18"/>
      <w:szCs w:val="18"/>
    </w:rPr>
  </w:style>
  <w:style w:type="character" w:customStyle="1" w:styleId="8">
    <w:name w:val="批注框文本 Char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200</Words>
  <Characters>1140</Characters>
  <Lines>9</Lines>
  <Paragraphs>2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2014-03-20T00:02:00Z</dcterms:created>
  <dc:creator>个人用户</dc:creator>
  <cp:lastModifiedBy>Administrator</cp:lastModifiedBy>
  <cp:lastPrinted>2014-03-04T06:11:00Z</cp:lastPrinted>
  <dcterms:modified xsi:type="dcterms:W3CDTF">2016-03-28T07:34:02Z</dcterms:modified>
  <dc:title>国卫医发﹝2014﹞11号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