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DA0" w:rsidRPr="00963DA0" w:rsidRDefault="00963DA0" w:rsidP="00963DA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63DA0">
        <w:rPr>
          <w:rFonts w:ascii="仿宋_GB2312" w:eastAsia="仿宋_GB2312" w:hAnsi="Times New Roman" w:cs="Times New Roman" w:hint="eastAsia"/>
          <w:kern w:val="0"/>
          <w:sz w:val="32"/>
          <w:szCs w:val="32"/>
        </w:rPr>
        <w:t>附件</w:t>
      </w:r>
      <w:r w:rsidRPr="00963DA0">
        <w:rPr>
          <w:rFonts w:ascii="Times New Roman" w:eastAsia="宋体" w:hAnsi="Times New Roman" w:cs="Times New Roman"/>
          <w:kern w:val="0"/>
          <w:sz w:val="32"/>
          <w:szCs w:val="32"/>
        </w:rPr>
        <w:t>4</w:t>
      </w:r>
    </w:p>
    <w:p w:rsidR="00963DA0" w:rsidRPr="00963DA0" w:rsidRDefault="00963DA0" w:rsidP="00963DA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63DA0">
        <w:rPr>
          <w:rFonts w:ascii="仿宋_GB2312" w:eastAsia="仿宋_GB2312" w:hAnsi="Times New Roman" w:cs="Times New Roman" w:hint="eastAsia"/>
          <w:kern w:val="0"/>
          <w:sz w:val="32"/>
          <w:szCs w:val="32"/>
        </w:rPr>
        <w:t>2016年度执业药师资格考试信息设置表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991"/>
        <w:gridCol w:w="1410"/>
        <w:gridCol w:w="1991"/>
        <w:gridCol w:w="3974"/>
      </w:tblGrid>
      <w:tr w:rsidR="00963DA0" w:rsidRPr="00963DA0" w:rsidTr="00963DA0">
        <w:trPr>
          <w:trHeight w:val="300"/>
          <w:tblCellSpacing w:w="0" w:type="dxa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名称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级别</w:t>
            </w:r>
          </w:p>
        </w:tc>
        <w:tc>
          <w:tcPr>
            <w:tcW w:w="23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专业</w:t>
            </w:r>
          </w:p>
        </w:tc>
        <w:tc>
          <w:tcPr>
            <w:tcW w:w="4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科</w:t>
            </w: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    </w:t>
            </w: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目</w:t>
            </w:r>
          </w:p>
        </w:tc>
      </w:tr>
      <w:tr w:rsidR="00963DA0" w:rsidRPr="00963DA0" w:rsidTr="00963DA0">
        <w:trPr>
          <w:trHeight w:val="345"/>
          <w:tblCellSpacing w:w="0" w:type="dxa"/>
        </w:trPr>
        <w:tc>
          <w:tcPr>
            <w:tcW w:w="108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026.</w:t>
            </w:r>
          </w:p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执业</w:t>
            </w:r>
          </w:p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药师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04.考全科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01.药学4科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1.药事管理与法规</w:t>
            </w:r>
          </w:p>
        </w:tc>
      </w:tr>
      <w:tr w:rsidR="00963DA0" w:rsidRPr="00963DA0" w:rsidTr="00963DA0">
        <w:trPr>
          <w:trHeight w:val="25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2.药学专业知识(</w:t>
            </w:r>
            <w:proofErr w:type="gramStart"/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一</w:t>
            </w:r>
            <w:proofErr w:type="gramEnd"/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)</w:t>
            </w:r>
          </w:p>
        </w:tc>
      </w:tr>
      <w:tr w:rsidR="00963DA0" w:rsidRPr="00963DA0" w:rsidTr="00963DA0">
        <w:trPr>
          <w:trHeight w:val="57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3.药学专业知识(二)</w:t>
            </w:r>
          </w:p>
        </w:tc>
      </w:tr>
      <w:tr w:rsidR="00963DA0" w:rsidRPr="00963DA0" w:rsidTr="00963DA0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4.药学综合知识与技能</w:t>
            </w:r>
          </w:p>
        </w:tc>
      </w:tr>
      <w:tr w:rsidR="00963DA0" w:rsidRPr="00963DA0" w:rsidTr="00963DA0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02.中药学4科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1.药事管理与法规</w:t>
            </w:r>
          </w:p>
        </w:tc>
      </w:tr>
      <w:tr w:rsidR="00963DA0" w:rsidRPr="00963DA0" w:rsidTr="00963DA0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5.中药学专业知识(</w:t>
            </w:r>
            <w:proofErr w:type="gramStart"/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一</w:t>
            </w:r>
            <w:proofErr w:type="gramEnd"/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)</w:t>
            </w:r>
          </w:p>
        </w:tc>
      </w:tr>
      <w:tr w:rsidR="00963DA0" w:rsidRPr="00963DA0" w:rsidTr="00963DA0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6.中药学专业知识(二）</w:t>
            </w:r>
          </w:p>
        </w:tc>
      </w:tr>
      <w:tr w:rsidR="00963DA0" w:rsidRPr="00963DA0" w:rsidTr="00963DA0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7.中药学综合知识与技能</w:t>
            </w:r>
          </w:p>
        </w:tc>
      </w:tr>
      <w:tr w:rsidR="00963DA0" w:rsidRPr="00963DA0" w:rsidTr="00963DA0">
        <w:trPr>
          <w:trHeight w:val="49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02.免2科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01.药学2科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1.药事管理与法规</w:t>
            </w:r>
          </w:p>
        </w:tc>
      </w:tr>
      <w:tr w:rsidR="00963DA0" w:rsidRPr="00963DA0" w:rsidTr="00963DA0">
        <w:trPr>
          <w:trHeight w:val="51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4.药学综合知识与技能</w:t>
            </w:r>
          </w:p>
        </w:tc>
      </w:tr>
      <w:tr w:rsidR="00963DA0" w:rsidRPr="00963DA0" w:rsidTr="00963DA0">
        <w:trPr>
          <w:trHeight w:val="51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02.中药学2科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1.药事管理与法规</w:t>
            </w:r>
          </w:p>
        </w:tc>
      </w:tr>
      <w:tr w:rsidR="00963DA0" w:rsidRPr="00963DA0" w:rsidTr="00963DA0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63DA0" w:rsidRPr="00963DA0" w:rsidRDefault="00963DA0" w:rsidP="00963DA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3DA0" w:rsidRPr="00963DA0" w:rsidRDefault="00963DA0" w:rsidP="00963D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63DA0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7.中药学综合知识与技能</w:t>
            </w:r>
          </w:p>
        </w:tc>
      </w:tr>
    </w:tbl>
    <w:p w:rsidR="00963DA0" w:rsidRPr="00963DA0" w:rsidRDefault="00963DA0" w:rsidP="00963DA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63DA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4B15A3" w:rsidRPr="00963DA0" w:rsidRDefault="00A609A0" w:rsidP="00963DA0"/>
    <w:sectPr w:rsidR="004B15A3" w:rsidRPr="00963DA0" w:rsidSect="00692F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09A0" w:rsidRDefault="00A609A0" w:rsidP="00AB3EA9">
      <w:r>
        <w:separator/>
      </w:r>
    </w:p>
  </w:endnote>
  <w:endnote w:type="continuationSeparator" w:id="0">
    <w:p w:rsidR="00A609A0" w:rsidRDefault="00A609A0" w:rsidP="00AB3E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09A0" w:rsidRDefault="00A609A0" w:rsidP="00AB3EA9">
      <w:r>
        <w:separator/>
      </w:r>
    </w:p>
  </w:footnote>
  <w:footnote w:type="continuationSeparator" w:id="0">
    <w:p w:rsidR="00A609A0" w:rsidRDefault="00A609A0" w:rsidP="00AB3E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3EA9"/>
    <w:rsid w:val="000E7CE8"/>
    <w:rsid w:val="000F12A4"/>
    <w:rsid w:val="00310431"/>
    <w:rsid w:val="00340222"/>
    <w:rsid w:val="004409AC"/>
    <w:rsid w:val="00484403"/>
    <w:rsid w:val="00692F8F"/>
    <w:rsid w:val="00731C21"/>
    <w:rsid w:val="00732B79"/>
    <w:rsid w:val="00963DA0"/>
    <w:rsid w:val="009E4AD8"/>
    <w:rsid w:val="00A566E9"/>
    <w:rsid w:val="00A609A0"/>
    <w:rsid w:val="00A65CE4"/>
    <w:rsid w:val="00AB3EA9"/>
    <w:rsid w:val="00CE1F4A"/>
    <w:rsid w:val="00E025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3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3E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3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3EA9"/>
    <w:rPr>
      <w:sz w:val="18"/>
      <w:szCs w:val="18"/>
    </w:rPr>
  </w:style>
  <w:style w:type="paragraph" w:styleId="a5">
    <w:name w:val="Normal (Web)"/>
    <w:basedOn w:val="a"/>
    <w:uiPriority w:val="99"/>
    <w:unhideWhenUsed/>
    <w:rsid w:val="00AB3E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E7CE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E7CE8"/>
    <w:rPr>
      <w:sz w:val="18"/>
      <w:szCs w:val="18"/>
    </w:rPr>
  </w:style>
  <w:style w:type="character" w:styleId="a7">
    <w:name w:val="Strong"/>
    <w:basedOn w:val="a0"/>
    <w:uiPriority w:val="22"/>
    <w:qFormat/>
    <w:rsid w:val="000F12A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6</cp:revision>
  <dcterms:created xsi:type="dcterms:W3CDTF">2016-07-25T02:43:00Z</dcterms:created>
  <dcterms:modified xsi:type="dcterms:W3CDTF">2016-07-25T02:45:00Z</dcterms:modified>
</cp:coreProperties>
</file>