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106" w:rsidRPr="00066106" w:rsidRDefault="00066106" w:rsidP="00066106">
      <w:pPr>
        <w:widowControl/>
        <w:jc w:val="center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066106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066106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方剂学</w:t>
      </w:r>
    </w:p>
    <w:p w:rsidR="00066106" w:rsidRPr="00066106" w:rsidRDefault="00066106" w:rsidP="0006610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一、总论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1.方剂与治法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（1）方剂与治法的关系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（2）常用治法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2.方剂的组方原则与变化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（1）方剂的组方原则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（2）方剂的变化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3.剂型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（1）常用剂型汤剂、丸剂、散剂、膏剂、丹剂的特点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二、解表剂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（1）解表剂的适用范围及应用注意事项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2.辛温解表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（1）麻黄汤、桂枝汤、小青龙汤的组成药物、功用、主治 证候、配伍意义、全方配伍特点及运用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（2）大青龙汤、九味羌活汤、止嗽散的组成药物、功用、 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3.辛凉解表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（1）银翘散的组成药物、功用、主治证候、配伍意义、全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（2）麻黄杏仁甘草石膏汤、桑菊饮的组成药物、功用、主 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（3）柴葛解肌汤的组成药物、功用及主治证候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4.扶正解表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（1）败毒散的组成药物、功用、主治证候及配伍意义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（2）参苏饮的组成药物、功用及主治证候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（3）麻黄附子细辛汤的组成药物、功用及主治证候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三、泻下剂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（1）泻下剂的适用范围及应用注意事项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2.寒下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（1）大承气汤的组成药物、功用、主治证候、配伍意义、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（2）大黄牡丹汤、大陷胸汤的组成药物、功用、主治证候 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3.温下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（1）大黄附子汤、温脾汤的组成药物、功用、主治证候及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4.润下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（1）麻子仁丸、济川煎的组成药物、功用、主治证候及配 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5.逐水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（1）十枣汤的组成药物、功用、主治证候及用法要点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6.攻补兼施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（1）黄龙汤的组成药物、功用及主治证候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四、和解剂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（1）和解剂的适用范围及应用注意事项　</w:t>
            </w:r>
          </w:p>
        </w:tc>
      </w:tr>
    </w:tbl>
    <w:p w:rsidR="00066106" w:rsidRPr="00066106" w:rsidRDefault="00066106" w:rsidP="0006610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6106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2.和解少阳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（1）小柴胡汤的组成药物、功用、主治证候、配伍意义、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（2）蒿芩清胆汤的组成药物、功用、主治证候及配伍意义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3.调和肝脾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（1）逍遥散的组成药物、功用、主治证候、配伍意义、全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（2）四逆散的组成药物、功用、主治证候及配伍意义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（3）痛泻要方的组成药物、功用及主治证候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4.调和寒热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（1）半夏泻心汤的组成药物、功用、主治证候、配伍意义、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五、清热剂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（1）清热剂的适用范围及应用注意事项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2.清气分热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（1）白虎汤的组成药物、功用、主治证候及配伍意义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（2）竹叶石膏汤的组成药物、功用及主治证候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3.清营凉血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（1）清营汤的组成药物、功用、主治证候、配伍意义、全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（2）犀角地黄汤的组成药物、功用、主治证候及配伍意义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4.清热解毒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（1）黄连解毒汤的组成药物、功用、主治证候、配伍意义、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（2）凉膈散、普济消毒饮、仙方活命饮、四妙勇安汤的组 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5.清脏腑热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（1）龙胆泻肝汤、芍药汤、左金丸的组成药物、功用、主 治证候、配伍意义、全方配伍特点及运用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（2）导赤散、清胃散、苇茎汤、白头翁汤、泻白散的组成 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（3）玉女煎的组成药物、功用及主治证候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6.清虚热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（1）青蒿鳖甲汤、当归六黄汤的组成药物、功用、主治证 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六、祛暑剂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（1）祛暑剂的适用范围及应用注意事项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2.祛暑解表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（1）香薷散的组成药物、功用、主治证候及配伍意义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3.祛暑利湿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（1）六一散的组成药物、功用及主治证候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4.祛暑益气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（1）清暑益气汤（《温热经纬》）的组成药物、功用、主 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七、温里剂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（1）温里剂的适用范围及应用注意事项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2.温中祛寒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（1）理中丸的组成药物、功用、主治证候、配伍意义、全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（2）小建中汤、吴茱萸汤的组成药物、功用、主治证候及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3.回阳救逆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（1）四逆汤的组成药物、功用、主治证候、配伍意义、全　</w:t>
            </w:r>
          </w:p>
        </w:tc>
      </w:tr>
    </w:tbl>
    <w:p w:rsidR="00066106" w:rsidRPr="00066106" w:rsidRDefault="00066106" w:rsidP="0006610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610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4.温经散寒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（1）当归四逆汤、阳和汤、黄芪桂枝五物汤、暖肝煎的组 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八、表里双解 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（1）表里双解剂的适用范围及应用注意事项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2.解表清里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（1）葛根黄芩黄连汤的组成药物、功用、主治证候及配伍 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3.解表温里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（1）五积散的功用、主治证候及配伍特点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4.解表攻里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（1）大柴胡汤的组成药物、功用、主治证候、配伍意义、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（2）防风通圣散的组成药物、功用、主治证候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九、补益剂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（1）补益剂的适用范围及应用注意事项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2.补气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（1）补中益气汤的组成药物、功用、主治证候、配伍意义、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（2）四君子汤、参苓白术散、生脉散的组成药物、功用、 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（3）玉屏风散的组成药物、功用及主治证候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3.补血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（1）四物汤、归脾汤的组成药物、功用、主治证候、配伍 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（2）当归补血汤的组成药物、功用、主治证候及配伍意义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4.气血双补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（1）炙甘草汤、八珍汤的组成药物、功用、主治证候及配 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5.补阴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（1）六味地黄丸的组成药物、功用、主治证候、配伍意义、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（2）左归丸、大补阴丸、百合固金汤、一贯煎、益胃汤的 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6.补阳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（1）肾气丸的组成药物、功用、主治证候、配伍意义、全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（2）右归丸的组成药物、功用、主治证候及配伍意义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7.阴阳双补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（1）地黄饮子的组成药物、功用、主治证候及配伍意义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十、固涩剂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（1）固涩剂的适用范围及应用注意事项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2.固表止汗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（1）牡蛎散的组成药物、功用、主治证候及配伍意义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3.敛肺止咳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（1）九仙散的组成药物、功用及主治证候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4.涩肠固脱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（1）四神丸、真人养脏汤的组成药物、功用、主治证候、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5.涩精止遗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（1）桑螵蛸散、金锁固精丸、缩泉丸的组成药物、功用、 主治证候及配伍意义　</w:t>
            </w:r>
          </w:p>
        </w:tc>
      </w:tr>
    </w:tbl>
    <w:p w:rsidR="00066106" w:rsidRPr="00066106" w:rsidRDefault="00066106" w:rsidP="0006610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610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6.固崩止带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（1）固冲汤、易黄汤的组成药物、功用、主治证候及配伍 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十一、安神剂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（1）安神剂的适用范围及应用注意事项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2.重镇安神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（1）朱砂安神丸的组成药物、功用、主治证候及配伍意义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3.滋养安神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（1）天王补心丹的组成药物、功用、主治证候、配伍意义、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（2）酸枣仁汤、甘麦大枣汤的组成药物、功用、主治证候 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十二、开窍剂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（1）开窍剂的适用范围及应用注意事项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2.凉开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（1）安宫牛黄丸、紫雪、至宝丹的功用及主治证候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3.温开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（1）苏合香丸的功用及主治证候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十三、理气剂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（1）理气剂的适用范围及应用注意事项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2.行气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（1）越鞠丸、半夏厚朴汤的组成药物、功用、主治证候、 配伍意义、全方配伍特点及运用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（2）瓜蒌薤白白酒汤、枳实消痞丸、厚朴温中汤的组成药 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（3）柴胡疏肝散、天台乌药散、良附丸、金铃子散的组成 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3.降气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（1）苏子降气汤的组成药物、功用、主治证候、配伍意义、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（2）定喘汤、旋覆代赭汤的组成药物、功用、主治证候及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十四、理血剂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（1）理血剂的适用范围及应用注意事项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2.活血祛瘀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（1）桃核承气汤、血府逐瘀汤、补阳还五汤、温经汤的组 成药物、功用、主治证候、配伍意义、全方配伍特点及运用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（2）复元活血汤、桂枝茯苓丸、生化汤的组</w:t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成药物、功用、 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（3）失笑散的组成药物、功用及主治证候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3.止血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（1）咳血方的组成药物、功用、主治证候、配伍意义、全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（2）小蓟饮子、黄土汤的组成药物、功用、主治证候及配 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（3）十灰散、槐花散的组成药物、功用及主治证候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十五、治风剂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（1）治风剂的适用范围及应用注意事项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2.疏散外风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（1）川芎茶调散的组成药物、功用、主治证候、配伍意义、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（2）消风散、牵正散的组成药物、功用、主治证候及配伍 意义　</w:t>
            </w:r>
          </w:p>
        </w:tc>
      </w:tr>
    </w:tbl>
    <w:p w:rsidR="00066106" w:rsidRPr="00066106" w:rsidRDefault="00066106" w:rsidP="0006610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610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（3）大秦艽汤、小活络丹的组成药物、功用及主治证候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3.平息内风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（1）羚角钩藤汤、镇肝息风汤、大定风珠的组成药物、功 用、主治证候、配伍意义、全方配伍特点及运用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（2）天麻钩藤饮的组成药物、功用、主治证候及配伍意义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十六、治燥剂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（1）治燥剂的适用范围及应用注意事项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2.轻宣外燥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（1）杏苏散、清燥救肺汤的组成药物、功用、主治证候及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（2）桑杏汤的组成药物、功用及主治证候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3.滋润内燥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（1）麦门冬汤的组成药物、功用、主治证候、配伍意义、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（2）玉液汤的组成药物、功用、主治证候及配伍意义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（3）养阴清肺汤的组成药物、功用、主治证候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十七、祛湿剂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（1）祛湿剂的适用范围及应用注意事项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2.化湿和胃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（1）藿香正气散的组成药物、功用、主治证候、配伍意义、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（2）平胃散的组成药物、功用、主治证候及配伍意义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3.清热祛湿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（1）茵陈蒿汤、三仁汤的组成药物、功用、主治证候、配 伍意义、全方配伍特点及运用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（2）八正散、甘露消毒丹的组成药物、功用、主治证候及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>（3）二妙散、当归拈痛汤的组成药物、功用</w:t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及主治证候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4.利水渗湿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（1）五苓散、猪苓汤、防己黄芪汤的组成药物、功用、主 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5.温化寒湿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（1）实脾散的组成药物、功用、主治证候、配伍意义、全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（2）真武汤、苓桂术甘汤的组成药物、功用、主治证候及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6.祛湿化浊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（1）完带汤的组成药物、功用、主治证候、配伍意义、全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（2）萆薢分清饮（《杨氏家藏方》）的组成药物、功用及 主治证候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7.祛风胜湿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（1）独活寄生汤的组成药物、功用、主治证候、配伍意义、 全方配伍特点及运用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（2）羌活胜湿汤的组成药物、功用、主治证候及配伍意义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十八、祛痰剂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（1）祛痰剂的适用范围及应用注意事项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2.燥湿化痰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（1）二陈汤、温胆汤的组成药物、功用、主治证候及配伍 意义　</w:t>
            </w:r>
          </w:p>
        </w:tc>
      </w:tr>
    </w:tbl>
    <w:p w:rsidR="00066106" w:rsidRPr="00066106" w:rsidRDefault="00066106" w:rsidP="0006610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610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3.清热化痰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（1）清气化痰丸、小陷胸汤的组成药物、功用、主治证候 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4.润燥化痰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（1）贝母瓜蒌散的组成药物、功用、主治证候及配伍意义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5.温化寒痰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（1）苓甘五味姜辛汤、三子养亲汤的组成药物、功用及主 治证候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6.治风化痰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（1）半夏白术天麻汤的组成药物、功用、主治证候及配伍 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十九、消食剂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（1）消食剂的适用范围及应用注意事项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2.消食化滞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（1）保和丸、枳实导滞丸的组成药物、功用、主治证候及 配伍意义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3.健脾消食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（1）健脾丸的组成药物、功用、主治证候、配伍意义、全 方配伍特点及运用　</w:t>
            </w:r>
          </w:p>
        </w:tc>
      </w:tr>
      <w:tr w:rsidR="00066106" w:rsidRPr="00066106" w:rsidTr="0006610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二十、驱虫剂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106" w:rsidRPr="00066106" w:rsidRDefault="00066106" w:rsidP="000661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10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乌梅丸的组成药物、功用、主治证候、配伍意义、全方配伍 特点及运用　</w:t>
            </w:r>
          </w:p>
        </w:tc>
      </w:tr>
    </w:tbl>
    <w:p w:rsidR="007D37AC" w:rsidRDefault="00066106">
      <w:r w:rsidRPr="0006610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sectPr w:rsidR="007D37AC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661" w:rsidRDefault="00282661" w:rsidP="00066106">
      <w:r>
        <w:separator/>
      </w:r>
    </w:p>
  </w:endnote>
  <w:endnote w:type="continuationSeparator" w:id="0">
    <w:p w:rsidR="00282661" w:rsidRDefault="00282661" w:rsidP="000661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106" w:rsidRDefault="0006610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106" w:rsidRDefault="0006610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106" w:rsidRDefault="0006610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661" w:rsidRDefault="00282661" w:rsidP="00066106">
      <w:r>
        <w:separator/>
      </w:r>
    </w:p>
  </w:footnote>
  <w:footnote w:type="continuationSeparator" w:id="0">
    <w:p w:rsidR="00282661" w:rsidRDefault="00282661" w:rsidP="000661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106" w:rsidRDefault="0006610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18407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106" w:rsidRDefault="0006610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18408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106" w:rsidRDefault="0006610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18406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106"/>
    <w:rsid w:val="00012C79"/>
    <w:rsid w:val="00066106"/>
    <w:rsid w:val="000A1865"/>
    <w:rsid w:val="000D5D94"/>
    <w:rsid w:val="001074C9"/>
    <w:rsid w:val="00204DB3"/>
    <w:rsid w:val="00282661"/>
    <w:rsid w:val="004365C3"/>
    <w:rsid w:val="00472723"/>
    <w:rsid w:val="005307EA"/>
    <w:rsid w:val="006976D0"/>
    <w:rsid w:val="007D37AC"/>
    <w:rsid w:val="00821BDB"/>
    <w:rsid w:val="00861CDC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1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1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1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0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3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754</Words>
  <Characters>4298</Characters>
  <Application>Microsoft Office Word</Application>
  <DocSecurity>0</DocSecurity>
  <Lines>35</Lines>
  <Paragraphs>10</Paragraphs>
  <ScaleCrop>false</ScaleCrop>
  <Company/>
  <LinksUpToDate>false</LinksUpToDate>
  <CharactersWithSpaces>5042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2016-12-28T01:24:00Z</dcterms:created>
  <dcterms:modified xsi:type="dcterms:W3CDTF">2016-12-28T01:24:00Z</dcterms:modified>
</cp:coreProperties>
</file>