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/>
        <w:jc w:val="left"/>
      </w:pPr>
      <w:r>
        <w:rPr>
          <w:rFonts w:ascii="楷体_GB2312" w:hAnsi="Arial" w:eastAsia="楷体_GB2312" w:cs="楷体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>应聘岗位：</w:t>
      </w:r>
      <w:r>
        <w:rPr>
          <w:rFonts w:hint="default" w:ascii="楷体_GB2312" w:hAnsi="Arial" w:eastAsia="楷体_GB2312" w:cs="楷体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  </w:t>
      </w:r>
      <w:r>
        <w:rPr>
          <w:rFonts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</w:t>
      </w:r>
      <w:r>
        <w:rPr>
          <w:rFonts w:hint="default" w:ascii="楷体_GB2312" w:hAnsi="Arial" w:eastAsia="楷体_GB2312" w:cs="楷体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>               编号：</w:t>
      </w:r>
      <w:r>
        <w:rPr>
          <w:rFonts w:hint="default"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tbl>
      <w:tblPr>
        <w:tblpPr w:vertAnchor="text" w:tblpXSpec="left"/>
        <w:tblW w:w="8302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1206"/>
        <w:gridCol w:w="46"/>
        <w:gridCol w:w="1196"/>
        <w:gridCol w:w="1442"/>
        <w:gridCol w:w="1449"/>
        <w:gridCol w:w="1208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uto"/>
              <w:jc w:val="left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姓   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性   别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出生年月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籍   贯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民   族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婚姻状况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政治面貌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专业技术资格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职业资格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身份证号码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 手   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全日制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第一学历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学历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学位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所学专业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毕业学校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毕业时间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全日制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最终学历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学历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学位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所学专业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毕业学校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毕业时间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简述主要工作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经历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54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有何技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术特长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54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color w:val="333333"/>
                <w:kern w:val="0"/>
                <w:sz w:val="28"/>
                <w:szCs w:val="28"/>
                <w:lang w:val="en-US" w:eastAsia="zh-CN" w:bidi="ar"/>
              </w:rPr>
              <w:t>奖励、荣誉称号、竞赛获奖等情况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54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    填表说明：</w:t>
      </w:r>
      <w:r>
        <w:rPr>
          <w:rFonts w:hint="default"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1.手写稿要蓝黑色钢笔填写，字迹要端正清楚；打印稿要按原本格式制作，本表统一用A4纸排版。</w:t>
      </w:r>
      <w:r>
        <w:rPr>
          <w:rFonts w:hint="default"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2.表内的年月日时间，一律用公历阿拉伯数字填写如2017.6.3。</w:t>
      </w:r>
      <w:r>
        <w:rPr>
          <w:rFonts w:hint="default"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152" w:beforeAutospacing="0" w:after="76" w:afterAutospacing="0" w:line="45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3.本表纸质稿一式三份，连同电子稿一并提交给招聘单位。</w:t>
      </w:r>
      <w:r>
        <w:rPr>
          <w:rFonts w:hint="default" w:ascii="仿宋_GB2312" w:hAnsi="Arial" w:eastAsia="仿宋_GB2312" w:cs="仿宋_GB2312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       </w:t>
      </w:r>
    </w:p>
    <w:p>
      <w:pPr>
        <w:pStyle w:val="13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977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  <w:bdr w:val="none" w:color="auto" w:sz="0" w:space="0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Acronym"/>
    <w:basedOn w:val="2"/>
    <w:uiPriority w:val="0"/>
    <w:rPr>
      <w:bdr w:val="none" w:color="auto" w:sz="0" w:space="0"/>
    </w:rPr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000000"/>
      <w:u w:val="none"/>
      <w:bdr w:val="none" w:color="auto" w:sz="0" w:space="0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2017-07-08T01:49:53Z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