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636" w:rsidRPr="00894A71" w:rsidRDefault="009E6636" w:rsidP="00124FA5">
      <w:pPr>
        <w:adjustRightInd w:val="0"/>
        <w:snapToGrid w:val="0"/>
        <w:spacing w:line="360" w:lineRule="auto"/>
        <w:rPr>
          <w:rFonts w:ascii="仿宋" w:eastAsia="仿宋" w:hAnsi="仿宋"/>
          <w:sz w:val="28"/>
          <w:szCs w:val="28"/>
        </w:rPr>
      </w:pPr>
      <w:r w:rsidRPr="00894A71">
        <w:rPr>
          <w:rFonts w:ascii="仿宋" w:eastAsia="仿宋" w:hAnsi="仿宋" w:cs="仿宋" w:hint="eastAsia"/>
          <w:sz w:val="28"/>
          <w:szCs w:val="28"/>
        </w:rPr>
        <w:t>附件</w:t>
      </w:r>
      <w:r w:rsidRPr="00894A71">
        <w:rPr>
          <w:rFonts w:ascii="仿宋" w:eastAsia="仿宋" w:hAnsi="仿宋" w:cs="仿宋"/>
          <w:sz w:val="28"/>
          <w:szCs w:val="28"/>
        </w:rPr>
        <w:t>7</w:t>
      </w:r>
      <w:r w:rsidRPr="00894A71">
        <w:rPr>
          <w:rFonts w:ascii="仿宋" w:eastAsia="仿宋" w:hAnsi="仿宋" w:cs="仿宋" w:hint="eastAsia"/>
          <w:sz w:val="28"/>
          <w:szCs w:val="28"/>
        </w:rPr>
        <w:t>：</w:t>
      </w:r>
    </w:p>
    <w:p w:rsidR="009E6636" w:rsidRPr="00894A71" w:rsidRDefault="009E6636" w:rsidP="00894A71">
      <w:pPr>
        <w:adjustRightInd w:val="0"/>
        <w:snapToGrid w:val="0"/>
        <w:spacing w:line="360" w:lineRule="auto"/>
        <w:ind w:firstLineChars="200" w:firstLine="31680"/>
        <w:jc w:val="center"/>
        <w:rPr>
          <w:rFonts w:ascii="黑体" w:eastAsia="黑体" w:hAnsi="黑体"/>
          <w:b/>
          <w:bCs/>
          <w:sz w:val="32"/>
          <w:szCs w:val="32"/>
        </w:rPr>
      </w:pPr>
      <w:r w:rsidRPr="00894A71">
        <w:rPr>
          <w:rFonts w:ascii="黑体" w:eastAsia="黑体" w:hAnsi="黑体" w:cs="黑体" w:hint="eastAsia"/>
          <w:b/>
          <w:bCs/>
          <w:sz w:val="32"/>
          <w:szCs w:val="32"/>
        </w:rPr>
        <w:t>宜昌卫生技术高评办受理、审核材料要求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jc w:val="center"/>
        <w:rPr>
          <w:rFonts w:ascii="仿宋" w:eastAsia="仿宋" w:hAnsi="仿宋"/>
          <w:b/>
          <w:bCs/>
          <w:sz w:val="28"/>
          <w:szCs w:val="28"/>
        </w:rPr>
      </w:pPr>
    </w:p>
    <w:p w:rsidR="009E6636" w:rsidRPr="0009578C" w:rsidRDefault="009E6636" w:rsidP="002B6A82">
      <w:pPr>
        <w:pStyle w:val="NormalWeb"/>
        <w:widowControl w:val="0"/>
        <w:adjustRightInd w:val="0"/>
        <w:snapToGrid w:val="0"/>
        <w:spacing w:before="0" w:beforeAutospacing="0" w:after="0" w:afterAutospacing="0" w:line="360" w:lineRule="auto"/>
        <w:ind w:firstLineChars="197" w:firstLine="31680"/>
        <w:rPr>
          <w:rFonts w:ascii="仿宋" w:eastAsia="仿宋" w:hAnsi="仿宋" w:cs="Times New Roman"/>
          <w:b/>
          <w:bCs/>
          <w:sz w:val="28"/>
          <w:szCs w:val="28"/>
        </w:rPr>
      </w:pPr>
      <w:r w:rsidRPr="0009578C">
        <w:rPr>
          <w:rFonts w:ascii="仿宋" w:eastAsia="仿宋" w:hAnsi="仿宋" w:cs="仿宋" w:hint="eastAsia"/>
          <w:b/>
          <w:bCs/>
          <w:sz w:val="28"/>
          <w:szCs w:val="28"/>
        </w:rPr>
        <w:t>一、不需装订的评审材料</w:t>
      </w:r>
    </w:p>
    <w:p w:rsidR="009E6636" w:rsidRDefault="009E6636" w:rsidP="00124FA5">
      <w:pPr>
        <w:pStyle w:val="NormalWeb"/>
        <w:widowControl w:val="0"/>
        <w:adjustRightInd w:val="0"/>
        <w:snapToGrid w:val="0"/>
        <w:spacing w:before="0" w:beforeAutospacing="0" w:after="0" w:afterAutospacing="0" w:line="360" w:lineRule="auto"/>
        <w:rPr>
          <w:rFonts w:ascii="仿宋" w:eastAsia="仿宋" w:hAnsi="仿宋" w:cs="Times New Roman"/>
          <w:sz w:val="28"/>
          <w:szCs w:val="28"/>
        </w:rPr>
      </w:pPr>
      <w:r w:rsidRPr="0009578C">
        <w:rPr>
          <w:rFonts w:ascii="仿宋" w:eastAsia="仿宋" w:hAnsi="仿宋" w:cs="仿宋" w:hint="eastAsia"/>
          <w:sz w:val="28"/>
          <w:szCs w:val="28"/>
        </w:rPr>
        <w:t xml:space="preserve">　</w:t>
      </w:r>
      <w:r>
        <w:rPr>
          <w:rFonts w:ascii="仿宋" w:eastAsia="仿宋" w:hAnsi="仿宋" w:cs="仿宋"/>
          <w:sz w:val="28"/>
          <w:szCs w:val="28"/>
        </w:rPr>
        <w:t xml:space="preserve">   1</w:t>
      </w:r>
      <w:r>
        <w:rPr>
          <w:rFonts w:ascii="仿宋" w:eastAsia="仿宋" w:hAnsi="仿宋" w:cs="仿宋" w:hint="eastAsia"/>
          <w:sz w:val="28"/>
          <w:szCs w:val="28"/>
        </w:rPr>
        <w:t>、</w:t>
      </w:r>
      <w:r w:rsidRPr="0009578C">
        <w:rPr>
          <w:rFonts w:ascii="仿宋" w:eastAsia="仿宋" w:hAnsi="仿宋" w:cs="仿宋" w:hint="eastAsia"/>
          <w:sz w:val="28"/>
          <w:szCs w:val="28"/>
        </w:rPr>
        <w:t>《申报</w:t>
      </w:r>
      <w:r w:rsidRPr="0009578C">
        <w:rPr>
          <w:rFonts w:ascii="仿宋" w:eastAsia="仿宋" w:hAnsi="仿宋" w:cs="仿宋"/>
          <w:sz w:val="28"/>
          <w:szCs w:val="28"/>
        </w:rPr>
        <w:t xml:space="preserve">      </w:t>
      </w:r>
      <w:r w:rsidRPr="0009578C">
        <w:rPr>
          <w:rFonts w:ascii="仿宋" w:eastAsia="仿宋" w:hAnsi="仿宋" w:cs="仿宋" w:hint="eastAsia"/>
          <w:sz w:val="28"/>
          <w:szCs w:val="28"/>
        </w:rPr>
        <w:t>级专业技术职务任职资格花名册》一式</w:t>
      </w:r>
      <w:r w:rsidRPr="0009578C">
        <w:rPr>
          <w:rFonts w:ascii="仿宋" w:eastAsia="仿宋" w:hAnsi="仿宋" w:cs="仿宋"/>
          <w:sz w:val="28"/>
          <w:szCs w:val="28"/>
        </w:rPr>
        <w:t>2</w:t>
      </w:r>
      <w:r w:rsidRPr="0009578C">
        <w:rPr>
          <w:rFonts w:ascii="仿宋" w:eastAsia="仿宋" w:hAnsi="仿宋" w:cs="仿宋" w:hint="eastAsia"/>
          <w:sz w:val="28"/>
          <w:szCs w:val="28"/>
        </w:rPr>
        <w:t>份及电子文本。（由报送单位核实、使用宜昌市职改办制花名册录入、打印、盖章，并附电子文本）；</w:t>
      </w:r>
    </w:p>
    <w:p w:rsidR="009E6636" w:rsidRPr="0009578C" w:rsidRDefault="009E6636" w:rsidP="00124FA5">
      <w:pPr>
        <w:pStyle w:val="NormalWeb"/>
        <w:widowControl w:val="0"/>
        <w:adjustRightInd w:val="0"/>
        <w:snapToGrid w:val="0"/>
        <w:spacing w:before="0" w:beforeAutospacing="0" w:after="0" w:afterAutospacing="0" w:line="360" w:lineRule="auto"/>
        <w:rPr>
          <w:rFonts w:ascii="仿宋" w:eastAsia="仿宋" w:hAnsi="仿宋" w:cs="Times New Roman"/>
          <w:sz w:val="28"/>
          <w:szCs w:val="28"/>
        </w:rPr>
      </w:pPr>
      <w:r w:rsidRPr="0009578C">
        <w:rPr>
          <w:rFonts w:ascii="仿宋" w:eastAsia="仿宋" w:hAnsi="仿宋" w:cs="仿宋" w:hint="eastAsia"/>
          <w:sz w:val="28"/>
          <w:szCs w:val="28"/>
        </w:rPr>
        <w:t xml:space="preserve">　</w:t>
      </w:r>
      <w:r>
        <w:rPr>
          <w:rFonts w:ascii="仿宋" w:eastAsia="仿宋" w:hAnsi="仿宋" w:cs="仿宋"/>
          <w:sz w:val="28"/>
          <w:szCs w:val="28"/>
        </w:rPr>
        <w:t xml:space="preserve">   2</w:t>
      </w:r>
      <w:r>
        <w:rPr>
          <w:rFonts w:ascii="仿宋" w:eastAsia="仿宋" w:hAnsi="仿宋" w:cs="仿宋" w:hint="eastAsia"/>
          <w:sz w:val="28"/>
          <w:szCs w:val="28"/>
        </w:rPr>
        <w:t>、</w:t>
      </w:r>
      <w:r w:rsidRPr="0009578C">
        <w:rPr>
          <w:rFonts w:ascii="仿宋" w:eastAsia="仿宋" w:hAnsi="仿宋" w:cs="仿宋" w:hint="eastAsia"/>
          <w:sz w:val="28"/>
          <w:szCs w:val="28"/>
        </w:rPr>
        <w:t>《专业技术职务任职资格评审表》一份，《评审表》第一页“相片”栏内粘贴本人近一年内红底免冠一寸照片，详细填写表格内容，不可复印；</w:t>
      </w:r>
    </w:p>
    <w:p w:rsidR="009E6636" w:rsidRDefault="009E6636" w:rsidP="002B6A82">
      <w:pPr>
        <w:pStyle w:val="NormalWeb"/>
        <w:widowControl w:val="0"/>
        <w:adjustRightInd w:val="0"/>
        <w:snapToGrid w:val="0"/>
        <w:spacing w:before="0" w:beforeAutospacing="0" w:after="0" w:afterAutospacing="0" w:line="360" w:lineRule="auto"/>
        <w:ind w:firstLineChars="147" w:firstLine="31680"/>
        <w:rPr>
          <w:rFonts w:ascii="仿宋" w:eastAsia="仿宋" w:hAnsi="仿宋" w:cs="Times New Roman"/>
          <w:b/>
          <w:bCs/>
          <w:sz w:val="28"/>
          <w:szCs w:val="28"/>
        </w:rPr>
      </w:pPr>
      <w:r w:rsidRPr="0009578C">
        <w:rPr>
          <w:rFonts w:ascii="仿宋" w:eastAsia="仿宋" w:hAnsi="仿宋" w:cs="仿宋" w:hint="eastAsia"/>
          <w:b/>
          <w:bCs/>
          <w:sz w:val="28"/>
          <w:szCs w:val="28"/>
        </w:rPr>
        <w:t>二、须按顺序胶装两部分：</w:t>
      </w:r>
    </w:p>
    <w:p w:rsidR="009E6636" w:rsidRPr="00124FA5" w:rsidRDefault="009E6636" w:rsidP="00124FA5">
      <w:pPr>
        <w:pStyle w:val="NormalWeb"/>
        <w:widowControl w:val="0"/>
        <w:adjustRightInd w:val="0"/>
        <w:snapToGrid w:val="0"/>
        <w:spacing w:before="0" w:beforeAutospacing="0" w:after="0" w:afterAutospacing="0" w:line="360" w:lineRule="auto"/>
        <w:ind w:firstLine="584"/>
        <w:rPr>
          <w:rFonts w:ascii="仿宋" w:eastAsia="仿宋" w:hAnsi="仿宋" w:cs="Times New Roman"/>
          <w:b/>
          <w:bCs/>
          <w:sz w:val="28"/>
          <w:szCs w:val="28"/>
        </w:rPr>
      </w:pPr>
      <w:r w:rsidRPr="00124FA5">
        <w:rPr>
          <w:rFonts w:ascii="仿宋" w:eastAsia="仿宋" w:hAnsi="仿宋" w:cs="仿宋" w:hint="eastAsia"/>
          <w:b/>
          <w:bCs/>
          <w:sz w:val="28"/>
          <w:szCs w:val="28"/>
        </w:rPr>
        <w:t>第一部分（省职改办复审部分）</w:t>
      </w:r>
    </w:p>
    <w:p w:rsidR="009E6636" w:rsidRDefault="009E6636" w:rsidP="00124FA5">
      <w:pPr>
        <w:pStyle w:val="NormalWeb"/>
        <w:widowControl w:val="0"/>
        <w:adjustRightInd w:val="0"/>
        <w:snapToGrid w:val="0"/>
        <w:spacing w:before="0" w:beforeAutospacing="0" w:after="0" w:afterAutospacing="0" w:line="360" w:lineRule="auto"/>
        <w:ind w:firstLine="584"/>
        <w:rPr>
          <w:rFonts w:ascii="仿宋" w:eastAsia="仿宋" w:hAnsi="仿宋" w:cs="Times New Roman"/>
          <w:sz w:val="28"/>
          <w:szCs w:val="28"/>
        </w:rPr>
      </w:pPr>
      <w:r w:rsidRPr="0009578C">
        <w:rPr>
          <w:rFonts w:ascii="仿宋" w:eastAsia="仿宋" w:hAnsi="仿宋" w:cs="仿宋"/>
          <w:sz w:val="28"/>
          <w:szCs w:val="28"/>
        </w:rPr>
        <w:t>1</w:t>
      </w:r>
      <w:r w:rsidRPr="0009578C">
        <w:rPr>
          <w:rFonts w:ascii="仿宋" w:eastAsia="仿宋" w:hAnsi="仿宋" w:cs="仿宋" w:hint="eastAsia"/>
          <w:sz w:val="28"/>
          <w:szCs w:val="28"/>
        </w:rPr>
        <w:t>、本人近一年连续在本地缴纳社保证明、民营医疗机构、企业单位性质相关证明或《委托评审函》以及机关、参公单位人员证明文件</w:t>
      </w:r>
    </w:p>
    <w:p w:rsidR="009E6636" w:rsidRDefault="009E6636" w:rsidP="00124FA5">
      <w:pPr>
        <w:pStyle w:val="NormalWeb"/>
        <w:widowControl w:val="0"/>
        <w:adjustRightInd w:val="0"/>
        <w:snapToGrid w:val="0"/>
        <w:spacing w:before="0" w:beforeAutospacing="0" w:after="0" w:afterAutospacing="0" w:line="360" w:lineRule="auto"/>
        <w:ind w:firstLine="584"/>
        <w:rPr>
          <w:rFonts w:ascii="仿宋" w:eastAsia="仿宋" w:hAnsi="仿宋" w:cs="Times New Roman"/>
          <w:sz w:val="28"/>
          <w:szCs w:val="28"/>
        </w:rPr>
      </w:pPr>
      <w:r w:rsidRPr="0009578C">
        <w:rPr>
          <w:rFonts w:ascii="仿宋" w:eastAsia="仿宋" w:hAnsi="仿宋" w:cs="仿宋"/>
          <w:sz w:val="28"/>
          <w:szCs w:val="28"/>
        </w:rPr>
        <w:t>2</w:t>
      </w:r>
      <w:r w:rsidRPr="0009578C">
        <w:rPr>
          <w:rFonts w:ascii="仿宋" w:eastAsia="仿宋" w:hAnsi="仿宋" w:cs="仿宋" w:hint="eastAsia"/>
          <w:sz w:val="28"/>
          <w:szCs w:val="28"/>
        </w:rPr>
        <w:t>、《个人申报专业技术任职资格诚信承诺书》原件</w:t>
      </w:r>
    </w:p>
    <w:p w:rsidR="009E6636" w:rsidRPr="0009578C" w:rsidRDefault="009E6636" w:rsidP="00124FA5">
      <w:pPr>
        <w:pStyle w:val="NormalWeb"/>
        <w:widowControl w:val="0"/>
        <w:adjustRightInd w:val="0"/>
        <w:snapToGrid w:val="0"/>
        <w:spacing w:before="0" w:beforeAutospacing="0" w:after="0" w:afterAutospacing="0" w:line="360" w:lineRule="auto"/>
        <w:ind w:firstLine="584"/>
        <w:rPr>
          <w:rFonts w:ascii="仿宋" w:eastAsia="仿宋" w:hAnsi="仿宋" w:cs="Times New Roman"/>
          <w:sz w:val="28"/>
          <w:szCs w:val="28"/>
        </w:rPr>
      </w:pPr>
      <w:r w:rsidRPr="0009578C">
        <w:rPr>
          <w:rFonts w:ascii="仿宋" w:eastAsia="仿宋" w:hAnsi="仿宋" w:cs="仿宋"/>
          <w:sz w:val="28"/>
          <w:szCs w:val="28"/>
        </w:rPr>
        <w:t>3</w:t>
      </w:r>
      <w:r w:rsidRPr="0009578C">
        <w:rPr>
          <w:rFonts w:ascii="仿宋" w:eastAsia="仿宋" w:hAnsi="仿宋" w:cs="仿宋" w:hint="eastAsia"/>
          <w:sz w:val="28"/>
          <w:szCs w:val="28"/>
        </w:rPr>
        <w:t>、《单位公示证明》原件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4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</w:t>
      </w:r>
      <w:r w:rsidRPr="0009578C">
        <w:rPr>
          <w:rFonts w:ascii="仿宋" w:eastAsia="仿宋" w:hAnsi="仿宋" w:cs="仿宋"/>
          <w:kern w:val="0"/>
          <w:sz w:val="28"/>
          <w:szCs w:val="28"/>
        </w:rPr>
        <w:t>2017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年度宜昌市综合考核水平评价优良意见表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5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、身份证复印件（更改名字请提供户口本更改记录）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6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、学历证书复印件（基础学历、申报学历、最高学历）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7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、专业技术职务任职资格证书复印件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8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、聘任证书或聘任表复印件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9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、执业资格证书复印件（医师类或护理类提供）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10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、水平能力测试成绩复印件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11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</w:t>
      </w:r>
      <w:r w:rsidRPr="0009578C">
        <w:rPr>
          <w:rFonts w:ascii="仿宋" w:eastAsia="仿宋" w:hAnsi="仿宋" w:cs="仿宋" w:hint="eastAsia"/>
          <w:sz w:val="28"/>
          <w:szCs w:val="28"/>
        </w:rPr>
        <w:t>外语和计算机应用能力材料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复印件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12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、免试表、转评审批表、破格表原件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13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、援疆、援藏、援非证明材料原件或复印件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14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、《卫生技术个人综合材料一览表》一份（下载网上自动生成的表格）、《湖北省</w:t>
      </w:r>
      <w:r w:rsidRPr="0009578C">
        <w:rPr>
          <w:rFonts w:ascii="仿宋" w:eastAsia="仿宋" w:hAnsi="仿宋" w:cs="仿宋"/>
          <w:kern w:val="0"/>
          <w:sz w:val="28"/>
          <w:szCs w:val="28"/>
        </w:rPr>
        <w:t>2017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年度卫生技术综合材料一览表》一份（附件</w:t>
      </w:r>
      <w:r w:rsidRPr="0009578C">
        <w:rPr>
          <w:rFonts w:ascii="仿宋" w:eastAsia="仿宋" w:hAnsi="仿宋" w:cs="仿宋"/>
          <w:kern w:val="0"/>
          <w:sz w:val="28"/>
          <w:szCs w:val="28"/>
        </w:rPr>
        <w:t>4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）、《湖北省</w:t>
      </w:r>
      <w:r w:rsidRPr="0009578C">
        <w:rPr>
          <w:rFonts w:ascii="仿宋" w:eastAsia="仿宋" w:hAnsi="仿宋" w:cs="仿宋"/>
          <w:kern w:val="0"/>
          <w:sz w:val="28"/>
          <w:szCs w:val="28"/>
        </w:rPr>
        <w:t>2017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年度卫生技术推荐单位提供材料一览表》一份（附件</w:t>
      </w:r>
      <w:r w:rsidRPr="0009578C">
        <w:rPr>
          <w:rFonts w:ascii="仿宋" w:eastAsia="仿宋" w:hAnsi="仿宋" w:cs="仿宋"/>
          <w:kern w:val="0"/>
          <w:sz w:val="28"/>
          <w:szCs w:val="28"/>
        </w:rPr>
        <w:t>5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）</w:t>
      </w:r>
    </w:p>
    <w:p w:rsidR="009E6636" w:rsidRPr="00124FA5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b/>
          <w:bCs/>
          <w:kern w:val="0"/>
          <w:sz w:val="28"/>
          <w:szCs w:val="28"/>
        </w:rPr>
      </w:pPr>
      <w:r w:rsidRPr="00124FA5">
        <w:rPr>
          <w:rFonts w:ascii="仿宋" w:eastAsia="仿宋" w:hAnsi="仿宋" w:cs="仿宋" w:hint="eastAsia"/>
          <w:b/>
          <w:bCs/>
          <w:kern w:val="0"/>
          <w:sz w:val="28"/>
          <w:szCs w:val="28"/>
        </w:rPr>
        <w:t>第二部分（专家评委审核、评定部分）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1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、评审材料目录（</w:t>
      </w:r>
      <w:r w:rsidRPr="0009578C">
        <w:rPr>
          <w:rFonts w:ascii="仿宋" w:eastAsia="仿宋" w:hAnsi="仿宋" w:cs="仿宋" w:hint="eastAsia"/>
          <w:kern w:val="0"/>
          <w:sz w:val="28"/>
          <w:szCs w:val="28"/>
          <w:u w:val="single"/>
        </w:rPr>
        <w:t>以下材料全部编页码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）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2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、《卫生技术个人综合材料一览表》一份（下载网上自动生成的表格）、《湖北省</w:t>
      </w:r>
      <w:r w:rsidRPr="0009578C">
        <w:rPr>
          <w:rFonts w:ascii="仿宋" w:eastAsia="仿宋" w:hAnsi="仿宋" w:cs="仿宋"/>
          <w:kern w:val="0"/>
          <w:sz w:val="28"/>
          <w:szCs w:val="28"/>
        </w:rPr>
        <w:t>2017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年度卫生技术综合材料一览表》一份（附件</w:t>
      </w:r>
      <w:r w:rsidRPr="0009578C">
        <w:rPr>
          <w:rFonts w:ascii="仿宋" w:eastAsia="仿宋" w:hAnsi="仿宋" w:cs="仿宋"/>
          <w:kern w:val="0"/>
          <w:sz w:val="28"/>
          <w:szCs w:val="28"/>
        </w:rPr>
        <w:t>4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）、《湖北省</w:t>
      </w:r>
      <w:r w:rsidRPr="0009578C">
        <w:rPr>
          <w:rFonts w:ascii="仿宋" w:eastAsia="仿宋" w:hAnsi="仿宋" w:cs="仿宋"/>
          <w:kern w:val="0"/>
          <w:sz w:val="28"/>
          <w:szCs w:val="28"/>
        </w:rPr>
        <w:t>2017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年度卫生技术推荐单位提供材料一览表》一份（附件</w:t>
      </w:r>
      <w:r w:rsidRPr="0009578C">
        <w:rPr>
          <w:rFonts w:ascii="仿宋" w:eastAsia="仿宋" w:hAnsi="仿宋" w:cs="仿宋"/>
          <w:kern w:val="0"/>
          <w:sz w:val="28"/>
          <w:szCs w:val="28"/>
        </w:rPr>
        <w:t>5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）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3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</w:t>
      </w:r>
      <w:r w:rsidRPr="0009578C">
        <w:rPr>
          <w:rFonts w:ascii="仿宋" w:eastAsia="仿宋" w:hAnsi="仿宋" w:cs="仿宋"/>
          <w:kern w:val="0"/>
          <w:sz w:val="28"/>
          <w:szCs w:val="28"/>
        </w:rPr>
        <w:t>2012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</w:t>
      </w:r>
      <w:r w:rsidRPr="0009578C">
        <w:rPr>
          <w:rFonts w:ascii="仿宋" w:eastAsia="仿宋" w:hAnsi="仿宋" w:cs="仿宋"/>
          <w:kern w:val="0"/>
          <w:sz w:val="28"/>
          <w:szCs w:val="28"/>
        </w:rPr>
        <w:t>2013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</w:t>
      </w:r>
      <w:r w:rsidRPr="0009578C">
        <w:rPr>
          <w:rFonts w:ascii="仿宋" w:eastAsia="仿宋" w:hAnsi="仿宋" w:cs="仿宋"/>
          <w:kern w:val="0"/>
          <w:sz w:val="28"/>
          <w:szCs w:val="28"/>
        </w:rPr>
        <w:t>2014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</w:t>
      </w:r>
      <w:r w:rsidRPr="0009578C">
        <w:rPr>
          <w:rFonts w:ascii="仿宋" w:eastAsia="仿宋" w:hAnsi="仿宋" w:cs="仿宋"/>
          <w:kern w:val="0"/>
          <w:sz w:val="28"/>
          <w:szCs w:val="28"/>
        </w:rPr>
        <w:t>2015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</w:t>
      </w:r>
      <w:r w:rsidRPr="0009578C">
        <w:rPr>
          <w:rFonts w:ascii="仿宋" w:eastAsia="仿宋" w:hAnsi="仿宋" w:cs="仿宋"/>
          <w:kern w:val="0"/>
          <w:sz w:val="28"/>
          <w:szCs w:val="28"/>
        </w:rPr>
        <w:t>2016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年《专业技术职务年度考核登记表》原始复印件</w:t>
      </w:r>
      <w:r w:rsidRPr="0009578C">
        <w:rPr>
          <w:rFonts w:ascii="仿宋" w:eastAsia="仿宋" w:hAnsi="仿宋" w:cs="仿宋" w:hint="eastAsia"/>
          <w:sz w:val="28"/>
          <w:szCs w:val="28"/>
        </w:rPr>
        <w:t>“年度考核情况”：专业技术人员任中级专业技术资格职务后，</w:t>
      </w:r>
      <w:r w:rsidRPr="0009578C">
        <w:rPr>
          <w:rFonts w:ascii="仿宋" w:eastAsia="仿宋" w:hAnsi="仿宋" w:cs="仿宋"/>
          <w:sz w:val="28"/>
          <w:szCs w:val="28"/>
        </w:rPr>
        <w:t>2012</w:t>
      </w:r>
      <w:r w:rsidRPr="0009578C">
        <w:rPr>
          <w:rFonts w:ascii="仿宋" w:eastAsia="仿宋" w:hAnsi="仿宋" w:cs="仿宋" w:hint="eastAsia"/>
          <w:sz w:val="28"/>
          <w:szCs w:val="28"/>
        </w:rPr>
        <w:t>以前年度考核为优秀等次的可以作为补充材料上报。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4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、任现职期内个人获得的表彰奖励证书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5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、任现职以来本人参与科研项目、专利材料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获奖科研成果提供科研成果获奖证书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登记成果及专利提供《重大科技成果证书》或《专利证书》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鉴定成果提供《科学技术成果鉴定证书》封面、鉴定意见（组织鉴定单位意见）、主要研制人员名单、科研项目内容简介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6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、代表性论文、著作复印件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论文、论著与会议交流论文不超过</w:t>
      </w:r>
      <w:r w:rsidRPr="0009578C">
        <w:rPr>
          <w:rFonts w:ascii="仿宋" w:eastAsia="仿宋" w:hAnsi="仿宋" w:cs="仿宋"/>
          <w:kern w:val="0"/>
          <w:sz w:val="28"/>
          <w:szCs w:val="28"/>
        </w:rPr>
        <w:t>3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篇（含</w:t>
      </w:r>
      <w:r w:rsidRPr="0009578C">
        <w:rPr>
          <w:rFonts w:ascii="仿宋" w:eastAsia="仿宋" w:hAnsi="仿宋" w:cs="仿宋"/>
          <w:kern w:val="0"/>
          <w:sz w:val="28"/>
          <w:szCs w:val="28"/>
        </w:rPr>
        <w:t>3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篇）。发表论文提供刊物的封面、目录、正文（不超过</w:t>
      </w:r>
      <w:r w:rsidRPr="0009578C">
        <w:rPr>
          <w:rFonts w:ascii="仿宋" w:eastAsia="仿宋" w:hAnsi="仿宋" w:cs="仿宋"/>
          <w:kern w:val="0"/>
          <w:sz w:val="28"/>
          <w:szCs w:val="28"/>
        </w:rPr>
        <w:t>3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页）、封底，非中文期刊须提供湖北省医学情报研究所出具的检索报告；会议论文提供会议交流汇编的封面、目录、正文（不超过</w:t>
      </w:r>
      <w:r w:rsidRPr="0009578C">
        <w:rPr>
          <w:rFonts w:ascii="仿宋" w:eastAsia="仿宋" w:hAnsi="仿宋" w:cs="仿宋"/>
          <w:kern w:val="0"/>
          <w:sz w:val="28"/>
          <w:szCs w:val="28"/>
        </w:rPr>
        <w:t>3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页）；著作提供刊物的封面、目录（摘录）、编委会名单、本人编写代表性正文（</w:t>
      </w:r>
      <w:r w:rsidRPr="0009578C">
        <w:rPr>
          <w:rFonts w:ascii="仿宋" w:eastAsia="仿宋" w:hAnsi="仿宋" w:cs="仿宋"/>
          <w:kern w:val="0"/>
          <w:sz w:val="28"/>
          <w:szCs w:val="28"/>
        </w:rPr>
        <w:t>1-3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页）、封底。所有论文要求第一作者或通讯作者。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7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、到上级医院进修证明提供《卫生技术人员进修结业鉴定书》、继续教育证书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8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、到基层服务证明材料《湖北省卫生专业技术人员晋升职称前到基层服务记录表》、《湖北省卫生专业技术人员晋升职称前到基层服务考核鉴定表》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基层医疗卫生机构的范围：县级（含县级市）和乡镇级的基层医疗卫生机构</w:t>
      </w:r>
    </w:p>
    <w:p w:rsidR="009E6636" w:rsidRPr="0009578C" w:rsidRDefault="009E6636" w:rsidP="00124FA5">
      <w:pPr>
        <w:adjustRightInd w:val="0"/>
        <w:snapToGrid w:val="0"/>
        <w:spacing w:line="360" w:lineRule="auto"/>
        <w:ind w:firstLine="585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9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、医师提交病案首页、麻醉记录材料时，请填写《</w:t>
      </w:r>
      <w:r w:rsidRPr="0009578C">
        <w:rPr>
          <w:rFonts w:ascii="仿宋" w:eastAsia="仿宋" w:hAnsi="仿宋" w:cs="仿宋"/>
          <w:kern w:val="0"/>
          <w:sz w:val="28"/>
          <w:szCs w:val="28"/>
        </w:rPr>
        <w:t>2017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年度宜昌市申报副主任医师（临床医学</w:t>
      </w:r>
      <w:r w:rsidRPr="0009578C">
        <w:rPr>
          <w:rFonts w:ascii="仿宋" w:eastAsia="仿宋" w:hAnsi="仿宋"/>
          <w:kern w:val="0"/>
          <w:sz w:val="28"/>
          <w:szCs w:val="28"/>
        </w:rPr>
        <w:t>\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口腔医学</w:t>
      </w:r>
      <w:r w:rsidRPr="0009578C">
        <w:rPr>
          <w:rFonts w:ascii="仿宋" w:eastAsia="仿宋" w:hAnsi="仿宋"/>
          <w:kern w:val="0"/>
          <w:sz w:val="28"/>
          <w:szCs w:val="28"/>
        </w:rPr>
        <w:t>\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中医学</w:t>
      </w:r>
      <w:r w:rsidRPr="0009578C">
        <w:rPr>
          <w:rFonts w:ascii="仿宋" w:eastAsia="仿宋" w:hAnsi="仿宋"/>
          <w:kern w:val="0"/>
          <w:sz w:val="28"/>
          <w:szCs w:val="28"/>
        </w:rPr>
        <w:t>\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中西医结合）病案首页目录》（附件，目录由信息提取责任人、病案室</w:t>
      </w:r>
      <w:r w:rsidRPr="0009578C">
        <w:rPr>
          <w:rFonts w:ascii="仿宋" w:eastAsia="仿宋" w:hAnsi="仿宋" w:cs="仿宋"/>
          <w:kern w:val="0"/>
          <w:sz w:val="28"/>
          <w:szCs w:val="28"/>
        </w:rPr>
        <w:t>/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医务科负责人、申报人所在单位负责人分别签字，加盖单位公章。</w:t>
      </w:r>
    </w:p>
    <w:p w:rsidR="009E6636" w:rsidRPr="0009578C" w:rsidRDefault="009E6636" w:rsidP="00124FA5">
      <w:pPr>
        <w:adjustRightInd w:val="0"/>
        <w:snapToGrid w:val="0"/>
        <w:spacing w:line="360" w:lineRule="auto"/>
        <w:ind w:firstLine="585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选取其中</w:t>
      </w:r>
      <w:r w:rsidRPr="0009578C">
        <w:rPr>
          <w:rFonts w:ascii="仿宋" w:eastAsia="仿宋" w:hAnsi="仿宋" w:cs="仿宋"/>
          <w:kern w:val="0"/>
          <w:sz w:val="28"/>
          <w:szCs w:val="28"/>
        </w:rPr>
        <w:t>3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份复印放入纸质材料中，提供病案首页、病程记录（</w:t>
      </w:r>
      <w:r w:rsidRPr="0009578C">
        <w:rPr>
          <w:rFonts w:ascii="仿宋" w:eastAsia="仿宋" w:hAnsi="仿宋" w:cs="仿宋"/>
          <w:kern w:val="0"/>
          <w:sz w:val="28"/>
          <w:szCs w:val="28"/>
        </w:rPr>
        <w:t>1-3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页）、出院记录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10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、单位提供专业技术人员现所在专业技术岗位及工作量（晚夜班）证明材料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11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、个人业务总结一份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12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、反映卫生专业技术人员专业技术水平和能力的临床、科研相关材料</w:t>
      </w:r>
      <w:r w:rsidRPr="0009578C">
        <w:rPr>
          <w:rFonts w:ascii="仿宋" w:eastAsia="仿宋" w:hAnsi="仿宋" w:cs="仿宋"/>
          <w:b/>
          <w:bCs/>
          <w:sz w:val="28"/>
          <w:szCs w:val="28"/>
        </w:rPr>
        <w:t xml:space="preserve"> </w:t>
      </w:r>
    </w:p>
    <w:p w:rsidR="009E6636" w:rsidRPr="002B6A82" w:rsidRDefault="009E6636" w:rsidP="00124FA5">
      <w:pPr>
        <w:adjustRightInd w:val="0"/>
        <w:snapToGrid w:val="0"/>
        <w:spacing w:line="360" w:lineRule="auto"/>
        <w:ind w:firstLine="585"/>
        <w:rPr>
          <w:rFonts w:ascii="仿宋" w:eastAsia="仿宋" w:hAnsi="仿宋"/>
          <w:kern w:val="0"/>
          <w:sz w:val="28"/>
          <w:szCs w:val="28"/>
        </w:rPr>
      </w:pPr>
    </w:p>
    <w:p w:rsidR="009E6636" w:rsidRPr="00820443" w:rsidRDefault="009E6636" w:rsidP="00124FA5">
      <w:pPr>
        <w:adjustRightInd w:val="0"/>
        <w:snapToGrid w:val="0"/>
        <w:spacing w:line="360" w:lineRule="auto"/>
        <w:ind w:firstLine="585"/>
        <w:rPr>
          <w:rFonts w:ascii="仿宋" w:eastAsia="仿宋" w:hAnsi="仿宋"/>
          <w:kern w:val="0"/>
          <w:sz w:val="28"/>
          <w:szCs w:val="28"/>
        </w:rPr>
      </w:pPr>
    </w:p>
    <w:p w:rsidR="009E6636" w:rsidRPr="0009578C" w:rsidRDefault="009E6636" w:rsidP="00124FA5">
      <w:pPr>
        <w:adjustRightInd w:val="0"/>
        <w:snapToGrid w:val="0"/>
        <w:spacing w:line="360" w:lineRule="auto"/>
        <w:ind w:firstLine="585"/>
        <w:rPr>
          <w:rFonts w:ascii="仿宋" w:eastAsia="仿宋" w:hAnsi="仿宋"/>
          <w:kern w:val="0"/>
          <w:sz w:val="28"/>
          <w:szCs w:val="28"/>
        </w:rPr>
      </w:pP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jc w:val="center"/>
        <w:rPr>
          <w:rFonts w:ascii="仿宋" w:eastAsia="仿宋" w:hAnsi="仿宋"/>
          <w:b/>
          <w:bCs/>
          <w:sz w:val="28"/>
          <w:szCs w:val="28"/>
        </w:rPr>
      </w:pPr>
    </w:p>
    <w:p w:rsidR="009E6636" w:rsidRDefault="009E6636" w:rsidP="002B6A82">
      <w:pPr>
        <w:adjustRightInd w:val="0"/>
        <w:snapToGrid w:val="0"/>
        <w:spacing w:line="360" w:lineRule="auto"/>
        <w:ind w:firstLineChars="200" w:firstLine="31680"/>
        <w:jc w:val="center"/>
        <w:rPr>
          <w:rFonts w:ascii="黑体" w:eastAsia="黑体" w:hAnsi="黑体"/>
          <w:b/>
          <w:bCs/>
          <w:sz w:val="32"/>
          <w:szCs w:val="32"/>
        </w:rPr>
      </w:pPr>
      <w:r w:rsidRPr="0009578C">
        <w:rPr>
          <w:rFonts w:ascii="黑体" w:eastAsia="黑体" w:hAnsi="黑体" w:cs="黑体" w:hint="eastAsia"/>
          <w:b/>
          <w:bCs/>
          <w:sz w:val="32"/>
          <w:szCs w:val="32"/>
        </w:rPr>
        <w:t>宜昌</w:t>
      </w:r>
      <w:r w:rsidRPr="0009578C">
        <w:rPr>
          <w:rFonts w:ascii="黑体" w:eastAsia="黑体" w:hAnsi="黑体" w:cs="黑体" w:hint="eastAsia"/>
          <w:b/>
          <w:bCs/>
          <w:kern w:val="0"/>
          <w:sz w:val="32"/>
          <w:szCs w:val="32"/>
        </w:rPr>
        <w:t>基卫高</w:t>
      </w:r>
      <w:r w:rsidRPr="0009578C">
        <w:rPr>
          <w:rFonts w:ascii="黑体" w:eastAsia="黑体" w:hAnsi="黑体" w:cs="黑体" w:hint="eastAsia"/>
          <w:b/>
          <w:bCs/>
          <w:sz w:val="32"/>
          <w:szCs w:val="32"/>
        </w:rPr>
        <w:t>卫生技术高评办受理、审核材料要求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jc w:val="center"/>
        <w:rPr>
          <w:rFonts w:ascii="黑体" w:eastAsia="黑体" w:hAnsi="黑体"/>
          <w:b/>
          <w:bCs/>
          <w:sz w:val="32"/>
          <w:szCs w:val="32"/>
        </w:rPr>
      </w:pPr>
    </w:p>
    <w:p w:rsidR="009E6636" w:rsidRPr="0009578C" w:rsidRDefault="009E6636" w:rsidP="002B6A82">
      <w:pPr>
        <w:pStyle w:val="NormalWeb"/>
        <w:widowControl w:val="0"/>
        <w:adjustRightInd w:val="0"/>
        <w:snapToGrid w:val="0"/>
        <w:spacing w:before="0" w:beforeAutospacing="0" w:after="0" w:afterAutospacing="0" w:line="360" w:lineRule="auto"/>
        <w:ind w:firstLineChars="198" w:firstLine="31680"/>
        <w:rPr>
          <w:rFonts w:ascii="仿宋" w:eastAsia="仿宋" w:hAnsi="仿宋" w:cs="Times New Roman"/>
          <w:b/>
          <w:bCs/>
          <w:sz w:val="28"/>
          <w:szCs w:val="28"/>
        </w:rPr>
      </w:pPr>
      <w:r w:rsidRPr="0009578C">
        <w:rPr>
          <w:rFonts w:ascii="仿宋" w:eastAsia="仿宋" w:hAnsi="仿宋" w:cs="仿宋" w:hint="eastAsia"/>
          <w:b/>
          <w:bCs/>
          <w:sz w:val="28"/>
          <w:szCs w:val="28"/>
        </w:rPr>
        <w:t>一、不需装订的评审材料</w:t>
      </w:r>
    </w:p>
    <w:p w:rsidR="009E6636" w:rsidRDefault="009E6636" w:rsidP="00124FA5">
      <w:pPr>
        <w:pStyle w:val="NormalWeb"/>
        <w:widowControl w:val="0"/>
        <w:adjustRightInd w:val="0"/>
        <w:snapToGrid w:val="0"/>
        <w:spacing w:before="0" w:beforeAutospacing="0" w:after="0" w:afterAutospacing="0" w:line="360" w:lineRule="auto"/>
        <w:ind w:firstLine="539"/>
        <w:rPr>
          <w:rFonts w:ascii="仿宋" w:eastAsia="仿宋" w:hAnsi="仿宋" w:cs="Times New Roman"/>
          <w:sz w:val="28"/>
          <w:szCs w:val="28"/>
        </w:rPr>
      </w:pPr>
      <w:r w:rsidRPr="0009578C">
        <w:rPr>
          <w:rFonts w:ascii="仿宋" w:eastAsia="仿宋" w:hAnsi="仿宋" w:cs="仿宋"/>
          <w:sz w:val="28"/>
          <w:szCs w:val="28"/>
        </w:rPr>
        <w:t>1</w:t>
      </w:r>
      <w:r w:rsidRPr="0009578C">
        <w:rPr>
          <w:rFonts w:ascii="仿宋" w:eastAsia="仿宋" w:hAnsi="仿宋" w:cs="仿宋" w:hint="eastAsia"/>
          <w:sz w:val="28"/>
          <w:szCs w:val="28"/>
        </w:rPr>
        <w:t>、《申报</w:t>
      </w:r>
      <w:r w:rsidRPr="0009578C">
        <w:rPr>
          <w:rFonts w:ascii="仿宋" w:eastAsia="仿宋" w:hAnsi="仿宋" w:cs="仿宋"/>
          <w:sz w:val="28"/>
          <w:szCs w:val="28"/>
        </w:rPr>
        <w:t xml:space="preserve">      </w:t>
      </w:r>
      <w:r w:rsidRPr="0009578C">
        <w:rPr>
          <w:rFonts w:ascii="仿宋" w:eastAsia="仿宋" w:hAnsi="仿宋" w:cs="仿宋" w:hint="eastAsia"/>
          <w:sz w:val="28"/>
          <w:szCs w:val="28"/>
        </w:rPr>
        <w:t>级专业技术职务任职资格花名册》一式</w:t>
      </w:r>
      <w:r w:rsidRPr="0009578C">
        <w:rPr>
          <w:rFonts w:ascii="仿宋" w:eastAsia="仿宋" w:hAnsi="仿宋" w:cs="仿宋"/>
          <w:sz w:val="28"/>
          <w:szCs w:val="28"/>
        </w:rPr>
        <w:t>2</w:t>
      </w:r>
      <w:r w:rsidRPr="0009578C">
        <w:rPr>
          <w:rFonts w:ascii="仿宋" w:eastAsia="仿宋" w:hAnsi="仿宋" w:cs="仿宋" w:hint="eastAsia"/>
          <w:sz w:val="28"/>
          <w:szCs w:val="28"/>
        </w:rPr>
        <w:t>份及电子文本。（由报送单位核实、使用宜昌市职改办制花名册录入、打印、盖章，并附电子文本）；</w:t>
      </w:r>
    </w:p>
    <w:p w:rsidR="009E6636" w:rsidRPr="0009578C" w:rsidRDefault="009E6636" w:rsidP="00124FA5">
      <w:pPr>
        <w:pStyle w:val="NormalWeb"/>
        <w:widowControl w:val="0"/>
        <w:adjustRightInd w:val="0"/>
        <w:snapToGrid w:val="0"/>
        <w:spacing w:before="0" w:beforeAutospacing="0" w:after="0" w:afterAutospacing="0" w:line="360" w:lineRule="auto"/>
        <w:ind w:firstLine="539"/>
        <w:rPr>
          <w:rFonts w:ascii="仿宋" w:eastAsia="仿宋" w:hAnsi="仿宋" w:cs="Times New Roman"/>
          <w:sz w:val="28"/>
          <w:szCs w:val="28"/>
        </w:rPr>
      </w:pPr>
      <w:r w:rsidRPr="0009578C">
        <w:rPr>
          <w:rFonts w:ascii="仿宋" w:eastAsia="仿宋" w:hAnsi="仿宋" w:cs="仿宋"/>
          <w:sz w:val="28"/>
          <w:szCs w:val="28"/>
        </w:rPr>
        <w:t>2</w:t>
      </w:r>
      <w:r w:rsidRPr="0009578C">
        <w:rPr>
          <w:rFonts w:ascii="仿宋" w:eastAsia="仿宋" w:hAnsi="仿宋" w:cs="仿宋" w:hint="eastAsia"/>
          <w:sz w:val="28"/>
          <w:szCs w:val="28"/>
        </w:rPr>
        <w:t>、《专业技术职务任职资格评审表》一份，《评审表》第一页“相片”栏内粘贴本人近一年内红底免冠一寸照片，详细填写表格内容，不可复印；</w:t>
      </w:r>
    </w:p>
    <w:p w:rsidR="009E6636" w:rsidRPr="00124FA5" w:rsidRDefault="009E6636" w:rsidP="00124FA5">
      <w:pPr>
        <w:pStyle w:val="NormalWeb"/>
        <w:widowControl w:val="0"/>
        <w:adjustRightInd w:val="0"/>
        <w:snapToGrid w:val="0"/>
        <w:spacing w:before="0" w:beforeAutospacing="0" w:after="0" w:afterAutospacing="0" w:line="360" w:lineRule="auto"/>
        <w:ind w:firstLine="584"/>
        <w:rPr>
          <w:rFonts w:ascii="仿宋" w:eastAsia="仿宋" w:hAnsi="仿宋" w:cs="Times New Roman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二、须按顺序胶装评审材料：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1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、县市区人社或市主管部门核定的年度推荐申报名册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2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、《个人申报专业技术任职资格诚信承诺书》原件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3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、《单位公示证明》原件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4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、身份证复印件（更改名字请提供户口本更改记录）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5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、学历证书复印件（基础学历、申报学历、最高学历）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6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、专业技术职务任职资格证书复印件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7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、聘任证书或聘任表复印件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8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、执业资格证书复印件（医师类或护理类提供）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9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、水平能力测试成绩复印件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10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</w:t>
      </w:r>
      <w:r w:rsidRPr="0009578C">
        <w:rPr>
          <w:rFonts w:ascii="仿宋" w:eastAsia="仿宋" w:hAnsi="仿宋" w:cs="仿宋" w:hint="eastAsia"/>
          <w:sz w:val="28"/>
          <w:szCs w:val="28"/>
        </w:rPr>
        <w:t>外语和计算机应用能力材料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复印件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11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、《卫生技术个人综合材料一览表》一份（下载网上自动生成的表格）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12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</w:t>
      </w:r>
      <w:r w:rsidRPr="0009578C">
        <w:rPr>
          <w:rFonts w:ascii="仿宋" w:eastAsia="仿宋" w:hAnsi="仿宋" w:cs="仿宋"/>
          <w:kern w:val="0"/>
          <w:sz w:val="28"/>
          <w:szCs w:val="28"/>
        </w:rPr>
        <w:t>2012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</w:t>
      </w:r>
      <w:r w:rsidRPr="0009578C">
        <w:rPr>
          <w:rFonts w:ascii="仿宋" w:eastAsia="仿宋" w:hAnsi="仿宋" w:cs="仿宋"/>
          <w:kern w:val="0"/>
          <w:sz w:val="28"/>
          <w:szCs w:val="28"/>
        </w:rPr>
        <w:t>2013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</w:t>
      </w:r>
      <w:r w:rsidRPr="0009578C">
        <w:rPr>
          <w:rFonts w:ascii="仿宋" w:eastAsia="仿宋" w:hAnsi="仿宋" w:cs="仿宋"/>
          <w:kern w:val="0"/>
          <w:sz w:val="28"/>
          <w:szCs w:val="28"/>
        </w:rPr>
        <w:t>2014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</w:t>
      </w:r>
      <w:r w:rsidRPr="0009578C">
        <w:rPr>
          <w:rFonts w:ascii="仿宋" w:eastAsia="仿宋" w:hAnsi="仿宋" w:cs="仿宋"/>
          <w:kern w:val="0"/>
          <w:sz w:val="28"/>
          <w:szCs w:val="28"/>
        </w:rPr>
        <w:t>2015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</w:t>
      </w:r>
      <w:r w:rsidRPr="0009578C">
        <w:rPr>
          <w:rFonts w:ascii="仿宋" w:eastAsia="仿宋" w:hAnsi="仿宋" w:cs="仿宋"/>
          <w:kern w:val="0"/>
          <w:sz w:val="28"/>
          <w:szCs w:val="28"/>
        </w:rPr>
        <w:t>2016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年《专业技术职务年度考核登记表》原始复印件</w:t>
      </w:r>
      <w:r w:rsidRPr="0009578C">
        <w:rPr>
          <w:rFonts w:ascii="仿宋" w:eastAsia="仿宋" w:hAnsi="仿宋" w:cs="仿宋" w:hint="eastAsia"/>
          <w:sz w:val="28"/>
          <w:szCs w:val="28"/>
        </w:rPr>
        <w:t>“年度考核情况”：专业技术人员任中级专业技术资格职务后，</w:t>
      </w:r>
      <w:r w:rsidRPr="0009578C">
        <w:rPr>
          <w:rFonts w:ascii="仿宋" w:eastAsia="仿宋" w:hAnsi="仿宋" w:cs="仿宋"/>
          <w:sz w:val="28"/>
          <w:szCs w:val="28"/>
        </w:rPr>
        <w:t>2012</w:t>
      </w:r>
      <w:r w:rsidRPr="0009578C">
        <w:rPr>
          <w:rFonts w:ascii="仿宋" w:eastAsia="仿宋" w:hAnsi="仿宋" w:cs="仿宋" w:hint="eastAsia"/>
          <w:sz w:val="28"/>
          <w:szCs w:val="28"/>
        </w:rPr>
        <w:t>以前年度考核为优秀等次的可以作为补充材料上报。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13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</w:t>
      </w:r>
      <w:r w:rsidRPr="0009578C">
        <w:rPr>
          <w:rFonts w:ascii="仿宋" w:eastAsia="仿宋" w:hAnsi="仿宋" w:cs="仿宋" w:hint="eastAsia"/>
          <w:sz w:val="28"/>
          <w:szCs w:val="28"/>
        </w:rPr>
        <w:t>任现职以来获奖证书、专利证书、成果鉴定证书及经济、社会效益等主要业绩材料复印件。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14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</w:t>
      </w:r>
      <w:r w:rsidRPr="00653027">
        <w:rPr>
          <w:rFonts w:ascii="仿宋_GB2312" w:eastAsia="仿宋_GB2312" w:hAnsi="华文中宋" w:cs="仿宋_GB2312" w:hint="eastAsia"/>
          <w:sz w:val="30"/>
          <w:szCs w:val="30"/>
        </w:rPr>
        <w:t>任现职以来正式发表、出版的代表</w:t>
      </w:r>
      <w:r>
        <w:rPr>
          <w:rFonts w:ascii="仿宋_GB2312" w:eastAsia="仿宋_GB2312" w:hAnsi="华文中宋" w:cs="仿宋_GB2312" w:hint="eastAsia"/>
          <w:sz w:val="30"/>
          <w:szCs w:val="30"/>
        </w:rPr>
        <w:t>性论文、著作原件和检索页，</w:t>
      </w:r>
      <w:r w:rsidRPr="00653027">
        <w:rPr>
          <w:rFonts w:ascii="仿宋_GB2312" w:eastAsia="仿宋_GB2312" w:hAnsi="华文中宋" w:cs="仿宋_GB2312" w:hint="eastAsia"/>
          <w:sz w:val="30"/>
          <w:szCs w:val="30"/>
        </w:rPr>
        <w:t>及其它代表申报人学术、技术水平的材料复印件。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论文、论著与会议交流论文复印件</w:t>
      </w:r>
      <w:r w:rsidRPr="0009578C">
        <w:rPr>
          <w:rFonts w:ascii="仿宋" w:eastAsia="仿宋" w:hAnsi="仿宋" w:cs="仿宋" w:hint="eastAsia"/>
          <w:sz w:val="28"/>
          <w:szCs w:val="28"/>
        </w:rPr>
        <w:t>。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  <w:r w:rsidRPr="0009578C">
        <w:rPr>
          <w:rFonts w:ascii="仿宋" w:eastAsia="仿宋" w:hAnsi="仿宋" w:cs="仿宋"/>
          <w:kern w:val="0"/>
          <w:sz w:val="28"/>
          <w:szCs w:val="28"/>
        </w:rPr>
        <w:t>15</w:t>
      </w:r>
      <w:r w:rsidRPr="0009578C">
        <w:rPr>
          <w:rFonts w:ascii="仿宋" w:eastAsia="仿宋" w:hAnsi="仿宋" w:cs="仿宋" w:hint="eastAsia"/>
          <w:kern w:val="0"/>
          <w:sz w:val="28"/>
          <w:szCs w:val="28"/>
        </w:rPr>
        <w:t>、个人业务总结一份</w:t>
      </w:r>
    </w:p>
    <w:p w:rsidR="009E6636" w:rsidRPr="0009578C" w:rsidRDefault="009E6636" w:rsidP="002B6A82">
      <w:pPr>
        <w:pStyle w:val="NormalWeb"/>
        <w:widowControl w:val="0"/>
        <w:adjustRightInd w:val="0"/>
        <w:snapToGrid w:val="0"/>
        <w:spacing w:before="0" w:beforeAutospacing="0" w:after="0" w:afterAutospacing="0" w:line="360" w:lineRule="auto"/>
        <w:ind w:firstLineChars="150" w:firstLine="31680"/>
        <w:rPr>
          <w:rFonts w:ascii="仿宋" w:eastAsia="仿宋" w:hAnsi="仿宋" w:cs="Times New Roman"/>
          <w:sz w:val="28"/>
          <w:szCs w:val="28"/>
        </w:rPr>
      </w:pPr>
      <w:r w:rsidRPr="0009578C">
        <w:rPr>
          <w:rFonts w:ascii="仿宋" w:eastAsia="仿宋" w:hAnsi="仿宋" w:cs="仿宋" w:hint="eastAsia"/>
          <w:sz w:val="28"/>
          <w:szCs w:val="28"/>
        </w:rPr>
        <w:t>申报材料应严格按照要求填写，有关表格要求字迹工整，填写完整。</w:t>
      </w:r>
    </w:p>
    <w:p w:rsidR="009E6636" w:rsidRDefault="009E6636" w:rsidP="002B6A82">
      <w:pPr>
        <w:pStyle w:val="NormalWeb"/>
        <w:widowControl w:val="0"/>
        <w:adjustRightInd w:val="0"/>
        <w:snapToGrid w:val="0"/>
        <w:spacing w:before="0" w:beforeAutospacing="0" w:after="0" w:afterAutospacing="0" w:line="360" w:lineRule="auto"/>
        <w:ind w:firstLine="573"/>
        <w:rPr>
          <w:rFonts w:ascii="仿宋" w:eastAsia="仿宋" w:hAnsi="仿宋" w:cs="仿宋"/>
          <w:sz w:val="28"/>
          <w:szCs w:val="28"/>
        </w:rPr>
      </w:pPr>
      <w:r w:rsidRPr="0009578C">
        <w:rPr>
          <w:rFonts w:ascii="仿宋" w:eastAsia="仿宋" w:hAnsi="仿宋" w:cs="仿宋" w:hint="eastAsia"/>
          <w:sz w:val="28"/>
          <w:szCs w:val="28"/>
        </w:rPr>
        <w:t>网址：</w:t>
      </w:r>
      <w:r w:rsidRPr="0009578C">
        <w:rPr>
          <w:rFonts w:ascii="仿宋" w:eastAsia="仿宋" w:hAnsi="仿宋" w:cs="仿宋"/>
          <w:sz w:val="28"/>
          <w:szCs w:val="28"/>
        </w:rPr>
        <w:t xml:space="preserve"> </w:t>
      </w:r>
      <w:r w:rsidRPr="0009578C">
        <w:rPr>
          <w:rFonts w:ascii="仿宋" w:eastAsia="仿宋" w:hAnsi="仿宋" w:cs="仿宋" w:hint="eastAsia"/>
          <w:sz w:val="28"/>
          <w:szCs w:val="28"/>
        </w:rPr>
        <w:t>“湖北省人力资源和社会保障厅”一“湖北省专业技术人员职称评定”</w:t>
      </w:r>
      <w:r w:rsidRPr="0009578C">
        <w:rPr>
          <w:rFonts w:ascii="仿宋" w:eastAsia="仿宋" w:hAnsi="仿宋" w:cs="仿宋"/>
          <w:sz w:val="28"/>
          <w:szCs w:val="28"/>
        </w:rPr>
        <w:t xml:space="preserve"> —</w:t>
      </w:r>
      <w:r w:rsidRPr="0009578C">
        <w:rPr>
          <w:rFonts w:ascii="仿宋" w:eastAsia="仿宋" w:hAnsi="仿宋" w:cs="仿宋" w:hint="eastAsia"/>
          <w:sz w:val="28"/>
          <w:szCs w:val="28"/>
        </w:rPr>
        <w:t xml:space="preserve">“湖北省专业技术人员职称网上申报系统”。　　</w:t>
      </w:r>
      <w:r w:rsidRPr="0009578C">
        <w:rPr>
          <w:rFonts w:ascii="仿宋" w:eastAsia="仿宋" w:hAnsi="仿宋" w:cs="仿宋"/>
          <w:sz w:val="28"/>
          <w:szCs w:val="28"/>
        </w:rPr>
        <w:t xml:space="preserve">       </w:t>
      </w:r>
      <w:r>
        <w:rPr>
          <w:rFonts w:ascii="仿宋" w:eastAsia="仿宋" w:hAnsi="仿宋" w:cs="仿宋"/>
          <w:sz w:val="28"/>
          <w:szCs w:val="28"/>
        </w:rPr>
        <w:t xml:space="preserve">    </w:t>
      </w:r>
    </w:p>
    <w:p w:rsidR="009E6636" w:rsidRPr="0009578C" w:rsidRDefault="009E6636" w:rsidP="002B6A82">
      <w:pPr>
        <w:pStyle w:val="NormalWeb"/>
        <w:widowControl w:val="0"/>
        <w:adjustRightInd w:val="0"/>
        <w:snapToGrid w:val="0"/>
        <w:spacing w:before="0" w:beforeAutospacing="0" w:after="0" w:afterAutospacing="0" w:line="360" w:lineRule="auto"/>
        <w:ind w:firstLineChars="502" w:firstLine="31680"/>
        <w:rPr>
          <w:rFonts w:ascii="仿宋" w:eastAsia="仿宋" w:hAnsi="仿宋" w:cs="Times New Roman"/>
          <w:sz w:val="28"/>
          <w:szCs w:val="28"/>
        </w:rPr>
      </w:pPr>
      <w:r w:rsidRPr="0009578C">
        <w:rPr>
          <w:rFonts w:ascii="仿宋" w:eastAsia="仿宋" w:hAnsi="仿宋" w:cs="仿宋" w:hint="eastAsia"/>
          <w:sz w:val="28"/>
          <w:szCs w:val="28"/>
        </w:rPr>
        <w:t>“宜昌人力资源和社会保障局”</w:t>
      </w:r>
      <w:r>
        <w:rPr>
          <w:rFonts w:ascii="仿宋" w:eastAsia="仿宋" w:hAnsi="仿宋" w:cs="仿宋"/>
          <w:sz w:val="28"/>
          <w:szCs w:val="28"/>
        </w:rPr>
        <w:t>—</w:t>
      </w:r>
      <w:r>
        <w:rPr>
          <w:rFonts w:ascii="仿宋" w:eastAsia="仿宋" w:hAnsi="仿宋" w:cs="仿宋" w:hint="eastAsia"/>
          <w:sz w:val="28"/>
          <w:szCs w:val="28"/>
        </w:rPr>
        <w:t>人事人才</w:t>
      </w:r>
      <w:r>
        <w:rPr>
          <w:rFonts w:ascii="仿宋" w:eastAsia="仿宋" w:hAnsi="仿宋" w:cs="仿宋"/>
          <w:sz w:val="28"/>
          <w:szCs w:val="28"/>
        </w:rPr>
        <w:t>--</w:t>
      </w:r>
      <w:r>
        <w:rPr>
          <w:rFonts w:ascii="仿宋" w:eastAsia="仿宋" w:hAnsi="仿宋" w:cs="仿宋" w:hint="eastAsia"/>
          <w:sz w:val="28"/>
          <w:szCs w:val="28"/>
        </w:rPr>
        <w:t>职称评审</w:t>
      </w:r>
      <w:r w:rsidRPr="0009578C">
        <w:rPr>
          <w:rFonts w:ascii="仿宋" w:eastAsia="仿宋" w:hAnsi="仿宋" w:cs="仿宋" w:hint="eastAsia"/>
          <w:sz w:val="28"/>
          <w:szCs w:val="28"/>
        </w:rPr>
        <w:t>。</w:t>
      </w:r>
    </w:p>
    <w:p w:rsidR="009E6636" w:rsidRPr="0009578C" w:rsidRDefault="009E6636" w:rsidP="002B6A82">
      <w:pPr>
        <w:adjustRightInd w:val="0"/>
        <w:snapToGrid w:val="0"/>
        <w:spacing w:line="360" w:lineRule="auto"/>
        <w:ind w:firstLine="585"/>
        <w:rPr>
          <w:rFonts w:ascii="仿宋" w:eastAsia="仿宋" w:hAnsi="仿宋"/>
          <w:kern w:val="0"/>
          <w:sz w:val="28"/>
          <w:szCs w:val="28"/>
        </w:rPr>
      </w:pPr>
    </w:p>
    <w:p w:rsidR="009E6636" w:rsidRPr="002B6A82" w:rsidRDefault="009E6636" w:rsidP="00124FA5">
      <w:pPr>
        <w:adjustRightInd w:val="0"/>
        <w:snapToGrid w:val="0"/>
        <w:spacing w:line="360" w:lineRule="auto"/>
        <w:rPr>
          <w:rFonts w:ascii="仿宋" w:eastAsia="仿宋" w:hAnsi="仿宋"/>
          <w:kern w:val="0"/>
          <w:sz w:val="28"/>
          <w:szCs w:val="28"/>
        </w:rPr>
      </w:pPr>
    </w:p>
    <w:p w:rsidR="009E6636" w:rsidRPr="0009578C" w:rsidRDefault="009E6636" w:rsidP="002B6A82">
      <w:p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kern w:val="0"/>
          <w:sz w:val="28"/>
          <w:szCs w:val="28"/>
        </w:rPr>
      </w:pPr>
    </w:p>
    <w:p w:rsidR="009E6636" w:rsidRPr="0009578C" w:rsidRDefault="009E6636" w:rsidP="00124FA5">
      <w:pPr>
        <w:adjustRightInd w:val="0"/>
        <w:snapToGrid w:val="0"/>
        <w:spacing w:line="360" w:lineRule="auto"/>
        <w:ind w:firstLine="585"/>
        <w:rPr>
          <w:rFonts w:ascii="仿宋" w:eastAsia="仿宋" w:hAnsi="仿宋"/>
          <w:kern w:val="0"/>
          <w:sz w:val="28"/>
          <w:szCs w:val="28"/>
        </w:rPr>
      </w:pPr>
    </w:p>
    <w:sectPr w:rsidR="009E6636" w:rsidRPr="0009578C" w:rsidSect="00AB25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6636" w:rsidRDefault="009E6636" w:rsidP="00124FA5">
      <w:r>
        <w:separator/>
      </w:r>
    </w:p>
  </w:endnote>
  <w:endnote w:type="continuationSeparator" w:id="1">
    <w:p w:rsidR="009E6636" w:rsidRDefault="009E6636" w:rsidP="00124F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6636" w:rsidRDefault="009E6636" w:rsidP="00124FA5">
      <w:r>
        <w:separator/>
      </w:r>
    </w:p>
  </w:footnote>
  <w:footnote w:type="continuationSeparator" w:id="1">
    <w:p w:rsidR="009E6636" w:rsidRDefault="009E6636" w:rsidP="00124F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B4FE8"/>
    <w:rsid w:val="00007322"/>
    <w:rsid w:val="00007A53"/>
    <w:rsid w:val="00015A56"/>
    <w:rsid w:val="00021F12"/>
    <w:rsid w:val="00037C46"/>
    <w:rsid w:val="00041368"/>
    <w:rsid w:val="0006155E"/>
    <w:rsid w:val="0009578C"/>
    <w:rsid w:val="000965BB"/>
    <w:rsid w:val="000B22CC"/>
    <w:rsid w:val="000B31A7"/>
    <w:rsid w:val="000D062D"/>
    <w:rsid w:val="000E059D"/>
    <w:rsid w:val="00124FA5"/>
    <w:rsid w:val="00145767"/>
    <w:rsid w:val="00183AB4"/>
    <w:rsid w:val="001937F3"/>
    <w:rsid w:val="0019753C"/>
    <w:rsid w:val="001B04D1"/>
    <w:rsid w:val="001B4FE8"/>
    <w:rsid w:val="00200EE4"/>
    <w:rsid w:val="002144A8"/>
    <w:rsid w:val="00222A25"/>
    <w:rsid w:val="0024225B"/>
    <w:rsid w:val="00250627"/>
    <w:rsid w:val="00253AE8"/>
    <w:rsid w:val="00255152"/>
    <w:rsid w:val="002611D9"/>
    <w:rsid w:val="002741F7"/>
    <w:rsid w:val="00287258"/>
    <w:rsid w:val="002B47A8"/>
    <w:rsid w:val="002B6A82"/>
    <w:rsid w:val="002C2EB7"/>
    <w:rsid w:val="002C347F"/>
    <w:rsid w:val="002F77A0"/>
    <w:rsid w:val="00301F68"/>
    <w:rsid w:val="0033696C"/>
    <w:rsid w:val="00355B13"/>
    <w:rsid w:val="003619F8"/>
    <w:rsid w:val="003717F9"/>
    <w:rsid w:val="003978A3"/>
    <w:rsid w:val="003A1AE4"/>
    <w:rsid w:val="003C3E46"/>
    <w:rsid w:val="003C7AC0"/>
    <w:rsid w:val="003F057D"/>
    <w:rsid w:val="003F4EED"/>
    <w:rsid w:val="003F5AEF"/>
    <w:rsid w:val="003F6406"/>
    <w:rsid w:val="00422F29"/>
    <w:rsid w:val="00426744"/>
    <w:rsid w:val="0045178A"/>
    <w:rsid w:val="00453FDD"/>
    <w:rsid w:val="00471F89"/>
    <w:rsid w:val="00477505"/>
    <w:rsid w:val="00480570"/>
    <w:rsid w:val="00494A78"/>
    <w:rsid w:val="00497B95"/>
    <w:rsid w:val="004C345F"/>
    <w:rsid w:val="004E1CF0"/>
    <w:rsid w:val="00500DA0"/>
    <w:rsid w:val="0050441B"/>
    <w:rsid w:val="00514F27"/>
    <w:rsid w:val="00530FC6"/>
    <w:rsid w:val="00532945"/>
    <w:rsid w:val="005336C6"/>
    <w:rsid w:val="00541217"/>
    <w:rsid w:val="00545044"/>
    <w:rsid w:val="00563D39"/>
    <w:rsid w:val="00571459"/>
    <w:rsid w:val="00594B04"/>
    <w:rsid w:val="005B2C94"/>
    <w:rsid w:val="005D1DF1"/>
    <w:rsid w:val="005E7B75"/>
    <w:rsid w:val="00602293"/>
    <w:rsid w:val="006129FA"/>
    <w:rsid w:val="00617419"/>
    <w:rsid w:val="00622564"/>
    <w:rsid w:val="00630809"/>
    <w:rsid w:val="006476BC"/>
    <w:rsid w:val="00653027"/>
    <w:rsid w:val="00687343"/>
    <w:rsid w:val="00690BD1"/>
    <w:rsid w:val="00690E09"/>
    <w:rsid w:val="00696CBC"/>
    <w:rsid w:val="006A1798"/>
    <w:rsid w:val="006B7591"/>
    <w:rsid w:val="006C07FC"/>
    <w:rsid w:val="006C4D50"/>
    <w:rsid w:val="007162E1"/>
    <w:rsid w:val="00724538"/>
    <w:rsid w:val="00724D82"/>
    <w:rsid w:val="007439B9"/>
    <w:rsid w:val="00744AF5"/>
    <w:rsid w:val="007460FD"/>
    <w:rsid w:val="007467E0"/>
    <w:rsid w:val="00765B7F"/>
    <w:rsid w:val="00770BB0"/>
    <w:rsid w:val="0079074E"/>
    <w:rsid w:val="007A1617"/>
    <w:rsid w:val="007A1DCB"/>
    <w:rsid w:val="007A43EC"/>
    <w:rsid w:val="007A6257"/>
    <w:rsid w:val="007B1A89"/>
    <w:rsid w:val="007B2ECA"/>
    <w:rsid w:val="007C7ADD"/>
    <w:rsid w:val="0080541C"/>
    <w:rsid w:val="00820443"/>
    <w:rsid w:val="00822810"/>
    <w:rsid w:val="008328C3"/>
    <w:rsid w:val="008906BD"/>
    <w:rsid w:val="00893A97"/>
    <w:rsid w:val="00894A71"/>
    <w:rsid w:val="008C7C1E"/>
    <w:rsid w:val="008F2770"/>
    <w:rsid w:val="009012E1"/>
    <w:rsid w:val="00921CD9"/>
    <w:rsid w:val="009641D6"/>
    <w:rsid w:val="00964E61"/>
    <w:rsid w:val="00994B93"/>
    <w:rsid w:val="00994E84"/>
    <w:rsid w:val="00996444"/>
    <w:rsid w:val="009D6B0E"/>
    <w:rsid w:val="009E33C4"/>
    <w:rsid w:val="009E6636"/>
    <w:rsid w:val="009F0998"/>
    <w:rsid w:val="00A3641F"/>
    <w:rsid w:val="00A51BE7"/>
    <w:rsid w:val="00A524F3"/>
    <w:rsid w:val="00A537A8"/>
    <w:rsid w:val="00A54198"/>
    <w:rsid w:val="00A66C0D"/>
    <w:rsid w:val="00A72ECF"/>
    <w:rsid w:val="00A803EF"/>
    <w:rsid w:val="00A912DE"/>
    <w:rsid w:val="00AB25E4"/>
    <w:rsid w:val="00AC4E3F"/>
    <w:rsid w:val="00B17759"/>
    <w:rsid w:val="00B32636"/>
    <w:rsid w:val="00B41F75"/>
    <w:rsid w:val="00B42892"/>
    <w:rsid w:val="00B85624"/>
    <w:rsid w:val="00B938C1"/>
    <w:rsid w:val="00BD7136"/>
    <w:rsid w:val="00BE5C6B"/>
    <w:rsid w:val="00BF7B4D"/>
    <w:rsid w:val="00C115FD"/>
    <w:rsid w:val="00C11A8E"/>
    <w:rsid w:val="00C24925"/>
    <w:rsid w:val="00C25B79"/>
    <w:rsid w:val="00C2700E"/>
    <w:rsid w:val="00C42DE3"/>
    <w:rsid w:val="00C460EC"/>
    <w:rsid w:val="00C57B4A"/>
    <w:rsid w:val="00C6115B"/>
    <w:rsid w:val="00CB4912"/>
    <w:rsid w:val="00CC22F1"/>
    <w:rsid w:val="00CC2DF7"/>
    <w:rsid w:val="00CD4D8D"/>
    <w:rsid w:val="00D15428"/>
    <w:rsid w:val="00D17829"/>
    <w:rsid w:val="00D44395"/>
    <w:rsid w:val="00D47E9D"/>
    <w:rsid w:val="00D7357D"/>
    <w:rsid w:val="00D801FD"/>
    <w:rsid w:val="00D80476"/>
    <w:rsid w:val="00D9210E"/>
    <w:rsid w:val="00DB7F04"/>
    <w:rsid w:val="00DC0BD6"/>
    <w:rsid w:val="00DC32E7"/>
    <w:rsid w:val="00E20D0B"/>
    <w:rsid w:val="00E66FC6"/>
    <w:rsid w:val="00E765B4"/>
    <w:rsid w:val="00E83284"/>
    <w:rsid w:val="00E90A9C"/>
    <w:rsid w:val="00EB7A7D"/>
    <w:rsid w:val="00EC566B"/>
    <w:rsid w:val="00F042F2"/>
    <w:rsid w:val="00F50921"/>
    <w:rsid w:val="00F67D04"/>
    <w:rsid w:val="00F844A2"/>
    <w:rsid w:val="00F869B2"/>
    <w:rsid w:val="00F932AD"/>
    <w:rsid w:val="00FE787D"/>
    <w:rsid w:val="00FF01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FE8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EB7A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">
    <w:name w:val="Char"/>
    <w:basedOn w:val="Normal"/>
    <w:uiPriority w:val="99"/>
    <w:rsid w:val="003F4EED"/>
    <w:pPr>
      <w:widowControl/>
      <w:spacing w:line="640" w:lineRule="atLeast"/>
    </w:pPr>
    <w:rPr>
      <w:color w:val="000000"/>
      <w:kern w:val="0"/>
      <w:u w:color="000000"/>
    </w:rPr>
  </w:style>
  <w:style w:type="paragraph" w:styleId="Header">
    <w:name w:val="header"/>
    <w:basedOn w:val="Normal"/>
    <w:link w:val="HeaderChar"/>
    <w:uiPriority w:val="99"/>
    <w:semiHidden/>
    <w:rsid w:val="00124F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24FA5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124F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24FA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218</TotalTime>
  <Pages>5</Pages>
  <Words>348</Words>
  <Characters>1988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附件8：</dc:title>
  <dc:subject/>
  <dc:creator>yy</dc:creator>
  <cp:keywords/>
  <dc:description/>
  <cp:lastModifiedBy>Windows 用户</cp:lastModifiedBy>
  <cp:revision>90</cp:revision>
  <cp:lastPrinted>2017-06-09T01:16:00Z</cp:lastPrinted>
  <dcterms:created xsi:type="dcterms:W3CDTF">2016-08-31T09:42:00Z</dcterms:created>
  <dcterms:modified xsi:type="dcterms:W3CDTF">2017-06-09T01:16:00Z</dcterms:modified>
</cp:coreProperties>
</file>