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3C2" w:rsidRDefault="005B03C2" w:rsidP="007A43E7">
      <w:pPr>
        <w:pStyle w:val="Heading1"/>
        <w:widowControl/>
        <w:spacing w:beforeAutospacing="0" w:afterAutospacing="0"/>
        <w:jc w:val="center"/>
        <w:rPr>
          <w:rFonts w:ascii="黑体" w:eastAsia="黑体" w:hAnsi="黑体" w:cs="黑体"/>
          <w:color w:val="333333"/>
          <w:sz w:val="44"/>
          <w:szCs w:val="44"/>
        </w:rPr>
      </w:pPr>
      <w:r>
        <w:rPr>
          <w:rFonts w:ascii="黑体" w:eastAsia="黑体" w:hAnsi="黑体" w:cs="黑体" w:hint="eastAsia"/>
          <w:color w:val="333333"/>
          <w:sz w:val="44"/>
          <w:szCs w:val="44"/>
        </w:rPr>
        <w:t>关于</w:t>
      </w:r>
      <w:r>
        <w:rPr>
          <w:rFonts w:ascii="黑体" w:eastAsia="黑体" w:hAnsi="黑体" w:cs="黑体"/>
          <w:color w:val="333333"/>
          <w:sz w:val="44"/>
          <w:szCs w:val="44"/>
        </w:rPr>
        <w:t>2017</w:t>
      </w:r>
      <w:r>
        <w:rPr>
          <w:rFonts w:ascii="黑体" w:eastAsia="黑体" w:hAnsi="黑体" w:cs="黑体" w:hint="eastAsia"/>
          <w:color w:val="333333"/>
          <w:sz w:val="44"/>
          <w:szCs w:val="44"/>
        </w:rPr>
        <w:t>年度全市卫生系列高级</w:t>
      </w:r>
    </w:p>
    <w:p w:rsidR="005B03C2" w:rsidRDefault="005B03C2" w:rsidP="007A43E7">
      <w:pPr>
        <w:pStyle w:val="Heading1"/>
        <w:widowControl/>
        <w:spacing w:beforeAutospacing="0" w:afterAutospacing="0"/>
        <w:jc w:val="center"/>
        <w:rPr>
          <w:rFonts w:ascii="黑体" w:eastAsia="黑体" w:hAnsi="黑体" w:cs="黑体"/>
          <w:color w:val="333333"/>
          <w:sz w:val="44"/>
          <w:szCs w:val="44"/>
        </w:rPr>
      </w:pPr>
      <w:r>
        <w:rPr>
          <w:rFonts w:ascii="黑体" w:eastAsia="黑体" w:hAnsi="黑体" w:cs="黑体" w:hint="eastAsia"/>
          <w:color w:val="333333"/>
          <w:sz w:val="44"/>
          <w:szCs w:val="44"/>
        </w:rPr>
        <w:t>职称专业技术考试的通知</w:t>
      </w:r>
    </w:p>
    <w:p w:rsidR="005B03C2" w:rsidRDefault="005B03C2"/>
    <w:p w:rsidR="005B03C2" w:rsidRDefault="005B03C2">
      <w:pPr>
        <w:pStyle w:val="NormalWeb"/>
        <w:widowControl/>
        <w:spacing w:beforeAutospacing="0" w:afterAutospacing="0" w:line="450" w:lineRule="atLeast"/>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各县（区）人力资源和社会保障局、卫生和计划生育局，高新区组织人事劳动局，市属机关、企事业单位人事（干部）科，各有关单位：</w:t>
      </w:r>
    </w:p>
    <w:p w:rsidR="005B03C2" w:rsidRDefault="005B03C2">
      <w:pPr>
        <w:pStyle w:val="NormalWeb"/>
        <w:widowControl/>
        <w:spacing w:beforeAutospacing="0" w:afterAutospacing="0" w:line="555" w:lineRule="atLeast"/>
        <w:rPr>
          <w:rFonts w:ascii="仿宋_GB2312" w:eastAsia="仿宋_GB2312" w:hAnsi="仿宋_GB2312" w:cs="仿宋_GB2312"/>
          <w:sz w:val="32"/>
          <w:szCs w:val="32"/>
        </w:rPr>
      </w:pPr>
      <w:r>
        <w:rPr>
          <w:rFonts w:ascii="仿宋_GB2312" w:eastAsia="仿宋_GB2312" w:hAnsi="仿宋_GB2312" w:cs="仿宋_GB2312"/>
          <w:color w:val="000000"/>
          <w:sz w:val="32"/>
          <w:szCs w:val="32"/>
        </w:rPr>
        <w:t>  </w:t>
      </w:r>
      <w:r>
        <w:rPr>
          <w:rFonts w:ascii="仿宋_GB2312" w:eastAsia="仿宋_GB2312" w:hAnsi="仿宋_GB2312" w:cs="仿宋_GB2312" w:hint="eastAsia"/>
          <w:color w:val="000000"/>
          <w:sz w:val="32"/>
          <w:szCs w:val="32"/>
        </w:rPr>
        <w:t>根据省人力资源和社会保障厅有关要求，结合市人力资源和社会保障局、市卫生和计划生育委员会《关于进一步做好全市卫生系列高级职称评审工作的通知》（庆人社发</w:t>
      </w:r>
      <w:r>
        <w:rPr>
          <w:rFonts w:ascii="仿宋_GB2312" w:eastAsia="仿宋_GB2312" w:hAnsi="仿宋_GB2312" w:cs="仿宋_GB2312"/>
          <w:color w:val="000000"/>
          <w:sz w:val="32"/>
          <w:szCs w:val="32"/>
        </w:rPr>
        <w:t>[2016]10</w:t>
      </w:r>
      <w:r>
        <w:rPr>
          <w:rFonts w:ascii="仿宋_GB2312" w:eastAsia="仿宋_GB2312" w:hAnsi="仿宋_GB2312" w:cs="仿宋_GB2312" w:hint="eastAsia"/>
          <w:color w:val="000000"/>
          <w:sz w:val="32"/>
          <w:szCs w:val="32"/>
        </w:rPr>
        <w:t>号）文件精神，</w:t>
      </w:r>
      <w:r>
        <w:rPr>
          <w:rFonts w:ascii="仿宋_GB2312" w:eastAsia="仿宋_GB2312" w:hAnsi="仿宋_GB2312" w:cs="仿宋_GB2312" w:hint="eastAsia"/>
          <w:color w:val="333333"/>
          <w:sz w:val="32"/>
          <w:szCs w:val="32"/>
        </w:rPr>
        <w:t>参照《</w:t>
      </w:r>
      <w:r>
        <w:rPr>
          <w:rFonts w:ascii="仿宋_GB2312" w:eastAsia="仿宋_GB2312" w:hAnsi="仿宋_GB2312" w:cs="仿宋_GB2312" w:hint="eastAsia"/>
          <w:color w:val="000000"/>
          <w:sz w:val="32"/>
          <w:szCs w:val="32"/>
        </w:rPr>
        <w:t>黑龙江省卫生和计划生育委员会关于</w:t>
      </w: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年度省直卫生系列高级职称专业技术考试的通知</w:t>
      </w:r>
      <w:r>
        <w:rPr>
          <w:rFonts w:ascii="仿宋_GB2312" w:eastAsia="仿宋_GB2312" w:hAnsi="仿宋_GB2312" w:cs="仿宋_GB2312" w:hint="eastAsia"/>
          <w:color w:val="333333"/>
          <w:sz w:val="32"/>
          <w:szCs w:val="32"/>
        </w:rPr>
        <w:t>》</w:t>
      </w:r>
      <w:r>
        <w:rPr>
          <w:rFonts w:ascii="仿宋_GB2312" w:eastAsia="仿宋_GB2312" w:hAnsi="仿宋_GB2312" w:cs="仿宋_GB2312" w:hint="eastAsia"/>
          <w:color w:val="000000"/>
          <w:sz w:val="32"/>
          <w:szCs w:val="32"/>
        </w:rPr>
        <w:t>（黑卫人函</w:t>
      </w:r>
      <w:r>
        <w:rPr>
          <w:rFonts w:ascii="仿宋_GB2312" w:eastAsia="仿宋_GB2312" w:hAnsi="仿宋_GB2312" w:cs="仿宋_GB2312"/>
          <w:color w:val="000000"/>
          <w:sz w:val="32"/>
          <w:szCs w:val="32"/>
        </w:rPr>
        <w:t>[2017]226</w:t>
      </w:r>
      <w:r>
        <w:rPr>
          <w:rFonts w:ascii="仿宋_GB2312" w:eastAsia="仿宋_GB2312" w:hAnsi="仿宋_GB2312" w:cs="仿宋_GB2312" w:hint="eastAsia"/>
          <w:color w:val="000000"/>
          <w:sz w:val="32"/>
          <w:szCs w:val="32"/>
        </w:rPr>
        <w:t>号）</w:t>
      </w:r>
      <w:r>
        <w:rPr>
          <w:rFonts w:ascii="仿宋_GB2312" w:eastAsia="仿宋_GB2312" w:hAnsi="仿宋_GB2312" w:cs="仿宋_GB2312" w:hint="eastAsia"/>
          <w:color w:val="333333"/>
          <w:sz w:val="32"/>
          <w:szCs w:val="32"/>
        </w:rPr>
        <w:t>，结合我市实际情况，</w:t>
      </w:r>
      <w:r>
        <w:rPr>
          <w:rFonts w:ascii="仿宋_GB2312" w:eastAsia="仿宋_GB2312" w:hAnsi="仿宋_GB2312" w:cs="仿宋_GB2312" w:hint="eastAsia"/>
          <w:color w:val="000000"/>
          <w:sz w:val="32"/>
          <w:szCs w:val="32"/>
        </w:rPr>
        <w:t>现就</w:t>
      </w: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年度全市卫生系列高级职称专业技术考试有关事宜通知如下：</w:t>
      </w:r>
    </w:p>
    <w:p w:rsidR="005B03C2" w:rsidRDefault="005B03C2">
      <w:pPr>
        <w:pStyle w:val="NormalWeb"/>
        <w:widowControl/>
        <w:spacing w:beforeAutospacing="0" w:afterAutospacing="0" w:line="450" w:lineRule="atLeast"/>
        <w:ind w:firstLine="660"/>
        <w:rPr>
          <w:b/>
          <w:bCs/>
        </w:rPr>
      </w:pPr>
      <w:r>
        <w:rPr>
          <w:rFonts w:ascii="黑体" w:eastAsia="黑体" w:hAnsi="微软雅黑" w:cs="黑体" w:hint="eastAsia"/>
          <w:b/>
          <w:bCs/>
          <w:color w:val="000000"/>
          <w:sz w:val="31"/>
          <w:szCs w:val="31"/>
        </w:rPr>
        <w:t>一、考试对象</w:t>
      </w:r>
    </w:p>
    <w:p w:rsidR="005B03C2" w:rsidRDefault="005B03C2">
      <w:pPr>
        <w:pStyle w:val="NormalWeb"/>
        <w:widowControl/>
        <w:spacing w:beforeAutospacing="0" w:afterAutospacing="0" w:line="450" w:lineRule="atLeast"/>
        <w:ind w:firstLine="66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凡符合《黑龙江省卫生系列高级专业技术职务任职资格评审标准》（黑人社发</w:t>
      </w:r>
      <w:r>
        <w:rPr>
          <w:rFonts w:ascii="仿宋_GB2312" w:eastAsia="仿宋_GB2312" w:hAnsi="仿宋_GB2312" w:cs="仿宋_GB2312"/>
          <w:color w:val="000000"/>
          <w:sz w:val="32"/>
          <w:szCs w:val="32"/>
        </w:rPr>
        <w:t>[2016]88</w:t>
      </w:r>
      <w:r>
        <w:rPr>
          <w:rFonts w:ascii="仿宋_GB2312" w:eastAsia="仿宋_GB2312" w:hAnsi="仿宋_GB2312" w:cs="仿宋_GB2312" w:hint="eastAsia"/>
          <w:color w:val="000000"/>
          <w:sz w:val="32"/>
          <w:szCs w:val="32"/>
        </w:rPr>
        <w:t>号）规定的条件，拟申请参加</w:t>
      </w: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年度卫生系列高级专业技术职务任职资格评审人员，均可报名参加考试。考试成绩当年有效。</w:t>
      </w:r>
    </w:p>
    <w:p w:rsidR="005B03C2" w:rsidRDefault="005B03C2">
      <w:pPr>
        <w:pStyle w:val="NormalWeb"/>
        <w:widowControl/>
        <w:spacing w:beforeAutospacing="0" w:afterAutospacing="0" w:line="450" w:lineRule="atLeast"/>
        <w:ind w:firstLine="660"/>
        <w:rPr>
          <w:b/>
          <w:bCs/>
        </w:rPr>
      </w:pPr>
      <w:r>
        <w:rPr>
          <w:rFonts w:ascii="黑体" w:eastAsia="黑体" w:hAnsi="微软雅黑" w:cs="黑体" w:hint="eastAsia"/>
          <w:b/>
          <w:bCs/>
          <w:color w:val="000000"/>
          <w:sz w:val="31"/>
          <w:szCs w:val="31"/>
        </w:rPr>
        <w:t>二、考试时间和地点</w:t>
      </w:r>
    </w:p>
    <w:p w:rsidR="005B03C2" w:rsidRDefault="005B03C2">
      <w:pPr>
        <w:pStyle w:val="NormalWeb"/>
        <w:widowControl/>
        <w:spacing w:beforeAutospacing="0" w:afterAutospacing="0" w:line="450" w:lineRule="atLeast"/>
        <w:ind w:firstLine="660"/>
        <w:rPr>
          <w:sz w:val="32"/>
          <w:szCs w:val="32"/>
        </w:rPr>
      </w:pPr>
      <w:smartTag w:uri="urn:schemas-microsoft-com:office:smarttags" w:element="chsdate">
        <w:smartTagPr>
          <w:attr w:name="IsROCDate" w:val="False"/>
          <w:attr w:name="IsLunarDate" w:val="False"/>
          <w:attr w:name="Day" w:val="18"/>
          <w:attr w:name="Month" w:val="11"/>
          <w:attr w:name="Year" w:val="2017"/>
        </w:smartTagP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11</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18</w:t>
        </w:r>
        <w:r>
          <w:rPr>
            <w:rFonts w:ascii="仿宋_GB2312" w:eastAsia="仿宋_GB2312" w:hAnsi="微软雅黑" w:cs="仿宋_GB2312" w:hint="eastAsia"/>
            <w:color w:val="000000"/>
            <w:sz w:val="32"/>
            <w:szCs w:val="32"/>
          </w:rPr>
          <w:t>日</w:t>
        </w:r>
      </w:smartTag>
      <w:r>
        <w:rPr>
          <w:rFonts w:ascii="仿宋_GB2312" w:eastAsia="仿宋_GB2312" w:hAnsi="微软雅黑" w:cs="仿宋_GB2312" w:hint="eastAsia"/>
          <w:color w:val="000000"/>
          <w:sz w:val="32"/>
          <w:szCs w:val="32"/>
        </w:rPr>
        <w:t>。具体时间、地点和场次等情况以《准考证》为准。</w:t>
      </w:r>
    </w:p>
    <w:p w:rsidR="005B03C2" w:rsidRDefault="005B03C2">
      <w:pPr>
        <w:pStyle w:val="NormalWeb"/>
        <w:widowControl/>
        <w:spacing w:beforeAutospacing="0" w:afterAutospacing="0" w:line="450" w:lineRule="atLeast"/>
        <w:ind w:firstLine="630"/>
        <w:rPr>
          <w:b/>
          <w:bCs/>
        </w:rPr>
      </w:pPr>
      <w:r>
        <w:rPr>
          <w:rFonts w:ascii="黑体" w:eastAsia="黑体" w:hAnsi="微软雅黑" w:cs="黑体" w:hint="eastAsia"/>
          <w:b/>
          <w:bCs/>
          <w:color w:val="000000"/>
          <w:sz w:val="31"/>
          <w:szCs w:val="31"/>
        </w:rPr>
        <w:t>三、考试内容和形式</w:t>
      </w:r>
    </w:p>
    <w:p w:rsidR="005B03C2" w:rsidRDefault="005B03C2">
      <w:pPr>
        <w:pStyle w:val="NormalWeb"/>
        <w:widowControl/>
        <w:spacing w:beforeAutospacing="0" w:afterAutospacing="0" w:line="450" w:lineRule="atLeast"/>
        <w:ind w:firstLine="630"/>
        <w:rPr>
          <w:sz w:val="32"/>
          <w:szCs w:val="32"/>
        </w:rPr>
      </w:pPr>
      <w:r>
        <w:rPr>
          <w:rFonts w:ascii="仿宋_GB2312" w:eastAsia="仿宋_GB2312" w:hAnsi="微软雅黑" w:cs="仿宋_GB2312" w:hint="eastAsia"/>
          <w:color w:val="000000"/>
          <w:sz w:val="32"/>
          <w:szCs w:val="32"/>
        </w:rPr>
        <w:t>考试内容为申报专业及相关专业知识与技能。不指定复习用书，考试为闭卷、人机对话形式，总分</w:t>
      </w:r>
      <w:r>
        <w:rPr>
          <w:rFonts w:ascii="仿宋_GB2312" w:eastAsia="仿宋_GB2312" w:hAnsi="微软雅黑" w:cs="仿宋_GB2312"/>
          <w:color w:val="000000"/>
          <w:sz w:val="32"/>
          <w:szCs w:val="32"/>
        </w:rPr>
        <w:t>100</w:t>
      </w:r>
      <w:r>
        <w:rPr>
          <w:rFonts w:ascii="仿宋_GB2312" w:eastAsia="仿宋_GB2312" w:hAnsi="微软雅黑" w:cs="仿宋_GB2312" w:hint="eastAsia"/>
          <w:color w:val="000000"/>
          <w:sz w:val="32"/>
          <w:szCs w:val="32"/>
        </w:rPr>
        <w:t>分。</w:t>
      </w:r>
    </w:p>
    <w:p w:rsidR="005B03C2" w:rsidRDefault="005B03C2" w:rsidP="00B85BEA">
      <w:pPr>
        <w:pStyle w:val="NormalWeb"/>
        <w:widowControl/>
        <w:spacing w:beforeAutospacing="0" w:afterAutospacing="0" w:line="450" w:lineRule="atLeast"/>
        <w:ind w:firstLineChars="200" w:firstLine="31680"/>
        <w:rPr>
          <w:b/>
          <w:bCs/>
        </w:rPr>
      </w:pPr>
      <w:r>
        <w:rPr>
          <w:rFonts w:ascii="黑体" w:eastAsia="黑体" w:hAnsi="微软雅黑" w:cs="黑体" w:hint="eastAsia"/>
          <w:b/>
          <w:bCs/>
          <w:color w:val="000000"/>
          <w:sz w:val="31"/>
          <w:szCs w:val="31"/>
        </w:rPr>
        <w:t>四、报名程序</w:t>
      </w:r>
    </w:p>
    <w:p w:rsidR="005B03C2" w:rsidRDefault="005B03C2" w:rsidP="00B85BEA">
      <w:pPr>
        <w:pStyle w:val="NormalWeb"/>
        <w:widowControl/>
        <w:spacing w:beforeAutospacing="0" w:afterAutospacing="0" w:line="450" w:lineRule="atLeast"/>
        <w:ind w:firstLineChars="200" w:firstLine="31680"/>
        <w:rPr>
          <w:b/>
          <w:sz w:val="32"/>
          <w:szCs w:val="32"/>
        </w:rPr>
      </w:pPr>
      <w:r>
        <w:rPr>
          <w:rStyle w:val="Strong"/>
          <w:rFonts w:ascii="仿宋_GB2312" w:eastAsia="仿宋_GB2312" w:hAnsi="微软雅黑" w:cs="仿宋_GB2312" w:hint="eastAsia"/>
          <w:color w:val="000000"/>
          <w:sz w:val="32"/>
          <w:szCs w:val="32"/>
        </w:rPr>
        <w:t>（一）网上报名</w:t>
      </w:r>
    </w:p>
    <w:p w:rsidR="005B03C2" w:rsidRDefault="005B03C2" w:rsidP="00B85BEA">
      <w:pPr>
        <w:pStyle w:val="NormalWeb"/>
        <w:widowControl/>
        <w:spacing w:beforeAutospacing="0" w:afterAutospacing="0" w:line="450" w:lineRule="atLeast"/>
        <w:ind w:firstLineChars="200" w:firstLine="31680"/>
        <w:rPr>
          <w:sz w:val="32"/>
          <w:szCs w:val="32"/>
        </w:rPr>
      </w:pPr>
      <w:r>
        <w:rPr>
          <w:rFonts w:ascii="仿宋_GB2312" w:eastAsia="仿宋_GB2312" w:hAnsi="微软雅黑" w:cs="仿宋_GB2312" w:hint="eastAsia"/>
          <w:color w:val="000000"/>
          <w:sz w:val="32"/>
          <w:szCs w:val="32"/>
        </w:rPr>
        <w:t>报名时间为</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10</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16</w:t>
      </w:r>
      <w:r>
        <w:rPr>
          <w:rFonts w:ascii="仿宋_GB2312" w:eastAsia="仿宋_GB2312" w:hAnsi="微软雅黑" w:cs="仿宋_GB2312" w:hint="eastAsia"/>
          <w:color w:val="000000"/>
          <w:sz w:val="32"/>
          <w:szCs w:val="32"/>
        </w:rPr>
        <w:t>日</w:t>
      </w:r>
      <w:r>
        <w:rPr>
          <w:rFonts w:ascii="仿宋_GB2312" w:eastAsia="仿宋_GB2312" w:hAnsi="Î¢ÈíÑÅºÚ Western" w:cs="仿宋_GB2312"/>
          <w:color w:val="000000"/>
          <w:sz w:val="32"/>
          <w:szCs w:val="32"/>
        </w:rPr>
        <w:t>——</w:t>
      </w:r>
      <w:r>
        <w:rPr>
          <w:rFonts w:ascii="仿宋_GB2312" w:eastAsia="仿宋_GB2312" w:hAnsi="微软雅黑" w:cs="仿宋_GB2312"/>
          <w:color w:val="000000"/>
          <w:sz w:val="32"/>
          <w:szCs w:val="32"/>
        </w:rPr>
        <w:t>10</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29</w:t>
      </w:r>
      <w:r>
        <w:rPr>
          <w:rFonts w:ascii="仿宋_GB2312" w:eastAsia="仿宋_GB2312" w:hAnsi="微软雅黑" w:cs="仿宋_GB2312" w:hint="eastAsia"/>
          <w:color w:val="000000"/>
          <w:sz w:val="32"/>
          <w:szCs w:val="32"/>
        </w:rPr>
        <w:t>日。考生登录中国卫生人才网（</w:t>
      </w:r>
      <w:r>
        <w:rPr>
          <w:rFonts w:ascii="仿宋_GB2312" w:eastAsia="仿宋_GB2312" w:hAnsi="微软雅黑" w:cs="仿宋_GB2312"/>
          <w:color w:val="000000"/>
          <w:sz w:val="32"/>
          <w:szCs w:val="32"/>
        </w:rPr>
        <w:t>http://www.21wecan.com.cn</w:t>
      </w:r>
      <w:r>
        <w:rPr>
          <w:rFonts w:ascii="仿宋_GB2312" w:eastAsia="仿宋_GB2312" w:hAnsi="微软雅黑" w:cs="仿宋_GB2312" w:hint="eastAsia"/>
          <w:color w:val="000000"/>
          <w:sz w:val="32"/>
          <w:szCs w:val="32"/>
        </w:rPr>
        <w:t>），点击黑龙江省</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年度卫生系列高级专业技术职务任职资格考试专区，注册后进入报名系统。按照报名系统规定的程序，在网上填写《</w:t>
      </w:r>
      <w:r>
        <w:rPr>
          <w:rFonts w:ascii="仿宋_GB2312" w:eastAsia="仿宋_GB2312" w:hAnsi="仿宋" w:hint="eastAsia"/>
          <w:color w:val="000000"/>
          <w:sz w:val="32"/>
          <w:szCs w:val="32"/>
        </w:rPr>
        <w:t>高级专业技术资格实践能力考试报名表</w:t>
      </w:r>
      <w:r>
        <w:rPr>
          <w:rFonts w:ascii="仿宋_GB2312" w:eastAsia="仿宋_GB2312" w:hAnsi="微软雅黑" w:cs="仿宋_GB2312" w:hint="eastAsia"/>
          <w:color w:val="000000"/>
          <w:sz w:val="32"/>
          <w:szCs w:val="32"/>
        </w:rPr>
        <w:t>》（以下简称《报名表》，见附件</w:t>
      </w: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）及上传电子证件照片一张后，直接从网上打印《报名表》。</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考生在网上报名时必须正确选择确认考点。我市考生均选择确认大庆考点。</w:t>
      </w:r>
    </w:p>
    <w:p w:rsidR="005B03C2" w:rsidRDefault="005B03C2">
      <w:pPr>
        <w:pStyle w:val="NormalWeb"/>
        <w:widowControl/>
        <w:spacing w:beforeAutospacing="0" w:afterAutospacing="0" w:line="450" w:lineRule="atLeast"/>
        <w:ind w:firstLine="645"/>
        <w:rPr>
          <w:rFonts w:ascii="仿宋_GB2312" w:eastAsia="仿宋_GB2312" w:hAnsi="微软雅黑" w:cs="仿宋_GB2312"/>
          <w:color w:val="333333"/>
          <w:sz w:val="32"/>
          <w:szCs w:val="32"/>
        </w:rPr>
      </w:pPr>
      <w:r>
        <w:rPr>
          <w:rFonts w:ascii="仿宋_GB2312" w:eastAsia="仿宋_GB2312" w:hAnsi="微软雅黑" w:cs="仿宋_GB2312" w:hint="eastAsia"/>
          <w:color w:val="333333"/>
          <w:sz w:val="32"/>
          <w:szCs w:val="32"/>
        </w:rPr>
        <w:t>报考人员在打印《</w:t>
      </w:r>
      <w:r>
        <w:rPr>
          <w:rFonts w:ascii="仿宋_GB2312" w:eastAsia="仿宋_GB2312" w:hAnsi="微软雅黑" w:cs="仿宋_GB2312" w:hint="eastAsia"/>
          <w:color w:val="000000"/>
          <w:sz w:val="32"/>
          <w:szCs w:val="32"/>
        </w:rPr>
        <w:t>报名表</w:t>
      </w:r>
      <w:r>
        <w:rPr>
          <w:rFonts w:ascii="仿宋_GB2312" w:eastAsia="仿宋_GB2312" w:hAnsi="微软雅黑" w:cs="仿宋_GB2312" w:hint="eastAsia"/>
          <w:color w:val="333333"/>
          <w:sz w:val="32"/>
          <w:szCs w:val="32"/>
        </w:rPr>
        <w:t>》并上报后，不得再重新登录“中国卫生人才网”进入报名系统，查看或随意修改报名信息（因为每次登录其网报号都会发生变化，已上报的《报名表》上的网报号作废，将无法进行现场确认）。如报名信息有误，确需修改的，在登录报名系统修改有关信息后，需重新打印《报名表》并及时上报，原《报名表》作废。如擅自登录查看或登录后修改报名信息，又不上报新《报名表》者，致使无法现场确认，造成不能参加</w:t>
      </w:r>
      <w:r>
        <w:rPr>
          <w:rFonts w:ascii="仿宋_GB2312" w:eastAsia="仿宋_GB2312" w:hAnsi="微软雅黑" w:cs="仿宋_GB2312" w:hint="eastAsia"/>
          <w:color w:val="000000"/>
          <w:sz w:val="32"/>
          <w:szCs w:val="32"/>
        </w:rPr>
        <w:t>考试</w:t>
      </w:r>
      <w:r>
        <w:rPr>
          <w:rFonts w:ascii="仿宋_GB2312" w:eastAsia="仿宋_GB2312" w:hAnsi="微软雅黑" w:cs="仿宋_GB2312" w:hint="eastAsia"/>
          <w:color w:val="333333"/>
          <w:sz w:val="32"/>
          <w:szCs w:val="32"/>
        </w:rPr>
        <w:t>的，责任自负。《</w:t>
      </w:r>
      <w:r>
        <w:rPr>
          <w:rFonts w:ascii="仿宋_GB2312" w:eastAsia="仿宋_GB2312" w:hAnsi="微软雅黑" w:cs="仿宋_GB2312" w:hint="eastAsia"/>
          <w:color w:val="000000"/>
          <w:sz w:val="32"/>
          <w:szCs w:val="32"/>
        </w:rPr>
        <w:t>报名表</w:t>
      </w:r>
      <w:r>
        <w:rPr>
          <w:rFonts w:ascii="仿宋_GB2312" w:eastAsia="仿宋_GB2312" w:hAnsi="微软雅黑" w:cs="仿宋_GB2312" w:hint="eastAsia"/>
          <w:color w:val="333333"/>
          <w:sz w:val="32"/>
          <w:szCs w:val="32"/>
        </w:rPr>
        <w:t>》联系方式栏必须手写有效联系电话，以保证现场确认期间，如发现问题能与考生本人及时沟通。</w:t>
      </w:r>
    </w:p>
    <w:p w:rsidR="005B03C2" w:rsidRDefault="005B03C2" w:rsidP="00B85BEA">
      <w:pPr>
        <w:pStyle w:val="NormalWeb"/>
        <w:widowControl/>
        <w:spacing w:beforeAutospacing="0" w:afterAutospacing="0" w:line="450" w:lineRule="atLeast"/>
        <w:ind w:firstLineChars="200" w:firstLine="31680"/>
        <w:rPr>
          <w:sz w:val="32"/>
          <w:szCs w:val="32"/>
        </w:rPr>
      </w:pPr>
      <w:r>
        <w:rPr>
          <w:rFonts w:ascii="仿宋_GB2312" w:eastAsia="仿宋_GB2312" w:hAnsi="微软雅黑" w:cs="仿宋_GB2312" w:hint="eastAsia"/>
          <w:color w:val="000000"/>
          <w:sz w:val="32"/>
          <w:szCs w:val="32"/>
        </w:rPr>
        <w:t>《报名表》所填信息及提交的材料，将作为专业技术考试、评审及资格证书制作等的依据。如个人填报信息错误、失真、不符合报考要求，由此造成的一切后果，责任自负。</w:t>
      </w:r>
    </w:p>
    <w:p w:rsidR="005B03C2" w:rsidRDefault="005B03C2">
      <w:pPr>
        <w:pStyle w:val="NormalWeb"/>
        <w:widowControl/>
        <w:spacing w:beforeAutospacing="0" w:afterAutospacing="0" w:line="450" w:lineRule="atLeast"/>
        <w:ind w:firstLine="480"/>
        <w:rPr>
          <w:sz w:val="32"/>
          <w:szCs w:val="32"/>
        </w:rPr>
      </w:pPr>
      <w:r>
        <w:rPr>
          <w:rStyle w:val="Strong"/>
          <w:rFonts w:ascii="仿宋_GB2312" w:eastAsia="仿宋_GB2312" w:hAnsi="微软雅黑" w:cs="仿宋_GB2312" w:hint="eastAsia"/>
          <w:color w:val="000000"/>
          <w:sz w:val="32"/>
          <w:szCs w:val="32"/>
        </w:rPr>
        <w:t>（二）资格审查及报名确认</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w:t>
      </w:r>
      <w:r>
        <w:rPr>
          <w:rFonts w:ascii="仿宋_GB2312" w:eastAsia="仿宋_GB2312" w:hAnsi="微软雅黑" w:cs="仿宋_GB2312" w:hint="eastAsia"/>
          <w:color w:val="000000"/>
          <w:spacing w:val="-15"/>
          <w:sz w:val="32"/>
          <w:szCs w:val="32"/>
        </w:rPr>
        <w:t>考生</w:t>
      </w:r>
      <w:r>
        <w:rPr>
          <w:rFonts w:ascii="仿宋_GB2312" w:eastAsia="仿宋_GB2312" w:hAnsi="微软雅黑" w:cs="仿宋_GB2312" w:hint="eastAsia"/>
          <w:color w:val="000000"/>
          <w:sz w:val="32"/>
          <w:szCs w:val="32"/>
        </w:rPr>
        <w:t>打印的《报名表》，签名后连同相关材料报所在单位人事部门审查及公示。合格者由所在单位审查人员及负责人在《报名表》上签字、加盖单位公章，并按规定的程序报有关部门审查合格后，统一上报市人力资源和社会保障局（以下简称市人社局）、市卫生和计划生育委员会（以下简称市卫计委）进行资格审查和现场确认。</w:t>
      </w:r>
    </w:p>
    <w:p w:rsidR="005B03C2" w:rsidRDefault="005B03C2">
      <w:pPr>
        <w:ind w:firstLine="620"/>
        <w:jc w:val="center"/>
        <w:rPr>
          <w:rFonts w:ascii="仿宋_GB2312" w:eastAsia="仿宋_GB2312" w:hAnsi="仿宋_GB2312" w:cs="仿宋_GB2312"/>
          <w:color w:val="000000"/>
          <w:sz w:val="32"/>
          <w:szCs w:val="32"/>
        </w:rPr>
      </w:pPr>
      <w:r>
        <w:rPr>
          <w:rFonts w:ascii="仿宋_GB2312" w:eastAsia="仿宋_GB2312" w:hAnsi="微软雅黑" w:cs="仿宋_GB2312" w:hint="eastAsia"/>
          <w:color w:val="000000"/>
          <w:sz w:val="32"/>
          <w:szCs w:val="32"/>
        </w:rPr>
        <w:t>市直医疗卫生单位、市卫计委直属单位人员，由各单位统一上报；县（区）所属医</w:t>
      </w:r>
      <w:r>
        <w:rPr>
          <w:rFonts w:ascii="仿宋_GB2312" w:eastAsia="仿宋_GB2312" w:hAnsi="仿宋_GB2312" w:cs="仿宋_GB2312" w:hint="eastAsia"/>
          <w:color w:val="000000"/>
          <w:sz w:val="32"/>
          <w:szCs w:val="32"/>
        </w:rPr>
        <w:t>疗卫生单位人员，经县（区）人</w:t>
      </w:r>
    </w:p>
    <w:p w:rsidR="005B03C2" w:rsidRDefault="005B03C2">
      <w:pPr>
        <w:rPr>
          <w:sz w:val="32"/>
          <w:szCs w:val="32"/>
        </w:rPr>
      </w:pPr>
      <w:r>
        <w:rPr>
          <w:rFonts w:ascii="仿宋_GB2312" w:eastAsia="仿宋_GB2312" w:hAnsi="仿宋_GB2312" w:cs="仿宋_GB2312" w:hint="eastAsia"/>
          <w:color w:val="000000"/>
          <w:sz w:val="32"/>
          <w:szCs w:val="32"/>
        </w:rPr>
        <w:t>社局（在</w:t>
      </w:r>
      <w:r>
        <w:rPr>
          <w:rFonts w:ascii="仿宋_GB2312" w:eastAsia="仿宋_GB2312" w:hAnsi="仿宋_GB2312" w:cs="仿宋_GB2312" w:hint="eastAsia"/>
          <w:sz w:val="32"/>
          <w:szCs w:val="32"/>
        </w:rPr>
        <w:t>考区考试管理机构审查意见栏签署意见</w:t>
      </w:r>
      <w:r>
        <w:rPr>
          <w:rFonts w:ascii="仿宋_GB2312" w:eastAsia="仿宋_GB2312" w:hAnsi="仿宋_GB2312" w:cs="仿宋_GB2312" w:hint="eastAsia"/>
          <w:color w:val="000000"/>
          <w:sz w:val="32"/>
          <w:szCs w:val="32"/>
        </w:rPr>
        <w:t>）、卫计局（在</w:t>
      </w:r>
      <w:r>
        <w:rPr>
          <w:rFonts w:ascii="仿宋_GB2312" w:eastAsia="仿宋_GB2312" w:hAnsi="仿宋_GB2312" w:cs="仿宋_GB2312" w:hint="eastAsia"/>
          <w:sz w:val="32"/>
          <w:szCs w:val="32"/>
        </w:rPr>
        <w:t>考点考试管理机构审查意见栏签署意见</w:t>
      </w:r>
      <w:r>
        <w:rPr>
          <w:rFonts w:ascii="仿宋_GB2312" w:eastAsia="仿宋_GB2312" w:hAnsi="仿宋_GB2312" w:cs="仿宋_GB2312" w:hint="eastAsia"/>
          <w:color w:val="000000"/>
          <w:sz w:val="32"/>
          <w:szCs w:val="32"/>
        </w:rPr>
        <w:t>）审查合格后，由县（区）人社局和卫计局统一上报；油田各医疗卫生机构和相关单位人员由矿区服务事业部人事</w:t>
      </w:r>
      <w:r>
        <w:rPr>
          <w:rFonts w:ascii="仿宋_GB2312" w:eastAsia="仿宋_GB2312" w:hAnsi="微软雅黑" w:cs="仿宋_GB2312" w:hint="eastAsia"/>
          <w:color w:val="000000"/>
          <w:sz w:val="32"/>
          <w:szCs w:val="32"/>
        </w:rPr>
        <w:t>处、医疗卫生管理处组织上报；其他单位人员，由主管部门上报；社会办医疗卫生机构人员：人事档案在人才中心（服务局）等服务机构管理的，由人才中心（服务局）等服务机构审查上报；人事档案不在人才中心（服务局</w:t>
      </w:r>
      <w:r>
        <w:rPr>
          <w:rFonts w:ascii="仿宋_GB2312" w:eastAsia="仿宋_GB2312" w:hAnsi="微软雅黑" w:cs="仿宋_GB2312"/>
          <w:color w:val="000000"/>
          <w:sz w:val="32"/>
          <w:szCs w:val="32"/>
        </w:rPr>
        <w:t>)</w:t>
      </w:r>
      <w:r>
        <w:rPr>
          <w:rFonts w:ascii="仿宋_GB2312" w:eastAsia="仿宋_GB2312" w:hAnsi="微软雅黑" w:cs="仿宋_GB2312" w:hint="eastAsia"/>
          <w:color w:val="000000"/>
          <w:sz w:val="32"/>
          <w:szCs w:val="32"/>
        </w:rPr>
        <w:t>等服务机构管理的，按照属地原则，由所在县（区）人社局和卫计局审查上报。</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、资格审查及现场确认。</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各单位将报考人员相关材料、《</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年度卫生系列高级职称专业技术考试报名汇总表》（见附件</w:t>
      </w:r>
      <w:r>
        <w:rPr>
          <w:rFonts w:ascii="仿宋_GB2312" w:eastAsia="仿宋_GB2312" w:hAnsi="微软雅黑" w:cs="仿宋_GB2312"/>
          <w:color w:val="000000"/>
          <w:sz w:val="32"/>
          <w:szCs w:val="32"/>
        </w:rPr>
        <w:t>3</w:t>
      </w:r>
      <w:r>
        <w:rPr>
          <w:rFonts w:ascii="仿宋_GB2312" w:eastAsia="仿宋_GB2312" w:hAnsi="微软雅黑" w:cs="仿宋_GB2312" w:hint="eastAsia"/>
          <w:color w:val="000000"/>
          <w:sz w:val="32"/>
          <w:szCs w:val="32"/>
        </w:rPr>
        <w:t>）和单位的公示结果，报市人社局、市卫计委进行资格审查和现场确认。时间：</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10</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30</w:t>
      </w:r>
      <w:r>
        <w:rPr>
          <w:rFonts w:ascii="仿宋_GB2312" w:eastAsia="仿宋_GB2312" w:hAnsi="微软雅黑" w:cs="仿宋_GB2312" w:hint="eastAsia"/>
          <w:color w:val="000000"/>
          <w:sz w:val="32"/>
          <w:szCs w:val="32"/>
        </w:rPr>
        <w:t>日</w:t>
      </w:r>
      <w:r>
        <w:rPr>
          <w:rFonts w:ascii="仿宋_GB2312" w:eastAsia="仿宋_GB2312" w:hAnsi="微软雅黑" w:cs="仿宋_GB2312"/>
          <w:color w:val="000000"/>
          <w:sz w:val="32"/>
          <w:szCs w:val="32"/>
        </w:rPr>
        <w:t>-11</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日，地点：市卫计委（东风新村政西街</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号）一楼</w:t>
      </w:r>
      <w:r>
        <w:rPr>
          <w:rFonts w:ascii="仿宋_GB2312" w:eastAsia="仿宋_GB2312" w:hAnsi="微软雅黑" w:cs="仿宋_GB2312"/>
          <w:color w:val="000000"/>
          <w:sz w:val="32"/>
          <w:szCs w:val="32"/>
        </w:rPr>
        <w:t>121</w:t>
      </w:r>
      <w:r>
        <w:rPr>
          <w:rFonts w:ascii="仿宋_GB2312" w:eastAsia="仿宋_GB2312" w:hAnsi="微软雅黑" w:cs="仿宋_GB2312" w:hint="eastAsia"/>
          <w:color w:val="000000"/>
          <w:sz w:val="32"/>
          <w:szCs w:val="32"/>
        </w:rPr>
        <w:t>室，联系电话：</w:t>
      </w:r>
      <w:r>
        <w:rPr>
          <w:rFonts w:ascii="仿宋_GB2312" w:eastAsia="仿宋_GB2312" w:hAnsi="微软雅黑" w:cs="仿宋_GB2312"/>
          <w:color w:val="000000"/>
          <w:sz w:val="32"/>
          <w:szCs w:val="32"/>
        </w:rPr>
        <w:t>4663611</w:t>
      </w:r>
      <w:r>
        <w:rPr>
          <w:rFonts w:ascii="仿宋_GB2312" w:eastAsia="仿宋_GB2312" w:hAnsi="微软雅黑" w:cs="仿宋_GB2312" w:hint="eastAsia"/>
          <w:color w:val="000000"/>
          <w:sz w:val="32"/>
          <w:szCs w:val="32"/>
        </w:rPr>
        <w:t>。</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现场确认后，报考人员不得更改报考信息。资格审查时间安排见附件</w:t>
      </w:r>
      <w:r>
        <w:rPr>
          <w:rFonts w:ascii="仿宋_GB2312" w:eastAsia="仿宋_GB2312" w:hAnsi="微软雅黑" w:cs="仿宋_GB2312"/>
          <w:color w:val="000000"/>
          <w:sz w:val="32"/>
          <w:szCs w:val="32"/>
        </w:rPr>
        <w:t>4</w:t>
      </w:r>
      <w:r>
        <w:rPr>
          <w:rFonts w:ascii="仿宋_GB2312" w:eastAsia="仿宋_GB2312" w:hAnsi="微软雅黑" w:cs="仿宋_GB2312" w:hint="eastAsia"/>
          <w:color w:val="000000"/>
          <w:sz w:val="32"/>
          <w:szCs w:val="32"/>
        </w:rPr>
        <w:t>。</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3</w:t>
      </w:r>
      <w:r>
        <w:rPr>
          <w:rFonts w:ascii="仿宋_GB2312" w:eastAsia="仿宋_GB2312" w:hAnsi="微软雅黑" w:cs="仿宋_GB2312" w:hint="eastAsia"/>
          <w:color w:val="000000"/>
          <w:sz w:val="32"/>
          <w:szCs w:val="32"/>
        </w:rPr>
        <w:t>、《准考证》领取</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市卫计委集中打印《准考证》，加盖公章后统一发放。领取《准考证》时间另行通知。</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考生收到《准考证》后，请仔细阅读、核对相关信息，如有问题需在</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11</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15</w:t>
      </w:r>
      <w:r>
        <w:rPr>
          <w:rFonts w:ascii="仿宋_GB2312" w:eastAsia="仿宋_GB2312" w:hAnsi="微软雅黑" w:cs="仿宋_GB2312" w:hint="eastAsia"/>
          <w:color w:val="000000"/>
          <w:sz w:val="32"/>
          <w:szCs w:val="32"/>
        </w:rPr>
        <w:t>日前，与市卫计委人事科联系，联系电话：</w:t>
      </w:r>
      <w:r>
        <w:rPr>
          <w:rFonts w:ascii="仿宋_GB2312" w:eastAsia="仿宋_GB2312" w:hAnsi="微软雅黑" w:cs="仿宋_GB2312"/>
          <w:color w:val="000000"/>
          <w:sz w:val="32"/>
          <w:szCs w:val="32"/>
        </w:rPr>
        <w:t>4663611</w:t>
      </w:r>
      <w:r>
        <w:rPr>
          <w:rFonts w:ascii="仿宋_GB2312" w:eastAsia="仿宋_GB2312" w:hAnsi="微软雅黑" w:cs="仿宋_GB2312" w:hint="eastAsia"/>
          <w:color w:val="000000"/>
          <w:sz w:val="32"/>
          <w:szCs w:val="32"/>
        </w:rPr>
        <w:t>。</w:t>
      </w:r>
    </w:p>
    <w:p w:rsidR="005B03C2" w:rsidRDefault="005B03C2">
      <w:pPr>
        <w:pStyle w:val="NormalWeb"/>
        <w:widowControl/>
        <w:spacing w:beforeAutospacing="0" w:afterAutospacing="0" w:line="450" w:lineRule="atLeast"/>
        <w:ind w:firstLine="645"/>
        <w:rPr>
          <w:b/>
          <w:bCs/>
        </w:rPr>
      </w:pPr>
      <w:r>
        <w:rPr>
          <w:rFonts w:ascii="黑体" w:eastAsia="黑体" w:hAnsi="微软雅黑" w:cs="黑体" w:hint="eastAsia"/>
          <w:b/>
          <w:bCs/>
          <w:color w:val="000000"/>
          <w:sz w:val="31"/>
          <w:szCs w:val="31"/>
        </w:rPr>
        <w:t>五、考试收费</w:t>
      </w:r>
    </w:p>
    <w:p w:rsidR="005B03C2" w:rsidRDefault="005B03C2">
      <w:pPr>
        <w:pStyle w:val="NormalWeb"/>
        <w:widowControl/>
        <w:spacing w:beforeAutospacing="0" w:afterAutospacing="0" w:line="540" w:lineRule="atLeast"/>
        <w:ind w:firstLine="645"/>
        <w:rPr>
          <w:sz w:val="32"/>
          <w:szCs w:val="32"/>
        </w:rPr>
      </w:pPr>
      <w:r>
        <w:rPr>
          <w:rFonts w:ascii="仿宋_GB2312" w:eastAsia="仿宋_GB2312" w:hAnsi="仿宋_GB2312" w:cs="仿宋_GB2312" w:hint="eastAsia"/>
          <w:color w:val="000000"/>
          <w:sz w:val="32"/>
          <w:szCs w:val="32"/>
        </w:rPr>
        <w:t>按照省物价局、省财政厅《关于卫生系列高级职称评价考试费收费标准的批复》（黑价</w:t>
      </w:r>
      <w:r>
        <w:rPr>
          <w:rFonts w:ascii="仿宋_GB2312" w:eastAsia="仿宋_GB2312" w:hAnsi="仿宋_GB2312" w:cs="仿宋_GB2312"/>
          <w:color w:val="000000"/>
          <w:sz w:val="32"/>
          <w:szCs w:val="32"/>
        </w:rPr>
        <w:t>[2016]71</w:t>
      </w:r>
      <w:r>
        <w:rPr>
          <w:rFonts w:ascii="仿宋_GB2312" w:eastAsia="仿宋_GB2312" w:hAnsi="仿宋_GB2312" w:cs="仿宋_GB2312" w:hint="eastAsia"/>
          <w:color w:val="000000"/>
          <w:sz w:val="32"/>
          <w:szCs w:val="32"/>
        </w:rPr>
        <w:t>号）文件规定，考试收费</w:t>
      </w:r>
      <w:r>
        <w:rPr>
          <w:rFonts w:ascii="仿宋_GB2312" w:eastAsia="仿宋_GB2312" w:hAnsi="仿宋_GB2312" w:cs="仿宋_GB2312"/>
          <w:color w:val="000000"/>
          <w:sz w:val="32"/>
          <w:szCs w:val="32"/>
        </w:rPr>
        <w:t>85</w:t>
      </w:r>
      <w:r>
        <w:rPr>
          <w:rFonts w:ascii="仿宋_GB2312" w:eastAsia="仿宋_GB2312" w:hAnsi="仿宋_GB2312" w:cs="仿宋_GB2312" w:hint="eastAsia"/>
          <w:color w:val="000000"/>
          <w:sz w:val="32"/>
          <w:szCs w:val="32"/>
        </w:rPr>
        <w:t>元</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人。</w:t>
      </w:r>
    </w:p>
    <w:p w:rsidR="005B03C2" w:rsidRDefault="005B03C2">
      <w:pPr>
        <w:pStyle w:val="NormalWeb"/>
        <w:widowControl/>
        <w:spacing w:beforeAutospacing="0" w:afterAutospacing="0" w:line="450" w:lineRule="atLeast"/>
        <w:ind w:firstLine="645"/>
        <w:rPr>
          <w:b/>
          <w:bCs/>
        </w:rPr>
      </w:pPr>
      <w:r>
        <w:rPr>
          <w:rFonts w:ascii="黑体" w:eastAsia="黑体" w:hAnsi="微软雅黑" w:cs="黑体" w:hint="eastAsia"/>
          <w:b/>
          <w:bCs/>
          <w:color w:val="000000"/>
          <w:sz w:val="31"/>
          <w:szCs w:val="31"/>
        </w:rPr>
        <w:t>六、考试成绩公布</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考核成绩于</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12</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18</w:t>
      </w:r>
      <w:r>
        <w:rPr>
          <w:rFonts w:ascii="仿宋_GB2312" w:eastAsia="仿宋_GB2312" w:hAnsi="微软雅黑" w:cs="仿宋_GB2312" w:hint="eastAsia"/>
          <w:color w:val="000000"/>
          <w:sz w:val="32"/>
          <w:szCs w:val="32"/>
        </w:rPr>
        <w:t>日左右公布，届时考生可登陆“中国卫生人才网（</w:t>
      </w:r>
      <w:r>
        <w:rPr>
          <w:rFonts w:ascii="仿宋_GB2312" w:eastAsia="仿宋_GB2312" w:hAnsi="微软雅黑" w:cs="仿宋_GB2312"/>
          <w:color w:val="000000"/>
          <w:sz w:val="32"/>
          <w:szCs w:val="32"/>
        </w:rPr>
        <w:t>www.21wecan.com</w:t>
      </w:r>
      <w:r>
        <w:rPr>
          <w:rFonts w:ascii="仿宋_GB2312" w:eastAsia="仿宋_GB2312" w:hAnsi="微软雅黑" w:cs="仿宋_GB2312" w:hint="eastAsia"/>
          <w:color w:val="000000"/>
          <w:sz w:val="32"/>
          <w:szCs w:val="32"/>
        </w:rPr>
        <w:t>）”进行查询。领取成绩单的时间另行通知。</w:t>
      </w:r>
    </w:p>
    <w:p w:rsidR="005B03C2" w:rsidRDefault="005B03C2">
      <w:pPr>
        <w:pStyle w:val="NormalWeb"/>
        <w:widowControl/>
        <w:spacing w:beforeAutospacing="0" w:afterAutospacing="0" w:line="450" w:lineRule="atLeast"/>
        <w:ind w:firstLine="645"/>
        <w:rPr>
          <w:b/>
          <w:bCs/>
        </w:rPr>
      </w:pPr>
      <w:r>
        <w:rPr>
          <w:rFonts w:ascii="黑体" w:eastAsia="黑体" w:hAnsi="微软雅黑" w:cs="黑体" w:hint="eastAsia"/>
          <w:b/>
          <w:bCs/>
          <w:color w:val="000000"/>
          <w:sz w:val="31"/>
          <w:szCs w:val="31"/>
        </w:rPr>
        <w:t>七、有关要求</w:t>
      </w:r>
    </w:p>
    <w:p w:rsidR="005B03C2" w:rsidRDefault="005B03C2">
      <w:pPr>
        <w:pStyle w:val="NormalWeb"/>
        <w:widowControl/>
        <w:spacing w:beforeAutospacing="0" w:afterAutospacing="0" w:line="450" w:lineRule="atLeast"/>
        <w:ind w:firstLine="645"/>
        <w:rPr>
          <w:sz w:val="32"/>
          <w:szCs w:val="32"/>
        </w:rPr>
      </w:pPr>
      <w:r>
        <w:rPr>
          <w:rStyle w:val="Strong"/>
          <w:rFonts w:ascii="仿宋_GB2312" w:eastAsia="仿宋_GB2312" w:hAnsi="微软雅黑" w:cs="仿宋_GB2312" w:hint="eastAsia"/>
          <w:color w:val="000000"/>
          <w:sz w:val="32"/>
          <w:szCs w:val="32"/>
        </w:rPr>
        <w:t>（一）报名所需材料</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、《报名表》（必须为网上最后直接打印）原件一份；</w:t>
      </w:r>
    </w:p>
    <w:p w:rsidR="005B03C2" w:rsidRDefault="005B03C2" w:rsidP="00B85BEA">
      <w:pPr>
        <w:spacing w:line="540" w:lineRule="exact"/>
        <w:ind w:firstLineChars="200" w:firstLine="31680"/>
        <w:rPr>
          <w:sz w:val="32"/>
          <w:szCs w:val="32"/>
        </w:rPr>
      </w:pP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、所有各层次学历、学位（中专、大专、本科、硕士研究生、博士）证书、</w:t>
      </w:r>
      <w:r>
        <w:rPr>
          <w:rFonts w:ascii="仿宋_GB2312" w:eastAsia="仿宋_GB2312" w:hAnsi="Arial" w:cs="Arial" w:hint="eastAsia"/>
          <w:color w:val="000000"/>
          <w:sz w:val="32"/>
          <w:szCs w:val="32"/>
        </w:rPr>
        <w:t>学信网上学历查询证明或认证报告或学籍档案</w:t>
      </w:r>
      <w:r>
        <w:rPr>
          <w:rFonts w:ascii="仿宋_GB2312" w:eastAsia="仿宋_GB2312" w:hAnsi="微软雅黑" w:cs="仿宋_GB2312" w:hint="eastAsia"/>
          <w:color w:val="000000"/>
          <w:sz w:val="32"/>
          <w:szCs w:val="32"/>
        </w:rPr>
        <w:t>原件及复印件各一份；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3</w:t>
      </w:r>
      <w:r>
        <w:rPr>
          <w:rFonts w:ascii="仿宋_GB2312" w:eastAsia="仿宋_GB2312" w:hAnsi="微软雅黑" w:cs="仿宋_GB2312" w:hint="eastAsia"/>
          <w:color w:val="000000"/>
          <w:sz w:val="32"/>
          <w:szCs w:val="32"/>
        </w:rPr>
        <w:t>、《专业技术资格证书》（报考正高提供副高级资格证书；报考副高提供中、初级资格证书与</w:t>
      </w:r>
      <w:r>
        <w:rPr>
          <w:rFonts w:ascii="仿宋_GB2312" w:eastAsia="仿宋_GB2312" w:hAnsi="仿宋_GB2312" w:cs="仿宋_GB2312" w:hint="eastAsia"/>
          <w:color w:val="000000"/>
          <w:sz w:val="32"/>
          <w:szCs w:val="32"/>
        </w:rPr>
        <w:t>“</w:t>
      </w:r>
      <w:r>
        <w:rPr>
          <w:rFonts w:ascii="仿宋_GB2312" w:eastAsia="仿宋_GB2312" w:hAnsi="微软雅黑" w:cs="仿宋_GB2312" w:hint="eastAsia"/>
          <w:color w:val="000000"/>
          <w:sz w:val="32"/>
          <w:szCs w:val="32"/>
        </w:rPr>
        <w:t>中、初级资格考试合格人员登记表”或</w:t>
      </w:r>
      <w:r>
        <w:rPr>
          <w:rFonts w:ascii="仿宋_GB2312" w:eastAsia="仿宋_GB2312" w:hAnsi="仿宋_GB2312" w:cs="仿宋_GB2312" w:hint="eastAsia"/>
          <w:color w:val="000000"/>
          <w:sz w:val="32"/>
          <w:szCs w:val="32"/>
        </w:rPr>
        <w:t>“</w:t>
      </w:r>
      <w:r>
        <w:rPr>
          <w:rFonts w:ascii="仿宋_GB2312" w:eastAsia="仿宋_GB2312" w:hAnsi="微软雅黑" w:cs="仿宋_GB2312" w:hint="eastAsia"/>
          <w:color w:val="000000"/>
          <w:sz w:val="32"/>
          <w:szCs w:val="32"/>
        </w:rPr>
        <w:t>定职表”或其它相应材料）原件及复印件各一份；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4</w:t>
      </w:r>
      <w:r>
        <w:rPr>
          <w:rFonts w:ascii="仿宋_GB2312" w:eastAsia="仿宋_GB2312" w:hAnsi="微软雅黑" w:cs="仿宋_GB2312" w:hint="eastAsia"/>
          <w:color w:val="000000"/>
          <w:sz w:val="32"/>
          <w:szCs w:val="32"/>
        </w:rPr>
        <w:t>、《医师资格证书》和《医师执业证书》、《护士执业证书》原件及复印件各一份；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5</w:t>
      </w:r>
      <w:r>
        <w:rPr>
          <w:rFonts w:ascii="仿宋_GB2312" w:eastAsia="仿宋_GB2312" w:hAnsi="微软雅黑" w:cs="仿宋_GB2312" w:hint="eastAsia"/>
          <w:color w:val="000000"/>
          <w:sz w:val="32"/>
          <w:szCs w:val="32"/>
        </w:rPr>
        <w:t>、身份证原件及复印件二份（其中一份复印件裁剪并粘贴到《报名表》正面右下角），另一份用于装订；</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6</w:t>
      </w:r>
      <w:r>
        <w:rPr>
          <w:rFonts w:ascii="仿宋_GB2312" w:eastAsia="仿宋_GB2312" w:hAnsi="微软雅黑" w:cs="仿宋_GB2312" w:hint="eastAsia"/>
          <w:color w:val="000000"/>
          <w:sz w:val="32"/>
          <w:szCs w:val="32"/>
        </w:rPr>
        <w:t>、事业单位申报人员需提供《职务、岗位变动工资审批表》或内部聘任佐证材料原件及复印件一份；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7</w:t>
      </w:r>
      <w:r>
        <w:rPr>
          <w:rFonts w:ascii="仿宋_GB2312" w:eastAsia="仿宋_GB2312" w:hAnsi="微软雅黑" w:cs="仿宋_GB2312" w:hint="eastAsia"/>
          <w:color w:val="000000"/>
          <w:sz w:val="32"/>
          <w:szCs w:val="32"/>
        </w:rPr>
        <w:t>、事业单位外聘人员和在社会办医疗卫生机构工作人员，提供劳动合同、缴纳一年以上社保局盖章的社会养老保险缴费明细和《流动人员审查表》原件及复印件各一份；在社会办医疗卫生机构工作的人员还需提供所在社会办医疗卫生机构“医疗机构许可证书”复印件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8</w:t>
      </w:r>
      <w:r>
        <w:rPr>
          <w:rFonts w:ascii="仿宋_GB2312" w:eastAsia="仿宋_GB2312" w:hAnsi="微软雅黑" w:cs="仿宋_GB2312" w:hint="eastAsia"/>
          <w:color w:val="000000"/>
          <w:sz w:val="32"/>
          <w:szCs w:val="32"/>
        </w:rPr>
        <w:t>、单位公示报告一份；</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9</w:t>
      </w:r>
      <w:r>
        <w:rPr>
          <w:rFonts w:ascii="仿宋_GB2312" w:eastAsia="仿宋_GB2312" w:hAnsi="微软雅黑" w:cs="仿宋_GB2312" w:hint="eastAsia"/>
          <w:color w:val="000000"/>
          <w:sz w:val="32"/>
          <w:szCs w:val="32"/>
        </w:rPr>
        <w:t>、《</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年度卫生系列高级职称专业技术考试报名汇总表》（正、副高职分开、纸版一式三份、电子版）。</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以上</w:t>
      </w:r>
      <w:r>
        <w:rPr>
          <w:rFonts w:ascii="仿宋_GB2312" w:eastAsia="仿宋_GB2312" w:hAnsi="微软雅黑" w:cs="仿宋_GB2312"/>
          <w:color w:val="000000"/>
          <w:sz w:val="32"/>
          <w:szCs w:val="32"/>
        </w:rPr>
        <w:t>2--7</w:t>
      </w:r>
      <w:r>
        <w:rPr>
          <w:rFonts w:ascii="仿宋_GB2312" w:eastAsia="仿宋_GB2312" w:hAnsi="微软雅黑" w:cs="仿宋_GB2312" w:hint="eastAsia"/>
          <w:color w:val="000000"/>
          <w:sz w:val="32"/>
          <w:szCs w:val="32"/>
        </w:rPr>
        <w:t>材料复印件按顺序装订成一册。</w:t>
      </w:r>
    </w:p>
    <w:p w:rsidR="005B03C2" w:rsidRDefault="005B03C2">
      <w:pPr>
        <w:pStyle w:val="NormalWeb"/>
        <w:widowControl/>
        <w:spacing w:beforeAutospacing="0" w:afterAutospacing="0" w:line="450" w:lineRule="atLeast"/>
        <w:ind w:firstLine="480"/>
        <w:rPr>
          <w:sz w:val="32"/>
          <w:szCs w:val="32"/>
        </w:rPr>
      </w:pPr>
      <w:r>
        <w:rPr>
          <w:rStyle w:val="Strong"/>
          <w:rFonts w:ascii="仿宋_GB2312" w:eastAsia="仿宋_GB2312" w:hAnsi="微软雅黑" w:cs="仿宋_GB2312" w:hint="eastAsia"/>
          <w:color w:val="000000"/>
          <w:sz w:val="32"/>
          <w:szCs w:val="32"/>
        </w:rPr>
        <w:t>（二）学历、资历要求</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、学历要求</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）凡申报高级专业技术职务任职资格</w:t>
      </w:r>
      <w:r>
        <w:rPr>
          <w:rFonts w:ascii="仿宋_GB2312" w:eastAsia="仿宋_GB2312" w:hAnsi="微软雅黑" w:cs="仿宋_GB2312" w:hint="eastAsia"/>
          <w:color w:val="333333"/>
          <w:sz w:val="32"/>
          <w:szCs w:val="32"/>
        </w:rPr>
        <w:t>考试</w:t>
      </w:r>
      <w:r>
        <w:rPr>
          <w:rFonts w:ascii="仿宋_GB2312" w:eastAsia="仿宋_GB2312" w:hAnsi="微软雅黑" w:cs="仿宋_GB2312" w:hint="eastAsia"/>
          <w:color w:val="000000"/>
          <w:sz w:val="32"/>
          <w:szCs w:val="32"/>
        </w:rPr>
        <w:t>的人员，必须具备《黑龙江省卫生系列高级专业技术职务任职资格评审标准》规定的医（药、护）学、法医学专业相应学历，且与申报专业相符。</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w:t>
      </w: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学历（学位）应是国务院教育行政部门认可、列入国民教育系列的本专业或相应专业学历（学位）。各种学业证书、专业证书、修业证书、结业证书、委托培训证书等非国民教育证书，以及非本专业学历（包括有继续教育培训证书）证书，不能作为晋升高级专业技术职务任职资格的依据。如为多层次学历，例如中专、大专、本科、硕士研究生和博士研究生，应同时提供各层次学历证书，不可单独提供最高学历证书。</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、资历要求</w:t>
      </w:r>
    </w:p>
    <w:p w:rsidR="005B03C2" w:rsidRDefault="005B03C2" w:rsidP="00B85BEA">
      <w:pPr>
        <w:pStyle w:val="NormalWeb"/>
        <w:widowControl/>
        <w:spacing w:beforeAutospacing="0" w:afterAutospacing="0" w:line="450" w:lineRule="atLeast"/>
        <w:ind w:firstLineChars="200" w:firstLine="31680"/>
        <w:rPr>
          <w:sz w:val="32"/>
          <w:szCs w:val="32"/>
        </w:rPr>
      </w:pPr>
      <w:r>
        <w:rPr>
          <w:rFonts w:ascii="仿宋_GB2312" w:eastAsia="仿宋_GB2312" w:hAnsi="微软雅黑" w:cs="仿宋_GB2312" w:hint="eastAsia"/>
          <w:color w:val="000000"/>
          <w:sz w:val="32"/>
          <w:szCs w:val="32"/>
        </w:rPr>
        <w:t>（</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参加全国卫生专业技术资格考试取得的“中、初级专业技术资格证书”（国家或省级），应同时提供“中、初级资格考试合格人员登记表”。通过定职等方式取得中、初级专业技术资格的，应同时提供定职表或其它相应材料。中、初级任职时间应符合相关文件规定的年限。</w:t>
      </w:r>
    </w:p>
    <w:p w:rsidR="005B03C2" w:rsidRDefault="005B03C2" w:rsidP="00B85BEA">
      <w:pPr>
        <w:pStyle w:val="NormalWeb"/>
        <w:widowControl/>
        <w:spacing w:beforeAutospacing="0" w:afterAutospacing="0" w:line="540" w:lineRule="atLeast"/>
        <w:ind w:firstLineChars="200" w:firstLine="31680"/>
        <w:rPr>
          <w:sz w:val="32"/>
          <w:szCs w:val="32"/>
        </w:rPr>
      </w:pPr>
      <w:r>
        <w:rPr>
          <w:rFonts w:ascii="仿宋_GB2312" w:eastAsia="仿宋_GB2312" w:hAnsi="微软雅黑" w:cs="仿宋_GB2312" w:hint="eastAsia"/>
          <w:color w:val="000000"/>
          <w:sz w:val="32"/>
          <w:szCs w:val="32"/>
        </w:rPr>
        <w:t>（</w:t>
      </w:r>
      <w:r>
        <w:rPr>
          <w:rFonts w:ascii="仿宋_GB2312" w:eastAsia="仿宋_GB2312" w:hAnsi="微软雅黑" w:cs="仿宋_GB2312"/>
          <w:color w:val="000000"/>
          <w:sz w:val="32"/>
          <w:szCs w:val="32"/>
        </w:rPr>
        <w:t>2</w:t>
      </w:r>
      <w:r>
        <w:rPr>
          <w:rFonts w:ascii="仿宋_GB2312" w:eastAsia="仿宋_GB2312" w:hAnsi="微软雅黑" w:cs="仿宋_GB2312" w:hint="eastAsia"/>
          <w:color w:val="000000"/>
          <w:sz w:val="32"/>
          <w:szCs w:val="32"/>
        </w:rPr>
        <w:t>）申报参加考试人员必须是本专业、现专业技术资格被聘在岗人员。</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3</w:t>
      </w:r>
      <w:r>
        <w:rPr>
          <w:rFonts w:ascii="仿宋_GB2312" w:eastAsia="仿宋_GB2312" w:hAnsi="微软雅黑" w:cs="仿宋_GB2312" w:hint="eastAsia"/>
          <w:color w:val="000000"/>
          <w:sz w:val="32"/>
          <w:szCs w:val="32"/>
        </w:rPr>
        <w:t>、报考专业要求</w:t>
      </w:r>
    </w:p>
    <w:p w:rsidR="005B03C2" w:rsidRDefault="005B03C2">
      <w:pPr>
        <w:pStyle w:val="NormalWeb"/>
        <w:widowControl/>
        <w:spacing w:beforeAutospacing="0" w:afterAutospacing="0" w:line="540" w:lineRule="atLeast"/>
        <w:ind w:firstLine="645"/>
        <w:rPr>
          <w:sz w:val="32"/>
          <w:szCs w:val="32"/>
        </w:rPr>
      </w:pPr>
      <w:r>
        <w:rPr>
          <w:rFonts w:ascii="仿宋_GB2312" w:eastAsia="仿宋_GB2312" w:hAnsi="微软雅黑" w:cs="仿宋_GB2312" w:hint="eastAsia"/>
          <w:color w:val="000000"/>
          <w:sz w:val="32"/>
          <w:szCs w:val="32"/>
        </w:rPr>
        <w:t>正、副高级专业技术职务任职资格考试分别设</w:t>
      </w:r>
      <w:r>
        <w:rPr>
          <w:rFonts w:ascii="仿宋_GB2312" w:eastAsia="仿宋_GB2312" w:hAnsi="微软雅黑" w:cs="仿宋_GB2312"/>
          <w:color w:val="000000"/>
          <w:sz w:val="32"/>
          <w:szCs w:val="32"/>
        </w:rPr>
        <w:t>114</w:t>
      </w:r>
      <w:r>
        <w:rPr>
          <w:rFonts w:ascii="仿宋_GB2312" w:eastAsia="仿宋_GB2312" w:hAnsi="微软雅黑" w:cs="仿宋_GB2312" w:hint="eastAsia"/>
          <w:color w:val="000000"/>
          <w:sz w:val="32"/>
          <w:szCs w:val="32"/>
        </w:rPr>
        <w:t>个专业（见</w:t>
      </w:r>
      <w:r>
        <w:rPr>
          <w:rFonts w:ascii="仿宋_GB2312" w:eastAsia="仿宋_GB2312" w:hAnsi="仿宋" w:hint="eastAsia"/>
          <w:color w:val="000000"/>
          <w:sz w:val="32"/>
          <w:szCs w:val="32"/>
        </w:rPr>
        <w:t>高级卫生专业技术资格考试专业目录，</w:t>
      </w:r>
      <w:r>
        <w:rPr>
          <w:rFonts w:ascii="仿宋_GB2312" w:eastAsia="仿宋_GB2312" w:hAnsi="微软雅黑" w:cs="仿宋_GB2312" w:hint="eastAsia"/>
          <w:color w:val="000000"/>
          <w:sz w:val="32"/>
          <w:szCs w:val="32"/>
        </w:rPr>
        <w:t>附件</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）。申报人员应根据本人现从事的专业技术工作，及有关执业资格准入方面的要求，选择相应的专业报考，并与拟申报评审的专业、级别相一致。</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color w:val="000000"/>
          <w:sz w:val="32"/>
          <w:szCs w:val="32"/>
        </w:rPr>
        <w:t>4</w:t>
      </w:r>
      <w:r>
        <w:rPr>
          <w:rFonts w:ascii="仿宋_GB2312" w:eastAsia="仿宋_GB2312" w:hAnsi="微软雅黑" w:cs="仿宋_GB2312" w:hint="eastAsia"/>
          <w:color w:val="000000"/>
          <w:sz w:val="32"/>
          <w:szCs w:val="32"/>
        </w:rPr>
        <w:t>、考试要求</w:t>
      </w:r>
    </w:p>
    <w:p w:rsidR="005B03C2" w:rsidRDefault="005B03C2">
      <w:pPr>
        <w:pStyle w:val="NormalWeb"/>
        <w:widowControl/>
        <w:spacing w:beforeAutospacing="0" w:afterAutospacing="0" w:line="450" w:lineRule="atLeast"/>
        <w:ind w:firstLine="645"/>
        <w:rPr>
          <w:sz w:val="32"/>
          <w:szCs w:val="32"/>
        </w:rPr>
      </w:pPr>
      <w:r>
        <w:rPr>
          <w:rFonts w:ascii="仿宋_GB2312" w:eastAsia="仿宋_GB2312" w:hAnsi="微软雅黑" w:cs="仿宋_GB2312" w:hint="eastAsia"/>
          <w:color w:val="000000"/>
          <w:sz w:val="32"/>
          <w:szCs w:val="32"/>
        </w:rPr>
        <w:t>考生须携带《准考证》、《身份证》原件参加专业技术考试，否则不得进入考场。</w:t>
      </w:r>
    </w:p>
    <w:p w:rsidR="005B03C2" w:rsidRDefault="005B03C2">
      <w:pPr>
        <w:pStyle w:val="NormalWeb"/>
        <w:widowControl/>
        <w:spacing w:beforeAutospacing="0" w:afterAutospacing="0" w:line="540" w:lineRule="atLeast"/>
        <w:ind w:firstLine="645"/>
        <w:rPr>
          <w:sz w:val="32"/>
          <w:szCs w:val="32"/>
        </w:rPr>
      </w:pPr>
      <w:r>
        <w:rPr>
          <w:rFonts w:ascii="仿宋_GB2312" w:eastAsia="仿宋_GB2312" w:hAnsi="微软雅黑" w:cs="仿宋_GB2312"/>
          <w:color w:val="000000"/>
          <w:sz w:val="32"/>
          <w:szCs w:val="32"/>
        </w:rPr>
        <w:t>5</w:t>
      </w:r>
      <w:r>
        <w:rPr>
          <w:rFonts w:ascii="仿宋_GB2312" w:eastAsia="仿宋_GB2312" w:hAnsi="微软雅黑" w:cs="仿宋_GB2312" w:hint="eastAsia"/>
          <w:color w:val="000000"/>
          <w:sz w:val="32"/>
          <w:szCs w:val="32"/>
        </w:rPr>
        <w:t>、免考要求</w:t>
      </w:r>
    </w:p>
    <w:p w:rsidR="005B03C2" w:rsidRDefault="005B03C2">
      <w:pPr>
        <w:pStyle w:val="NormalWeb"/>
        <w:widowControl/>
        <w:spacing w:beforeAutospacing="0" w:afterAutospacing="0" w:line="540" w:lineRule="atLeast"/>
        <w:ind w:firstLine="645"/>
        <w:rPr>
          <w:sz w:val="32"/>
          <w:szCs w:val="32"/>
        </w:rPr>
      </w:pPr>
      <w:r>
        <w:rPr>
          <w:rFonts w:ascii="仿宋_GB2312" w:eastAsia="仿宋_GB2312" w:hAnsi="微软雅黑" w:cs="仿宋_GB2312" w:hint="eastAsia"/>
          <w:color w:val="000000"/>
          <w:sz w:val="32"/>
          <w:szCs w:val="32"/>
        </w:rPr>
        <w:t>各单位需将申请免考人员（考试期间援疆、援藏或援外人员）情况于</w:t>
      </w:r>
      <w:r>
        <w:rPr>
          <w:rFonts w:ascii="仿宋_GB2312" w:eastAsia="仿宋_GB2312" w:hAnsi="微软雅黑" w:cs="仿宋_GB2312"/>
          <w:color w:val="000000"/>
          <w:sz w:val="32"/>
          <w:szCs w:val="32"/>
        </w:rPr>
        <w:t>2017</w:t>
      </w:r>
      <w:r>
        <w:rPr>
          <w:rFonts w:ascii="仿宋_GB2312" w:eastAsia="仿宋_GB2312" w:hAnsi="微软雅黑" w:cs="仿宋_GB2312" w:hint="eastAsia"/>
          <w:color w:val="000000"/>
          <w:sz w:val="32"/>
          <w:szCs w:val="32"/>
        </w:rPr>
        <w:t>年</w:t>
      </w:r>
      <w:r>
        <w:rPr>
          <w:rFonts w:ascii="仿宋_GB2312" w:eastAsia="仿宋_GB2312" w:hAnsi="微软雅黑" w:cs="仿宋_GB2312"/>
          <w:color w:val="000000"/>
          <w:sz w:val="32"/>
          <w:szCs w:val="32"/>
        </w:rPr>
        <w:t>11</w:t>
      </w:r>
      <w:r>
        <w:rPr>
          <w:rFonts w:ascii="仿宋_GB2312" w:eastAsia="仿宋_GB2312" w:hAnsi="微软雅黑" w:cs="仿宋_GB2312" w:hint="eastAsia"/>
          <w:color w:val="000000"/>
          <w:sz w:val="32"/>
          <w:szCs w:val="32"/>
        </w:rPr>
        <w:t>月</w:t>
      </w:r>
      <w:r>
        <w:rPr>
          <w:rFonts w:ascii="仿宋_GB2312" w:eastAsia="仿宋_GB2312" w:hAnsi="微软雅黑" w:cs="仿宋_GB2312"/>
          <w:color w:val="000000"/>
          <w:sz w:val="32"/>
          <w:szCs w:val="32"/>
        </w:rPr>
        <w:t>1</w:t>
      </w:r>
      <w:r>
        <w:rPr>
          <w:rFonts w:ascii="仿宋_GB2312" w:eastAsia="仿宋_GB2312" w:hAnsi="微软雅黑" w:cs="仿宋_GB2312" w:hint="eastAsia"/>
          <w:color w:val="000000"/>
          <w:sz w:val="32"/>
          <w:szCs w:val="32"/>
        </w:rPr>
        <w:t>日前上报市卫计委人事科，需提供正式报告及免考人员相关佐证材料。</w:t>
      </w:r>
    </w:p>
    <w:p w:rsidR="005B03C2" w:rsidRDefault="005B03C2">
      <w:pPr>
        <w:pStyle w:val="NormalWeb"/>
        <w:widowControl/>
        <w:spacing w:beforeAutospacing="0" w:afterAutospacing="0" w:line="450" w:lineRule="atLeast"/>
        <w:ind w:firstLine="645"/>
        <w:rPr>
          <w:b/>
          <w:bCs/>
        </w:rPr>
      </w:pPr>
      <w:r>
        <w:rPr>
          <w:rFonts w:ascii="黑体" w:eastAsia="黑体" w:hAnsi="微软雅黑" w:cs="黑体" w:hint="eastAsia"/>
          <w:b/>
          <w:bCs/>
          <w:color w:val="000000"/>
          <w:sz w:val="31"/>
          <w:szCs w:val="31"/>
        </w:rPr>
        <w:t>八、组织实施</w:t>
      </w:r>
    </w:p>
    <w:p w:rsidR="005B03C2" w:rsidRDefault="005B03C2">
      <w:pPr>
        <w:pStyle w:val="NormalWeb"/>
        <w:widowControl/>
        <w:spacing w:beforeAutospacing="0" w:afterAutospacing="0" w:line="540" w:lineRule="atLeast"/>
        <w:ind w:firstLine="645"/>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全市卫生系列高级专业技术职务任职资格考试工作，由市人社局、市卫计委共同负责组织实施。设立考试办公室，具体负责考试工作，办公室设在市卫计委人事科，联系电话：</w:t>
      </w:r>
      <w:r>
        <w:rPr>
          <w:rFonts w:ascii="仿宋_GB2312" w:eastAsia="仿宋_GB2312" w:hAnsi="仿宋_GB2312" w:cs="仿宋_GB2312"/>
          <w:color w:val="000000"/>
          <w:sz w:val="32"/>
          <w:szCs w:val="32"/>
        </w:rPr>
        <w:t>4663611</w:t>
      </w:r>
      <w:r>
        <w:rPr>
          <w:rFonts w:ascii="仿宋_GB2312" w:eastAsia="仿宋_GB2312" w:hAnsi="仿宋_GB2312" w:cs="仿宋_GB2312" w:hint="eastAsia"/>
          <w:color w:val="000000"/>
          <w:sz w:val="32"/>
          <w:szCs w:val="32"/>
        </w:rPr>
        <w:t>。</w:t>
      </w:r>
    </w:p>
    <w:p w:rsidR="005B03C2" w:rsidRDefault="005B03C2">
      <w:pPr>
        <w:pStyle w:val="NormalWeb"/>
        <w:widowControl/>
        <w:spacing w:beforeAutospacing="0" w:afterAutospacing="0" w:line="450" w:lineRule="atLeast"/>
        <w:ind w:firstLine="645"/>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各部门、各单位要认真做好卫生高职专业技术考试报名、审查和公示等项工作。要熟悉、宣传并严格执行有关政策，认真审查申报人员提交所有材料，并将这些材料在本单位范围内进行公示，公示时间为</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天。对公示期间反映的问题要认真进行核实，对情况属实者取消其考试申报资格，并按有关规定处理。公示结束后，各单位就公示情况要写出“公示报告”，内容应包括：申报人员情况、公示情况和审查合格人员情况等，并要有审查人员和主要负责人签名，连同《报名表》等相关材料，按规定程序上报。</w:t>
      </w:r>
    </w:p>
    <w:p w:rsidR="005B03C2" w:rsidRDefault="005B03C2">
      <w:pPr>
        <w:pStyle w:val="NormalWeb"/>
        <w:widowControl/>
        <w:spacing w:beforeAutospacing="0" w:afterAutospacing="0" w:line="450" w:lineRule="atLeast"/>
        <w:ind w:firstLine="645"/>
        <w:rPr>
          <w:rFonts w:ascii="仿宋_GB2312" w:eastAsia="仿宋_GB2312" w:hAnsi="仿宋_GB2312" w:cs="仿宋_GB2312"/>
          <w:sz w:val="32"/>
          <w:szCs w:val="32"/>
        </w:rPr>
      </w:pPr>
    </w:p>
    <w:p w:rsidR="005B03C2" w:rsidRDefault="005B03C2">
      <w:pPr>
        <w:pStyle w:val="NormalWeb"/>
        <w:widowControl/>
        <w:spacing w:beforeAutospacing="0" w:afterAutospacing="0" w:line="450" w:lineRule="atLeast"/>
        <w:ind w:firstLine="645"/>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附件：</w:t>
      </w:r>
    </w:p>
    <w:p w:rsidR="005B03C2" w:rsidRPr="001B7A34" w:rsidRDefault="005B03C2" w:rsidP="001B7A34">
      <w:pPr>
        <w:pStyle w:val="NormalWeb"/>
        <w:widowControl/>
        <w:spacing w:beforeAutospacing="0" w:afterAutospacing="0" w:line="540" w:lineRule="atLeast"/>
        <w:ind w:firstLine="645"/>
        <w:rPr>
          <w:rFonts w:ascii="仿宋_GB2312" w:eastAsia="仿宋_GB2312" w:hAnsi="仿宋_GB2312" w:cs="仿宋_GB2312"/>
          <w:color w:val="000000"/>
          <w:sz w:val="32"/>
          <w:szCs w:val="32"/>
        </w:rPr>
      </w:pPr>
      <w:r w:rsidRPr="001B7A34">
        <w:rPr>
          <w:rFonts w:ascii="仿宋_GB2312" w:eastAsia="仿宋_GB2312" w:hAnsi="仿宋_GB2312" w:cs="仿宋_GB2312"/>
          <w:color w:val="000000"/>
          <w:sz w:val="32"/>
          <w:szCs w:val="32"/>
        </w:rPr>
        <w:t>1</w:t>
      </w:r>
      <w:r w:rsidRPr="001B7A34">
        <w:rPr>
          <w:rFonts w:ascii="仿宋_GB2312" w:eastAsia="仿宋_GB2312" w:hAnsi="仿宋_GB2312" w:cs="仿宋_GB2312" w:hint="eastAsia"/>
          <w:color w:val="000000"/>
          <w:sz w:val="32"/>
          <w:szCs w:val="32"/>
        </w:rPr>
        <w:t>、高级卫生专业技术资格考试专业目录</w:t>
      </w:r>
    </w:p>
    <w:p w:rsidR="005B03C2" w:rsidRPr="001B7A34" w:rsidRDefault="005B03C2" w:rsidP="001B7A34">
      <w:pPr>
        <w:pStyle w:val="NormalWeb"/>
        <w:widowControl/>
        <w:spacing w:beforeAutospacing="0" w:afterAutospacing="0" w:line="540" w:lineRule="atLeast"/>
        <w:ind w:firstLine="645"/>
        <w:rPr>
          <w:rFonts w:ascii="仿宋_GB2312" w:eastAsia="仿宋_GB2312" w:hAnsi="仿宋_GB2312" w:cs="仿宋_GB2312"/>
          <w:color w:val="000000"/>
          <w:sz w:val="32"/>
          <w:szCs w:val="32"/>
        </w:rPr>
      </w:pPr>
      <w:r w:rsidRPr="001B7A34">
        <w:rPr>
          <w:rFonts w:ascii="仿宋_GB2312" w:eastAsia="仿宋_GB2312" w:hAnsi="仿宋_GB2312" w:cs="仿宋_GB2312"/>
          <w:color w:val="000000"/>
          <w:sz w:val="32"/>
          <w:szCs w:val="32"/>
        </w:rPr>
        <w:t>2</w:t>
      </w:r>
      <w:r w:rsidRPr="001B7A34">
        <w:rPr>
          <w:rFonts w:ascii="仿宋_GB2312" w:eastAsia="仿宋_GB2312" w:hAnsi="仿宋_GB2312" w:cs="仿宋_GB2312" w:hint="eastAsia"/>
          <w:color w:val="000000"/>
          <w:sz w:val="32"/>
          <w:szCs w:val="32"/>
        </w:rPr>
        <w:t>、高级专业技术资格实践能力考试报名表</w:t>
      </w:r>
    </w:p>
    <w:p w:rsidR="005B03C2" w:rsidRDefault="005B03C2" w:rsidP="001B7A34">
      <w:pPr>
        <w:pStyle w:val="NormalWeb"/>
        <w:widowControl/>
        <w:spacing w:beforeAutospacing="0" w:afterAutospacing="0" w:line="450" w:lineRule="atLeast"/>
        <w:ind w:firstLineChars="200" w:firstLine="31680"/>
        <w:rPr>
          <w:rFonts w:ascii="仿宋_GB2312" w:eastAsia="仿宋_GB2312" w:hAnsi="仿宋_GB2312" w:cs="仿宋_GB2312"/>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年度卫生系列高级职称专业技术</w:t>
      </w:r>
      <w:r>
        <w:rPr>
          <w:rFonts w:ascii="仿宋_GB2312" w:eastAsia="仿宋_GB2312" w:hAnsi="仿宋_GB2312" w:cs="仿宋_GB2312" w:hint="eastAsia"/>
          <w:color w:val="333333"/>
          <w:sz w:val="32"/>
          <w:szCs w:val="32"/>
        </w:rPr>
        <w:t>考试</w:t>
      </w:r>
      <w:r>
        <w:rPr>
          <w:rFonts w:ascii="仿宋_GB2312" w:eastAsia="仿宋_GB2312" w:hAnsi="仿宋_GB2312" w:cs="仿宋_GB2312" w:hint="eastAsia"/>
          <w:color w:val="000000"/>
          <w:sz w:val="32"/>
          <w:szCs w:val="32"/>
        </w:rPr>
        <w:t>报名汇总表</w:t>
      </w:r>
    </w:p>
    <w:p w:rsidR="005B03C2" w:rsidRDefault="005B03C2" w:rsidP="001B7A34">
      <w:pPr>
        <w:pStyle w:val="NormalWeb"/>
        <w:widowControl/>
        <w:spacing w:beforeAutospacing="0" w:afterAutospacing="0" w:line="450" w:lineRule="atLeast"/>
        <w:ind w:firstLineChars="200" w:firstLine="3168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年度卫生系列高级职称专业技术考试资格审查时间安排</w:t>
      </w:r>
    </w:p>
    <w:p w:rsidR="005B03C2" w:rsidRDefault="005B03C2" w:rsidP="00B85BEA">
      <w:pPr>
        <w:pStyle w:val="NormalWeb"/>
        <w:widowControl/>
        <w:spacing w:beforeAutospacing="0" w:afterAutospacing="0" w:line="450" w:lineRule="atLeast"/>
        <w:ind w:firstLineChars="200" w:firstLine="31680"/>
        <w:rPr>
          <w:rFonts w:ascii="仿宋_GB2312" w:eastAsia="仿宋_GB2312" w:hAnsi="仿宋_GB2312" w:cs="仿宋_GB2312"/>
          <w:color w:val="000000"/>
          <w:sz w:val="32"/>
          <w:szCs w:val="32"/>
        </w:rPr>
      </w:pPr>
    </w:p>
    <w:p w:rsidR="005B03C2" w:rsidRDefault="005B03C2" w:rsidP="00B85BEA">
      <w:pPr>
        <w:pStyle w:val="NormalWeb"/>
        <w:widowControl/>
        <w:spacing w:beforeAutospacing="0" w:afterAutospacing="0" w:line="450" w:lineRule="atLeast"/>
        <w:ind w:firstLineChars="200" w:firstLine="31680"/>
        <w:rPr>
          <w:rFonts w:ascii="仿宋_GB2312" w:eastAsia="仿宋_GB2312" w:hAnsi="仿宋_GB2312" w:cs="仿宋_GB2312"/>
          <w:color w:val="000000"/>
          <w:sz w:val="32"/>
          <w:szCs w:val="32"/>
        </w:rPr>
      </w:pPr>
    </w:p>
    <w:p w:rsidR="005B03C2" w:rsidRDefault="005B03C2" w:rsidP="00B85BEA">
      <w:pPr>
        <w:pStyle w:val="NormalWeb"/>
        <w:widowControl/>
        <w:spacing w:beforeAutospacing="0" w:afterAutospacing="0" w:line="450" w:lineRule="atLeast"/>
        <w:ind w:firstLineChars="200" w:firstLine="31680"/>
        <w:rPr>
          <w:rFonts w:ascii="仿宋_GB2312" w:eastAsia="仿宋_GB2312" w:hAnsi="仿宋_GB2312" w:cs="仿宋_GB2312"/>
          <w:color w:val="000000"/>
          <w:sz w:val="32"/>
          <w:szCs w:val="32"/>
        </w:rPr>
      </w:pPr>
    </w:p>
    <w:p w:rsidR="005B03C2" w:rsidRDefault="005B03C2">
      <w:pPr>
        <w:pStyle w:val="NormalWeb"/>
        <w:widowControl/>
        <w:spacing w:beforeAutospacing="0" w:afterAutospacing="0" w:line="450" w:lineRule="atLeast"/>
        <w:ind w:firstLine="795"/>
        <w:rPr>
          <w:rFonts w:ascii="仿宋_GB2312" w:eastAsia="仿宋_GB2312" w:hAnsi="仿宋_GB2312" w:cs="仿宋_GB2312"/>
          <w:sz w:val="32"/>
          <w:szCs w:val="32"/>
        </w:rPr>
      </w:pPr>
      <w:r>
        <w:rPr>
          <w:rFonts w:ascii="仿宋_GB2312" w:eastAsia="仿宋_GB2312" w:hAnsi="仿宋_GB2312" w:cs="仿宋_GB2312"/>
          <w:color w:val="000000"/>
          <w:sz w:val="32"/>
          <w:szCs w:val="32"/>
        </w:rPr>
        <w:t> </w:t>
      </w:r>
    </w:p>
    <w:p w:rsidR="005B03C2" w:rsidRDefault="005B03C2">
      <w:pPr>
        <w:pStyle w:val="NormalWeb"/>
        <w:widowControl/>
        <w:spacing w:beforeAutospacing="0" w:afterAutospacing="0" w:line="450" w:lineRule="atLeast"/>
        <w:ind w:firstLine="1125"/>
        <w:rPr>
          <w:rFonts w:ascii="仿宋_GB2312" w:eastAsia="仿宋_GB2312" w:hAnsi="仿宋_GB2312" w:cs="仿宋_GB2312"/>
          <w:sz w:val="32"/>
          <w:szCs w:val="32"/>
        </w:rPr>
      </w:pPr>
      <w:r>
        <w:rPr>
          <w:rFonts w:ascii="仿宋_GB2312" w:eastAsia="仿宋_GB2312" w:hAnsi="仿宋_GB2312" w:cs="仿宋_GB2312"/>
          <w:color w:val="000000"/>
          <w:sz w:val="32"/>
          <w:szCs w:val="32"/>
        </w:rPr>
        <w:t> </w:t>
      </w:r>
    </w:p>
    <w:p w:rsidR="005B03C2" w:rsidRDefault="005B03C2">
      <w:pPr>
        <w:pStyle w:val="NormalWeb"/>
        <w:widowControl/>
        <w:spacing w:beforeAutospacing="0" w:afterAutospacing="0" w:line="450" w:lineRule="atLeast"/>
        <w:ind w:firstLine="1125"/>
        <w:rPr>
          <w:rFonts w:ascii="仿宋_GB2312" w:eastAsia="仿宋_GB2312" w:hAnsi="仿宋_GB2312" w:cs="仿宋_GB2312"/>
          <w:sz w:val="32"/>
          <w:szCs w:val="32"/>
        </w:rPr>
      </w:pPr>
    </w:p>
    <w:p w:rsidR="005B03C2" w:rsidRDefault="005B03C2">
      <w:pPr>
        <w:pStyle w:val="NormalWeb"/>
        <w:widowControl/>
        <w:spacing w:beforeAutospacing="0" w:afterAutospacing="0" w:line="645" w:lineRule="atLeast"/>
        <w:jc w:val="center"/>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 xml:space="preserve">         </w:t>
      </w:r>
      <w:r>
        <w:rPr>
          <w:rFonts w:ascii="仿宋_GB2312" w:eastAsia="仿宋_GB2312" w:hAnsi="仿宋_GB2312" w:cs="仿宋_GB2312" w:hint="eastAsia"/>
          <w:color w:val="000000"/>
          <w:sz w:val="32"/>
          <w:szCs w:val="32"/>
        </w:rPr>
        <w:t>大庆市人力资源和社会保障局</w:t>
      </w:r>
    </w:p>
    <w:p w:rsidR="005B03C2" w:rsidRDefault="005B03C2" w:rsidP="009604B4">
      <w:pPr>
        <w:pStyle w:val="NormalWeb"/>
        <w:widowControl/>
        <w:spacing w:beforeAutospacing="0" w:afterAutospacing="0"/>
        <w:jc w:val="center"/>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 xml:space="preserve">         </w:t>
      </w:r>
      <w:r>
        <w:rPr>
          <w:rFonts w:ascii="仿宋_GB2312" w:eastAsia="仿宋_GB2312" w:hAnsi="仿宋_GB2312" w:cs="仿宋_GB2312" w:hint="eastAsia"/>
          <w:color w:val="000000"/>
          <w:sz w:val="32"/>
          <w:szCs w:val="32"/>
        </w:rPr>
        <w:t>大庆市卫生和计划生育委员会</w:t>
      </w:r>
    </w:p>
    <w:p w:rsidR="005B03C2" w:rsidRDefault="005B03C2" w:rsidP="009604B4">
      <w:pPr>
        <w:ind w:firstLineChars="1150" w:firstLine="31680"/>
        <w:rPr>
          <w:rFonts w:ascii="仿宋_GB2312" w:eastAsia="仿宋_GB2312" w:hAnsi="仿宋_GB2312" w:cs="仿宋_GB2312"/>
          <w:color w:val="000000"/>
          <w:sz w:val="32"/>
          <w:szCs w:val="32"/>
        </w:rPr>
      </w:pPr>
      <w:smartTag w:uri="urn:schemas-microsoft-com:office:smarttags" w:element="chsdate">
        <w:smartTagPr>
          <w:attr w:name="IsROCDate" w:val="False"/>
          <w:attr w:name="IsLunarDate" w:val="False"/>
          <w:attr w:name="Day" w:val="25"/>
          <w:attr w:name="Month" w:val="9"/>
          <w:attr w:name="Year" w:val="2017"/>
        </w:smartTagPr>
        <w:r>
          <w:rPr>
            <w:rFonts w:ascii="仿宋_GB2312" w:eastAsia="仿宋_GB2312" w:hAnsi="仿宋_GB2312" w:cs="仿宋_GB2312"/>
            <w:color w:val="000000"/>
            <w:sz w:val="32"/>
            <w:szCs w:val="32"/>
          </w:rPr>
          <w:t>2017</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9</w:t>
        </w:r>
        <w:r>
          <w:rPr>
            <w:rFonts w:ascii="仿宋_GB2312" w:eastAsia="仿宋_GB2312" w:hAnsi="仿宋_GB2312" w:cs="仿宋_GB2312" w:hint="eastAsia"/>
            <w:color w:val="000000"/>
            <w:sz w:val="32"/>
            <w:szCs w:val="32"/>
          </w:rPr>
          <w:t>月</w:t>
        </w:r>
        <w:r>
          <w:rPr>
            <w:rFonts w:ascii="仿宋_GB2312" w:eastAsia="仿宋_GB2312" w:hAnsi="仿宋_GB2312" w:cs="仿宋_GB2312"/>
            <w:color w:val="000000"/>
            <w:sz w:val="32"/>
            <w:szCs w:val="32"/>
          </w:rPr>
          <w:t>25</w:t>
        </w:r>
        <w:r>
          <w:rPr>
            <w:rFonts w:ascii="仿宋_GB2312" w:eastAsia="仿宋_GB2312" w:hAnsi="仿宋_GB2312" w:cs="仿宋_GB2312" w:hint="eastAsia"/>
            <w:color w:val="000000"/>
            <w:sz w:val="32"/>
            <w:szCs w:val="32"/>
          </w:rPr>
          <w:t>日</w:t>
        </w:r>
      </w:smartTag>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rsidP="00B85BEA">
      <w:pPr>
        <w:spacing w:line="560" w:lineRule="exact"/>
        <w:ind w:firstLineChars="1000" w:firstLine="31680"/>
        <w:rPr>
          <w:rFonts w:ascii="仿宋_GB2312" w:eastAsia="仿宋_GB2312" w:hAnsi="仿宋_GB2312" w:cs="仿宋_GB2312"/>
          <w:color w:val="000000"/>
          <w:sz w:val="32"/>
          <w:szCs w:val="32"/>
        </w:rPr>
      </w:pPr>
    </w:p>
    <w:p w:rsidR="005B03C2" w:rsidRDefault="005B03C2">
      <w:pPr>
        <w:spacing w:line="560" w:lineRule="exact"/>
        <w:rPr>
          <w:rFonts w:ascii="仿宋_GB2312" w:eastAsia="仿宋_GB2312" w:hAnsi="仿宋_GB2312" w:cs="仿宋_GB2312"/>
          <w:color w:val="000000"/>
          <w:sz w:val="32"/>
          <w:szCs w:val="32"/>
        </w:rPr>
      </w:pPr>
    </w:p>
    <w:p w:rsidR="005B03C2" w:rsidRDefault="005B03C2">
      <w:pPr>
        <w:spacing w:line="560" w:lineRule="exact"/>
        <w:rPr>
          <w:rFonts w:ascii="仿宋_GB2312" w:eastAsia="仿宋_GB2312" w:hAnsi="仿宋_GB2312" w:cs="仿宋_GB2312"/>
          <w:color w:val="000000"/>
          <w:sz w:val="32"/>
          <w:szCs w:val="32"/>
        </w:rPr>
      </w:pPr>
    </w:p>
    <w:p w:rsidR="005B03C2" w:rsidRDefault="005B03C2">
      <w:pPr>
        <w:spacing w:line="560" w:lineRule="exact"/>
        <w:rPr>
          <w:rFonts w:ascii="仿宋_GB2312" w:eastAsia="仿宋_GB2312" w:hAnsi="仿宋_GB2312" w:cs="仿宋_GB2312"/>
          <w:color w:val="000000"/>
          <w:sz w:val="32"/>
          <w:szCs w:val="32"/>
        </w:rPr>
      </w:pPr>
    </w:p>
    <w:p w:rsidR="005B03C2" w:rsidRDefault="005B03C2">
      <w:pPr>
        <w:spacing w:line="560" w:lineRule="exact"/>
        <w:rPr>
          <w:rFonts w:eastAsia="黑体" w:hAnsi="黑体"/>
          <w:sz w:val="28"/>
          <w:szCs w:val="28"/>
        </w:rPr>
      </w:pPr>
    </w:p>
    <w:p w:rsidR="005B03C2" w:rsidRDefault="005B03C2">
      <w:pPr>
        <w:spacing w:line="560" w:lineRule="exact"/>
        <w:rPr>
          <w:rFonts w:eastAsia="黑体" w:hAnsi="黑体"/>
          <w:sz w:val="28"/>
          <w:szCs w:val="28"/>
        </w:rPr>
      </w:pPr>
    </w:p>
    <w:p w:rsidR="005B03C2" w:rsidRDefault="005B03C2">
      <w:pPr>
        <w:spacing w:line="560" w:lineRule="exact"/>
        <w:rPr>
          <w:rFonts w:eastAsia="黑体"/>
          <w:sz w:val="28"/>
          <w:szCs w:val="28"/>
        </w:rPr>
      </w:pPr>
      <w:r>
        <w:rPr>
          <w:rFonts w:eastAsia="黑体" w:hAnsi="黑体" w:hint="eastAsia"/>
          <w:sz w:val="28"/>
          <w:szCs w:val="28"/>
        </w:rPr>
        <w:t>附件</w:t>
      </w:r>
      <w:r>
        <w:rPr>
          <w:rFonts w:eastAsia="黑体"/>
          <w:sz w:val="28"/>
          <w:szCs w:val="28"/>
        </w:rPr>
        <w:t>1</w:t>
      </w:r>
    </w:p>
    <w:p w:rsidR="005B03C2" w:rsidRDefault="005B03C2">
      <w:pPr>
        <w:spacing w:line="560" w:lineRule="exact"/>
        <w:jc w:val="center"/>
        <w:rPr>
          <w:b/>
          <w:sz w:val="36"/>
          <w:szCs w:val="36"/>
        </w:rPr>
      </w:pPr>
      <w:r>
        <w:rPr>
          <w:rFonts w:hAnsi="宋体" w:hint="eastAsia"/>
          <w:b/>
          <w:sz w:val="36"/>
          <w:szCs w:val="36"/>
        </w:rPr>
        <w:t>高级卫生专业技术资格考试专业目录</w:t>
      </w:r>
    </w:p>
    <w:tbl>
      <w:tblPr>
        <w:tblW w:w="9781" w:type="dxa"/>
        <w:jc w:val="center"/>
        <w:tblLayout w:type="fixed"/>
        <w:tblLook w:val="00A0"/>
      </w:tblPr>
      <w:tblGrid>
        <w:gridCol w:w="780"/>
        <w:gridCol w:w="2181"/>
        <w:gridCol w:w="698"/>
        <w:gridCol w:w="2995"/>
        <w:gridCol w:w="715"/>
        <w:gridCol w:w="2412"/>
      </w:tblGrid>
      <w:tr w:rsidR="005B03C2" w:rsidRPr="00565ED9">
        <w:trPr>
          <w:trHeight w:val="875"/>
          <w:tblHeader/>
          <w:jc w:val="center"/>
        </w:trPr>
        <w:tc>
          <w:tcPr>
            <w:tcW w:w="780" w:type="dxa"/>
            <w:tcBorders>
              <w:top w:val="single" w:sz="4" w:space="0" w:color="auto"/>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专业编码</w:t>
            </w:r>
          </w:p>
        </w:tc>
        <w:tc>
          <w:tcPr>
            <w:tcW w:w="2181" w:type="dxa"/>
            <w:tcBorders>
              <w:top w:val="single" w:sz="4" w:space="0" w:color="auto"/>
              <w:left w:val="nil"/>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专业名称</w:t>
            </w:r>
          </w:p>
        </w:tc>
        <w:tc>
          <w:tcPr>
            <w:tcW w:w="698" w:type="dxa"/>
            <w:tcBorders>
              <w:top w:val="single" w:sz="4" w:space="0" w:color="auto"/>
              <w:left w:val="nil"/>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w:t>
            </w:r>
            <w:r w:rsidRPr="00565ED9">
              <w:rPr>
                <w:rFonts w:eastAsia="仿宋_GB2312"/>
                <w:b/>
                <w:bCs/>
                <w:kern w:val="0"/>
                <w:sz w:val="20"/>
                <w:szCs w:val="20"/>
              </w:rPr>
              <w:br/>
            </w:r>
            <w:r w:rsidRPr="00565ED9">
              <w:rPr>
                <w:rFonts w:eastAsia="仿宋_GB2312" w:hint="eastAsia"/>
                <w:b/>
                <w:bCs/>
                <w:kern w:val="0"/>
                <w:sz w:val="20"/>
                <w:szCs w:val="20"/>
              </w:rPr>
              <w:t>编码</w:t>
            </w:r>
          </w:p>
        </w:tc>
        <w:tc>
          <w:tcPr>
            <w:tcW w:w="2995" w:type="dxa"/>
            <w:tcBorders>
              <w:top w:val="single" w:sz="4" w:space="0" w:color="auto"/>
              <w:left w:val="nil"/>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专业名称</w:t>
            </w:r>
          </w:p>
        </w:tc>
        <w:tc>
          <w:tcPr>
            <w:tcW w:w="715" w:type="dxa"/>
            <w:tcBorders>
              <w:top w:val="single" w:sz="4" w:space="0" w:color="auto"/>
              <w:left w:val="nil"/>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专业编码</w:t>
            </w:r>
          </w:p>
        </w:tc>
        <w:tc>
          <w:tcPr>
            <w:tcW w:w="2412" w:type="dxa"/>
            <w:tcBorders>
              <w:top w:val="single" w:sz="4" w:space="0" w:color="auto"/>
              <w:left w:val="nil"/>
              <w:bottom w:val="single" w:sz="4" w:space="0" w:color="auto"/>
              <w:right w:val="single" w:sz="4" w:space="0" w:color="auto"/>
            </w:tcBorders>
            <w:vAlign w:val="center"/>
          </w:tcPr>
          <w:p w:rsidR="005B03C2" w:rsidRPr="00565ED9" w:rsidRDefault="005B03C2">
            <w:pPr>
              <w:widowControl/>
              <w:jc w:val="center"/>
              <w:rPr>
                <w:rFonts w:eastAsia="仿宋_GB2312"/>
                <w:b/>
                <w:bCs/>
                <w:kern w:val="0"/>
                <w:sz w:val="20"/>
                <w:szCs w:val="20"/>
              </w:rPr>
            </w:pPr>
            <w:r w:rsidRPr="00565ED9">
              <w:rPr>
                <w:rFonts w:eastAsia="仿宋_GB2312" w:hint="eastAsia"/>
                <w:b/>
                <w:bCs/>
                <w:kern w:val="0"/>
                <w:sz w:val="20"/>
                <w:szCs w:val="20"/>
              </w:rPr>
              <w:t>专业名称</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001</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心血管内科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040</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临床医学检验临床化学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078</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中医耳鼻喉科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002</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呼吸内科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041</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临床医学检验临床免疫</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079</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中医皮肤科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003</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消化内科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042</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临床医学检验临床血液</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080</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中医肛肠科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004</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肾内科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043</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临床医学检验临床微生物</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081</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推拿科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005</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神经内科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044</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临床营养</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082</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中药学</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006</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内分泌</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045</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医院药学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083</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职业卫生</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007</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血液病</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046</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临床药学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084</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环境卫生</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008</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传染病</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047</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护理学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085</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营养与食品卫生</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009</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风湿病</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048</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内科护理</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086</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学校卫生与儿少卫生</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011</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普通外科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049</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外科护理</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087</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放射卫生</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012</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骨外科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050</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妇产科护理</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088</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传染性疾病控制</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013</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胸心外科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051</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儿科护理</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089</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慢性非传染性疾病控制</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014</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神经外科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052</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病理学技术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090</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寄生虫病控制</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015</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泌尿外科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053</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放射医学技术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091</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健康教育与健康促进</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016</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烧伤外科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054</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超声医学技术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092</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卫生毒理</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017</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整形外科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055</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核医学技术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093</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妇女保健</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018</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小儿外科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056</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康复医学治疗技术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094</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儿童保健</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019</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妇产科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057</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临床医学检验临床基础检验技术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095</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微生物检验技术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020</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小儿内科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058</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临床医学检验临床化学技术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096</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理化检验技术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021</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059</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临床医学检验临床免疫技术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097</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病媒生物控制技术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022</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060</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临床医学检验临床血液技术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098</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病案信息技术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023</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口腔颌面外科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061</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临床医学检验临床微生物技术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099</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口腔医学技术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024</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口腔修复</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062</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卫生管理</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100</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医学工程</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025</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口腔正畸</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063</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普通内科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103</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地方病控制</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026</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眼科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064</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结核病</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108</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消毒技术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027</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耳鼻喉</w:t>
            </w:r>
            <w:r w:rsidRPr="00565ED9">
              <w:rPr>
                <w:rFonts w:eastAsia="仿宋_GB2312"/>
                <w:kern w:val="0"/>
                <w:sz w:val="20"/>
                <w:szCs w:val="20"/>
              </w:rPr>
              <w:t>(</w:t>
            </w:r>
            <w:r w:rsidRPr="00565ED9">
              <w:rPr>
                <w:rFonts w:eastAsia="仿宋_GB2312" w:hint="eastAsia"/>
                <w:kern w:val="0"/>
                <w:sz w:val="20"/>
                <w:szCs w:val="20"/>
              </w:rPr>
              <w:t>头颈外科</w:t>
            </w:r>
            <w:r w:rsidRPr="00565ED9">
              <w:rPr>
                <w:rFonts w:eastAsia="仿宋_GB2312"/>
                <w:kern w:val="0"/>
                <w:sz w:val="20"/>
                <w:szCs w:val="20"/>
              </w:rPr>
              <w:t>)</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065</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老年医学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109</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输血技术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028</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皮肤与性病</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066</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职业病</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110</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药物分析</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029</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肿瘤内科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067</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计划生育</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111</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心电图技术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030</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肿瘤外科</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068</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精神病</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112</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脑电图技术</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031</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放射肿瘤治疗学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069</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全科医学</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113</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全科医学（中医类）</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032</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急诊医学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070</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临床医学检验技术</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114</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中医肿瘤学</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033</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麻醉学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071</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中医内科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115</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中西医结合内科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034</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病理学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072</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中医外科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116</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中西医结合外科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035</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放射医学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073</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中医妇科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117</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中西医结合妇科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036</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核医学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074</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中医儿科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118</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中西医结合儿科</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037</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超声医学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075</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中医眼科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119</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介入治疗</w:t>
            </w:r>
          </w:p>
        </w:tc>
      </w:tr>
      <w:tr w:rsidR="005B03C2" w:rsidRPr="00565ED9">
        <w:trPr>
          <w:trHeight w:val="376"/>
          <w:jc w:val="center"/>
        </w:trPr>
        <w:tc>
          <w:tcPr>
            <w:tcW w:w="780" w:type="dxa"/>
            <w:tcBorders>
              <w:top w:val="nil"/>
              <w:left w:val="single" w:sz="4" w:space="0" w:color="auto"/>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038</w:t>
            </w:r>
          </w:p>
        </w:tc>
        <w:tc>
          <w:tcPr>
            <w:tcW w:w="2181"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康复医学</w:t>
            </w:r>
          </w:p>
        </w:tc>
        <w:tc>
          <w:tcPr>
            <w:tcW w:w="698"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076</w:t>
            </w:r>
          </w:p>
        </w:tc>
        <w:tc>
          <w:tcPr>
            <w:tcW w:w="2995"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中医骨伤科</w:t>
            </w:r>
          </w:p>
        </w:tc>
        <w:tc>
          <w:tcPr>
            <w:tcW w:w="715" w:type="dxa"/>
            <w:tcBorders>
              <w:top w:val="nil"/>
              <w:left w:val="nil"/>
              <w:bottom w:val="single" w:sz="4" w:space="0" w:color="auto"/>
              <w:right w:val="single" w:sz="4" w:space="0" w:color="auto"/>
            </w:tcBorders>
            <w:vAlign w:val="center"/>
          </w:tcPr>
          <w:p w:rsidR="005B03C2" w:rsidRPr="00565ED9" w:rsidRDefault="005B03C2">
            <w:pPr>
              <w:widowControl/>
              <w:jc w:val="center"/>
              <w:rPr>
                <w:rFonts w:eastAsia="仿宋_GB2312"/>
                <w:kern w:val="0"/>
                <w:sz w:val="20"/>
                <w:szCs w:val="20"/>
              </w:rPr>
            </w:pPr>
            <w:r w:rsidRPr="00565ED9">
              <w:rPr>
                <w:rFonts w:eastAsia="仿宋_GB2312"/>
                <w:kern w:val="0"/>
                <w:sz w:val="20"/>
                <w:szCs w:val="20"/>
              </w:rPr>
              <w:t>120</w:t>
            </w:r>
          </w:p>
        </w:tc>
        <w:tc>
          <w:tcPr>
            <w:tcW w:w="2412" w:type="dxa"/>
            <w:tcBorders>
              <w:top w:val="nil"/>
              <w:left w:val="nil"/>
              <w:bottom w:val="single" w:sz="4" w:space="0" w:color="auto"/>
              <w:right w:val="single" w:sz="4" w:space="0" w:color="auto"/>
            </w:tcBorders>
            <w:vAlign w:val="center"/>
          </w:tcPr>
          <w:p w:rsidR="005B03C2" w:rsidRPr="00565ED9" w:rsidRDefault="005B03C2">
            <w:pPr>
              <w:widowControl/>
              <w:jc w:val="left"/>
              <w:rPr>
                <w:rFonts w:eastAsia="仿宋_GB2312"/>
                <w:kern w:val="0"/>
                <w:sz w:val="20"/>
                <w:szCs w:val="20"/>
              </w:rPr>
            </w:pPr>
            <w:r w:rsidRPr="00565ED9">
              <w:rPr>
                <w:rFonts w:eastAsia="仿宋_GB2312" w:hint="eastAsia"/>
                <w:kern w:val="0"/>
                <w:sz w:val="20"/>
                <w:szCs w:val="20"/>
              </w:rPr>
              <w:t>重症医学</w:t>
            </w:r>
          </w:p>
        </w:tc>
      </w:tr>
    </w:tbl>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580" w:lineRule="exact"/>
        <w:rPr>
          <w:rFonts w:eastAsia="黑体"/>
          <w:sz w:val="32"/>
          <w:szCs w:val="32"/>
        </w:rPr>
      </w:pPr>
    </w:p>
    <w:p w:rsidR="005B03C2" w:rsidRDefault="005B03C2">
      <w:pPr>
        <w:spacing w:line="480" w:lineRule="exact"/>
        <w:rPr>
          <w:rFonts w:ascii="黑体" w:eastAsia="黑体" w:hAnsi="黑体"/>
          <w:sz w:val="32"/>
          <w:szCs w:val="32"/>
        </w:rPr>
      </w:pPr>
    </w:p>
    <w:p w:rsidR="005B03C2" w:rsidRDefault="005B03C2">
      <w:pPr>
        <w:spacing w:line="480" w:lineRule="exact"/>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 xml:space="preserve">2 </w:t>
      </w:r>
      <w:r>
        <w:rPr>
          <w:rFonts w:ascii="黑体" w:eastAsia="黑体" w:hAnsi="黑体" w:hint="eastAsia"/>
          <w:sz w:val="32"/>
          <w:szCs w:val="32"/>
        </w:rPr>
        <w:t>：</w:t>
      </w:r>
    </w:p>
    <w:p w:rsidR="005B03C2" w:rsidRDefault="005B03C2">
      <w:pPr>
        <w:spacing w:line="560" w:lineRule="exact"/>
        <w:jc w:val="center"/>
        <w:rPr>
          <w:b/>
          <w:bCs/>
          <w:sz w:val="36"/>
          <w:szCs w:val="36"/>
        </w:rPr>
      </w:pPr>
      <w:r>
        <w:rPr>
          <w:rFonts w:hAnsi="宋体" w:hint="eastAsia"/>
          <w:b/>
          <w:bCs/>
          <w:sz w:val="36"/>
          <w:szCs w:val="36"/>
        </w:rPr>
        <w:t>高级专业技术资格实践能力考试报名表</w:t>
      </w:r>
    </w:p>
    <w:p w:rsidR="005B03C2" w:rsidRDefault="005B03C2" w:rsidP="00B85BEA">
      <w:pPr>
        <w:spacing w:line="440" w:lineRule="exact"/>
        <w:ind w:firstLineChars="100" w:firstLine="31680"/>
        <w:rPr>
          <w:rFonts w:eastAsia="仿宋_GB2312"/>
          <w:b/>
          <w:szCs w:val="21"/>
        </w:rPr>
      </w:pPr>
      <w:r>
        <w:rPr>
          <w:rFonts w:eastAsia="仿宋" w:hAnsi="仿宋" w:hint="eastAsia"/>
          <w:b/>
          <w:szCs w:val="21"/>
        </w:rPr>
        <w:t>网</w:t>
      </w:r>
      <w:r>
        <w:rPr>
          <w:rFonts w:eastAsia="仿宋_GB2312" w:hint="eastAsia"/>
          <w:b/>
          <w:szCs w:val="21"/>
        </w:rPr>
        <w:t>报号：</w:t>
      </w:r>
      <w:r>
        <w:rPr>
          <w:rFonts w:eastAsia="仿宋_GB2312"/>
          <w:b/>
          <w:szCs w:val="21"/>
        </w:rPr>
        <w:t xml:space="preserve">                        </w:t>
      </w:r>
      <w:r>
        <w:rPr>
          <w:rFonts w:eastAsia="仿宋_GB2312" w:hint="eastAsia"/>
          <w:b/>
          <w:szCs w:val="21"/>
        </w:rPr>
        <w:t>用户名：</w:t>
      </w:r>
    </w:p>
    <w:p w:rsidR="005B03C2" w:rsidRDefault="005B03C2" w:rsidP="00B85BEA">
      <w:pPr>
        <w:spacing w:line="440" w:lineRule="exact"/>
        <w:ind w:firstLineChars="100" w:firstLine="31680"/>
        <w:rPr>
          <w:rFonts w:eastAsia="仿宋_GB2312"/>
          <w:szCs w:val="21"/>
        </w:rPr>
      </w:pPr>
      <w:r>
        <w:rPr>
          <w:rFonts w:eastAsia="仿宋_GB2312" w:hint="eastAsia"/>
          <w:b/>
          <w:szCs w:val="21"/>
        </w:rPr>
        <w:t>确认考点：</w:t>
      </w:r>
      <w:r>
        <w:rPr>
          <w:rFonts w:eastAsia="仿宋_GB2312"/>
          <w:szCs w:val="21"/>
        </w:rPr>
        <w:t xml:space="preserve">                     </w:t>
      </w:r>
      <w:r>
        <w:rPr>
          <w:rFonts w:eastAsia="仿宋_GB2312"/>
          <w:b/>
          <w:szCs w:val="21"/>
        </w:rPr>
        <w:t xml:space="preserve"> </w:t>
      </w:r>
      <w:r>
        <w:rPr>
          <w:rFonts w:eastAsia="仿宋_GB2312" w:hint="eastAsia"/>
          <w:b/>
          <w:szCs w:val="21"/>
        </w:rPr>
        <w:t>报名序号：</w:t>
      </w:r>
    </w:p>
    <w:tbl>
      <w:tblPr>
        <w:tblW w:w="946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3"/>
        <w:gridCol w:w="1340"/>
        <w:gridCol w:w="1559"/>
        <w:gridCol w:w="428"/>
        <w:gridCol w:w="1705"/>
        <w:gridCol w:w="709"/>
        <w:gridCol w:w="283"/>
        <w:gridCol w:w="997"/>
        <w:gridCol w:w="1980"/>
      </w:tblGrid>
      <w:tr w:rsidR="005B03C2" w:rsidRPr="00565ED9">
        <w:trPr>
          <w:trHeight w:val="382"/>
        </w:trPr>
        <w:tc>
          <w:tcPr>
            <w:tcW w:w="463" w:type="dxa"/>
            <w:vMerge w:val="restart"/>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基本信息</w:t>
            </w: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姓</w:t>
            </w:r>
            <w:r w:rsidRPr="00565ED9">
              <w:rPr>
                <w:rFonts w:eastAsia="仿宋_GB2312"/>
                <w:szCs w:val="21"/>
              </w:rPr>
              <w:t xml:space="preserve">    </w:t>
            </w:r>
            <w:r w:rsidRPr="00565ED9">
              <w:rPr>
                <w:rFonts w:eastAsia="仿宋_GB2312" w:hint="eastAsia"/>
                <w:szCs w:val="21"/>
              </w:rPr>
              <w:t>名</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性</w:t>
            </w:r>
            <w:r w:rsidRPr="00565ED9">
              <w:rPr>
                <w:rFonts w:eastAsia="仿宋_GB2312"/>
                <w:szCs w:val="21"/>
              </w:rPr>
              <w:t xml:space="preserve">    </w:t>
            </w:r>
            <w:r w:rsidRPr="00565ED9">
              <w:rPr>
                <w:rFonts w:eastAsia="仿宋_GB2312" w:hint="eastAsia"/>
                <w:szCs w:val="21"/>
              </w:rPr>
              <w:t>别</w:t>
            </w:r>
          </w:p>
        </w:tc>
        <w:tc>
          <w:tcPr>
            <w:tcW w:w="1989" w:type="dxa"/>
            <w:gridSpan w:val="3"/>
            <w:vAlign w:val="center"/>
          </w:tcPr>
          <w:p w:rsidR="005B03C2" w:rsidRPr="00565ED9" w:rsidRDefault="005B03C2">
            <w:pPr>
              <w:rPr>
                <w:rFonts w:eastAsia="仿宋_GB2312"/>
                <w:szCs w:val="21"/>
              </w:rPr>
            </w:pPr>
          </w:p>
        </w:tc>
        <w:tc>
          <w:tcPr>
            <w:tcW w:w="1980" w:type="dxa"/>
            <w:vMerge w:val="restart"/>
            <w:vAlign w:val="center"/>
          </w:tcPr>
          <w:p w:rsidR="005B03C2" w:rsidRPr="00565ED9" w:rsidRDefault="005B03C2">
            <w:pPr>
              <w:jc w:val="center"/>
              <w:rPr>
                <w:rFonts w:eastAsia="仿宋_GB2312"/>
                <w:szCs w:val="21"/>
              </w:rPr>
            </w:pPr>
            <w:r w:rsidRPr="00565ED9">
              <w:rPr>
                <w:rFonts w:eastAsia="仿宋_GB2312" w:hint="eastAsia"/>
                <w:szCs w:val="21"/>
              </w:rPr>
              <w:t>相</w:t>
            </w:r>
          </w:p>
          <w:p w:rsidR="005B03C2" w:rsidRPr="00565ED9" w:rsidRDefault="005B03C2">
            <w:pPr>
              <w:jc w:val="center"/>
              <w:rPr>
                <w:rFonts w:eastAsia="仿宋_GB2312"/>
                <w:szCs w:val="21"/>
              </w:rPr>
            </w:pPr>
            <w:r w:rsidRPr="00565ED9">
              <w:rPr>
                <w:rFonts w:eastAsia="仿宋_GB2312" w:hint="eastAsia"/>
                <w:szCs w:val="21"/>
              </w:rPr>
              <w:t>片</w:t>
            </w:r>
          </w:p>
        </w:tc>
      </w:tr>
      <w:tr w:rsidR="005B03C2" w:rsidRPr="00565ED9">
        <w:trPr>
          <w:trHeight w:val="457"/>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证件类型</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证件编号</w:t>
            </w:r>
          </w:p>
        </w:tc>
        <w:tc>
          <w:tcPr>
            <w:tcW w:w="1989" w:type="dxa"/>
            <w:gridSpan w:val="3"/>
            <w:vAlign w:val="center"/>
          </w:tcPr>
          <w:p w:rsidR="005B03C2" w:rsidRPr="00565ED9" w:rsidRDefault="005B03C2">
            <w:pPr>
              <w:rPr>
                <w:rFonts w:eastAsia="仿宋_GB2312"/>
                <w:szCs w:val="21"/>
              </w:rPr>
            </w:pPr>
          </w:p>
        </w:tc>
        <w:tc>
          <w:tcPr>
            <w:tcW w:w="1980" w:type="dxa"/>
            <w:vMerge/>
          </w:tcPr>
          <w:p w:rsidR="005B03C2" w:rsidRPr="00565ED9" w:rsidRDefault="005B03C2">
            <w:pPr>
              <w:rPr>
                <w:rFonts w:eastAsia="仿宋_GB2312"/>
                <w:szCs w:val="21"/>
              </w:rPr>
            </w:pPr>
          </w:p>
        </w:tc>
      </w:tr>
      <w:tr w:rsidR="005B03C2" w:rsidRPr="00565ED9">
        <w:trPr>
          <w:trHeight w:val="463"/>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出生日期</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民</w:t>
            </w:r>
            <w:r w:rsidRPr="00565ED9">
              <w:rPr>
                <w:rFonts w:eastAsia="仿宋_GB2312"/>
                <w:szCs w:val="21"/>
              </w:rPr>
              <w:t xml:space="preserve">    </w:t>
            </w:r>
            <w:r w:rsidRPr="00565ED9">
              <w:rPr>
                <w:rFonts w:eastAsia="仿宋_GB2312" w:hint="eastAsia"/>
                <w:szCs w:val="21"/>
              </w:rPr>
              <w:t>族</w:t>
            </w:r>
          </w:p>
        </w:tc>
        <w:tc>
          <w:tcPr>
            <w:tcW w:w="1989" w:type="dxa"/>
            <w:gridSpan w:val="3"/>
            <w:vAlign w:val="center"/>
          </w:tcPr>
          <w:p w:rsidR="005B03C2" w:rsidRPr="00565ED9" w:rsidRDefault="005B03C2">
            <w:pPr>
              <w:rPr>
                <w:rFonts w:eastAsia="仿宋_GB2312"/>
                <w:szCs w:val="21"/>
              </w:rPr>
            </w:pPr>
          </w:p>
        </w:tc>
        <w:tc>
          <w:tcPr>
            <w:tcW w:w="1980" w:type="dxa"/>
            <w:vMerge/>
          </w:tcPr>
          <w:p w:rsidR="005B03C2" w:rsidRPr="00565ED9" w:rsidRDefault="005B03C2">
            <w:pPr>
              <w:rPr>
                <w:rFonts w:eastAsia="仿宋_GB2312"/>
                <w:szCs w:val="21"/>
              </w:rPr>
            </w:pPr>
          </w:p>
        </w:tc>
      </w:tr>
      <w:tr w:rsidR="005B03C2" w:rsidRPr="00565ED9">
        <w:trPr>
          <w:trHeight w:val="564"/>
        </w:trPr>
        <w:tc>
          <w:tcPr>
            <w:tcW w:w="463" w:type="dxa"/>
            <w:vMerge w:val="restart"/>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报考信息</w:t>
            </w: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报考级别</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color w:val="FF0000"/>
                <w:szCs w:val="21"/>
              </w:rPr>
            </w:pPr>
            <w:r w:rsidRPr="00565ED9">
              <w:rPr>
                <w:rFonts w:eastAsia="仿宋_GB2312" w:hint="eastAsia"/>
                <w:szCs w:val="21"/>
              </w:rPr>
              <w:t>拟申报资格</w:t>
            </w:r>
          </w:p>
        </w:tc>
        <w:tc>
          <w:tcPr>
            <w:tcW w:w="1989" w:type="dxa"/>
            <w:gridSpan w:val="3"/>
            <w:vAlign w:val="center"/>
          </w:tcPr>
          <w:p w:rsidR="005B03C2" w:rsidRPr="00565ED9" w:rsidRDefault="005B03C2">
            <w:pPr>
              <w:rPr>
                <w:rFonts w:eastAsia="仿宋_GB2312"/>
                <w:szCs w:val="21"/>
              </w:rPr>
            </w:pPr>
          </w:p>
        </w:tc>
        <w:tc>
          <w:tcPr>
            <w:tcW w:w="1980" w:type="dxa"/>
            <w:vMerge/>
          </w:tcPr>
          <w:p w:rsidR="005B03C2" w:rsidRPr="00565ED9" w:rsidRDefault="005B03C2">
            <w:pPr>
              <w:rPr>
                <w:rFonts w:eastAsia="仿宋_GB2312"/>
                <w:szCs w:val="21"/>
              </w:rPr>
            </w:pPr>
          </w:p>
        </w:tc>
      </w:tr>
      <w:tr w:rsidR="005B03C2" w:rsidRPr="00565ED9">
        <w:trPr>
          <w:trHeight w:val="469"/>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pacing w:val="-20"/>
                <w:szCs w:val="21"/>
              </w:rPr>
            </w:pPr>
            <w:r w:rsidRPr="00565ED9">
              <w:rPr>
                <w:rFonts w:eastAsia="仿宋_GB2312" w:hint="eastAsia"/>
                <w:spacing w:val="-20"/>
                <w:szCs w:val="21"/>
              </w:rPr>
              <w:t>现有技术资格</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pacing w:val="-20"/>
                <w:szCs w:val="21"/>
              </w:rPr>
            </w:pPr>
            <w:r w:rsidRPr="00565ED9">
              <w:rPr>
                <w:rFonts w:eastAsia="仿宋_GB2312" w:hint="eastAsia"/>
                <w:spacing w:val="-20"/>
                <w:szCs w:val="21"/>
              </w:rPr>
              <w:t>现有资格取得年月</w:t>
            </w:r>
          </w:p>
        </w:tc>
        <w:tc>
          <w:tcPr>
            <w:tcW w:w="3969" w:type="dxa"/>
            <w:gridSpan w:val="4"/>
            <w:vAlign w:val="center"/>
          </w:tcPr>
          <w:p w:rsidR="005B03C2" w:rsidRPr="00565ED9" w:rsidRDefault="005B03C2">
            <w:pPr>
              <w:rPr>
                <w:rFonts w:eastAsia="仿宋_GB2312"/>
                <w:szCs w:val="21"/>
              </w:rPr>
            </w:pPr>
          </w:p>
        </w:tc>
      </w:tr>
      <w:tr w:rsidR="005B03C2" w:rsidRPr="00565ED9">
        <w:trPr>
          <w:trHeight w:val="404"/>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执业类别</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color w:val="000000"/>
                <w:szCs w:val="21"/>
              </w:rPr>
            </w:pPr>
            <w:r w:rsidRPr="00565ED9">
              <w:rPr>
                <w:rFonts w:eastAsia="仿宋_GB2312" w:hint="eastAsia"/>
                <w:color w:val="000000"/>
                <w:szCs w:val="21"/>
              </w:rPr>
              <w:t>申报专业</w:t>
            </w:r>
          </w:p>
        </w:tc>
        <w:tc>
          <w:tcPr>
            <w:tcW w:w="3969" w:type="dxa"/>
            <w:gridSpan w:val="4"/>
            <w:vAlign w:val="center"/>
          </w:tcPr>
          <w:p w:rsidR="005B03C2" w:rsidRPr="00565ED9" w:rsidRDefault="005B03C2">
            <w:pPr>
              <w:rPr>
                <w:rFonts w:eastAsia="仿宋_GB2312"/>
                <w:szCs w:val="21"/>
              </w:rPr>
            </w:pPr>
          </w:p>
        </w:tc>
      </w:tr>
      <w:tr w:rsidR="005B03C2" w:rsidRPr="00565ED9">
        <w:trPr>
          <w:trHeight w:val="426"/>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报考专业</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pacing w:val="-20"/>
                <w:szCs w:val="21"/>
              </w:rPr>
            </w:pPr>
            <w:r w:rsidRPr="00565ED9">
              <w:rPr>
                <w:rFonts w:eastAsia="仿宋_GB2312" w:hint="eastAsia"/>
                <w:spacing w:val="-20"/>
                <w:szCs w:val="21"/>
              </w:rPr>
              <w:t>现有资格聘任年月</w:t>
            </w:r>
          </w:p>
        </w:tc>
        <w:tc>
          <w:tcPr>
            <w:tcW w:w="3969" w:type="dxa"/>
            <w:gridSpan w:val="4"/>
            <w:vAlign w:val="center"/>
          </w:tcPr>
          <w:p w:rsidR="005B03C2" w:rsidRPr="00565ED9" w:rsidRDefault="005B03C2">
            <w:pPr>
              <w:rPr>
                <w:rFonts w:eastAsia="仿宋_GB2312"/>
                <w:szCs w:val="21"/>
              </w:rPr>
            </w:pPr>
          </w:p>
        </w:tc>
      </w:tr>
      <w:tr w:rsidR="005B03C2" w:rsidRPr="00565ED9">
        <w:trPr>
          <w:trHeight w:val="417"/>
        </w:trPr>
        <w:tc>
          <w:tcPr>
            <w:tcW w:w="463" w:type="dxa"/>
            <w:vMerge w:val="restart"/>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教育情况</w:t>
            </w: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参评学历</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参评学位</w:t>
            </w:r>
          </w:p>
        </w:tc>
        <w:tc>
          <w:tcPr>
            <w:tcW w:w="3969" w:type="dxa"/>
            <w:gridSpan w:val="4"/>
            <w:vAlign w:val="center"/>
          </w:tcPr>
          <w:p w:rsidR="005B03C2" w:rsidRPr="00565ED9" w:rsidRDefault="005B03C2">
            <w:pPr>
              <w:rPr>
                <w:rFonts w:eastAsia="仿宋_GB2312"/>
                <w:szCs w:val="21"/>
              </w:rPr>
            </w:pPr>
          </w:p>
        </w:tc>
      </w:tr>
      <w:tr w:rsidR="005B03C2" w:rsidRPr="00565ED9">
        <w:trPr>
          <w:trHeight w:val="409"/>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最高学历</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最高学位</w:t>
            </w:r>
          </w:p>
        </w:tc>
        <w:tc>
          <w:tcPr>
            <w:tcW w:w="3969" w:type="dxa"/>
            <w:gridSpan w:val="4"/>
            <w:vAlign w:val="center"/>
          </w:tcPr>
          <w:p w:rsidR="005B03C2" w:rsidRPr="00565ED9" w:rsidRDefault="005B03C2">
            <w:pPr>
              <w:rPr>
                <w:rFonts w:eastAsia="仿宋_GB2312"/>
                <w:szCs w:val="21"/>
              </w:rPr>
            </w:pPr>
          </w:p>
        </w:tc>
      </w:tr>
      <w:tr w:rsidR="005B03C2" w:rsidRPr="00565ED9">
        <w:trPr>
          <w:trHeight w:val="414"/>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毕业学校</w:t>
            </w:r>
          </w:p>
        </w:tc>
        <w:tc>
          <w:tcPr>
            <w:tcW w:w="1987" w:type="dxa"/>
            <w:gridSpan w:val="2"/>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毕业专业</w:t>
            </w:r>
          </w:p>
        </w:tc>
        <w:tc>
          <w:tcPr>
            <w:tcW w:w="3969" w:type="dxa"/>
            <w:gridSpan w:val="4"/>
            <w:vAlign w:val="center"/>
          </w:tcPr>
          <w:p w:rsidR="005B03C2" w:rsidRPr="00565ED9" w:rsidRDefault="005B03C2">
            <w:pPr>
              <w:rPr>
                <w:rFonts w:eastAsia="仿宋_GB2312"/>
                <w:szCs w:val="21"/>
              </w:rPr>
            </w:pPr>
          </w:p>
        </w:tc>
      </w:tr>
      <w:tr w:rsidR="005B03C2" w:rsidRPr="00565ED9">
        <w:trPr>
          <w:trHeight w:val="421"/>
        </w:trPr>
        <w:tc>
          <w:tcPr>
            <w:tcW w:w="463" w:type="dxa"/>
            <w:vMerge w:val="restart"/>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工作情况</w:t>
            </w: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单位名称</w:t>
            </w:r>
          </w:p>
        </w:tc>
        <w:tc>
          <w:tcPr>
            <w:tcW w:w="7661" w:type="dxa"/>
            <w:gridSpan w:val="7"/>
            <w:vAlign w:val="center"/>
          </w:tcPr>
          <w:p w:rsidR="005B03C2" w:rsidRPr="00565ED9" w:rsidRDefault="005B03C2">
            <w:pPr>
              <w:rPr>
                <w:rFonts w:eastAsia="仿宋_GB2312"/>
                <w:szCs w:val="21"/>
              </w:rPr>
            </w:pPr>
          </w:p>
        </w:tc>
      </w:tr>
      <w:tr w:rsidR="005B03C2" w:rsidRPr="00565ED9">
        <w:trPr>
          <w:trHeight w:val="605"/>
        </w:trPr>
        <w:tc>
          <w:tcPr>
            <w:tcW w:w="463" w:type="dxa"/>
            <w:vMerge/>
            <w:textDirection w:val="tbRlV"/>
          </w:tcPr>
          <w:p w:rsidR="005B03C2" w:rsidRPr="00565ED9" w:rsidRDefault="005B03C2">
            <w:pPr>
              <w:ind w:left="113" w:right="113"/>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从业年限</w:t>
            </w:r>
          </w:p>
        </w:tc>
        <w:tc>
          <w:tcPr>
            <w:tcW w:w="1987" w:type="dxa"/>
            <w:gridSpan w:val="2"/>
            <w:vAlign w:val="center"/>
          </w:tcPr>
          <w:p w:rsidR="005B03C2" w:rsidRPr="00565ED9" w:rsidRDefault="005B03C2">
            <w:pPr>
              <w:rPr>
                <w:rFonts w:eastAsia="仿宋_GB2312"/>
                <w:szCs w:val="21"/>
              </w:rPr>
            </w:pPr>
          </w:p>
        </w:tc>
        <w:tc>
          <w:tcPr>
            <w:tcW w:w="1705" w:type="dxa"/>
            <w:vAlign w:val="center"/>
          </w:tcPr>
          <w:p w:rsidR="005B03C2" w:rsidRPr="00565ED9" w:rsidRDefault="005B03C2">
            <w:pPr>
              <w:jc w:val="center"/>
              <w:rPr>
                <w:rFonts w:eastAsia="仿宋_GB2312"/>
                <w:szCs w:val="21"/>
              </w:rPr>
            </w:pPr>
            <w:r w:rsidRPr="00565ED9">
              <w:rPr>
                <w:rFonts w:eastAsia="仿宋_GB2312" w:hint="eastAsia"/>
                <w:szCs w:val="21"/>
              </w:rPr>
              <w:t>单位所属</w:t>
            </w:r>
          </w:p>
        </w:tc>
        <w:tc>
          <w:tcPr>
            <w:tcW w:w="3969" w:type="dxa"/>
            <w:gridSpan w:val="4"/>
            <w:vAlign w:val="center"/>
          </w:tcPr>
          <w:p w:rsidR="005B03C2" w:rsidRPr="00565ED9" w:rsidRDefault="005B03C2">
            <w:pPr>
              <w:rPr>
                <w:rFonts w:eastAsia="仿宋_GB2312"/>
                <w:szCs w:val="21"/>
              </w:rPr>
            </w:pPr>
          </w:p>
        </w:tc>
      </w:tr>
      <w:tr w:rsidR="005B03C2" w:rsidRPr="00565ED9">
        <w:trPr>
          <w:trHeight w:val="523"/>
        </w:trPr>
        <w:tc>
          <w:tcPr>
            <w:tcW w:w="463" w:type="dxa"/>
            <w:vMerge w:val="restart"/>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联系方式</w:t>
            </w: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联系电话</w:t>
            </w:r>
          </w:p>
        </w:tc>
        <w:tc>
          <w:tcPr>
            <w:tcW w:w="3692" w:type="dxa"/>
            <w:gridSpan w:val="3"/>
            <w:vAlign w:val="center"/>
          </w:tcPr>
          <w:p w:rsidR="005B03C2" w:rsidRPr="00565ED9" w:rsidRDefault="005B03C2">
            <w:pPr>
              <w:rPr>
                <w:rFonts w:eastAsia="仿宋_GB2312"/>
                <w:szCs w:val="21"/>
              </w:rPr>
            </w:pPr>
          </w:p>
        </w:tc>
        <w:tc>
          <w:tcPr>
            <w:tcW w:w="992" w:type="dxa"/>
            <w:gridSpan w:val="2"/>
            <w:vAlign w:val="center"/>
          </w:tcPr>
          <w:p w:rsidR="005B03C2" w:rsidRPr="00565ED9" w:rsidRDefault="005B03C2">
            <w:pPr>
              <w:rPr>
                <w:rFonts w:eastAsia="仿宋_GB2312"/>
                <w:szCs w:val="21"/>
              </w:rPr>
            </w:pPr>
            <w:r w:rsidRPr="00565ED9">
              <w:rPr>
                <w:rFonts w:eastAsia="仿宋_GB2312" w:hint="eastAsia"/>
                <w:szCs w:val="21"/>
              </w:rPr>
              <w:t>邮</w:t>
            </w:r>
            <w:r w:rsidRPr="00565ED9">
              <w:rPr>
                <w:rFonts w:eastAsia="仿宋_GB2312"/>
                <w:szCs w:val="21"/>
              </w:rPr>
              <w:t xml:space="preserve">   </w:t>
            </w:r>
            <w:r w:rsidRPr="00565ED9">
              <w:rPr>
                <w:rFonts w:eastAsia="仿宋_GB2312" w:hint="eastAsia"/>
                <w:szCs w:val="21"/>
              </w:rPr>
              <w:t>编</w:t>
            </w:r>
          </w:p>
        </w:tc>
        <w:tc>
          <w:tcPr>
            <w:tcW w:w="2977" w:type="dxa"/>
            <w:gridSpan w:val="2"/>
          </w:tcPr>
          <w:p w:rsidR="005B03C2" w:rsidRPr="00565ED9" w:rsidRDefault="005B03C2">
            <w:pPr>
              <w:rPr>
                <w:rFonts w:eastAsia="仿宋_GB2312"/>
                <w:szCs w:val="21"/>
              </w:rPr>
            </w:pPr>
          </w:p>
        </w:tc>
      </w:tr>
      <w:tr w:rsidR="005B03C2" w:rsidRPr="00565ED9">
        <w:trPr>
          <w:trHeight w:val="621"/>
        </w:trPr>
        <w:tc>
          <w:tcPr>
            <w:tcW w:w="463" w:type="dxa"/>
            <w:vMerge/>
          </w:tcPr>
          <w:p w:rsidR="005B03C2" w:rsidRPr="00565ED9" w:rsidRDefault="005B03C2">
            <w:pPr>
              <w:jc w:val="center"/>
              <w:rPr>
                <w:rFonts w:eastAsia="仿宋_GB2312"/>
                <w:b/>
                <w:szCs w:val="21"/>
              </w:rPr>
            </w:pPr>
          </w:p>
        </w:tc>
        <w:tc>
          <w:tcPr>
            <w:tcW w:w="1340" w:type="dxa"/>
            <w:vAlign w:val="center"/>
          </w:tcPr>
          <w:p w:rsidR="005B03C2" w:rsidRPr="00565ED9" w:rsidRDefault="005B03C2">
            <w:pPr>
              <w:jc w:val="center"/>
              <w:rPr>
                <w:rFonts w:eastAsia="仿宋_GB2312"/>
                <w:szCs w:val="21"/>
              </w:rPr>
            </w:pPr>
            <w:r w:rsidRPr="00565ED9">
              <w:rPr>
                <w:rFonts w:eastAsia="仿宋_GB2312" w:hint="eastAsia"/>
                <w:szCs w:val="21"/>
              </w:rPr>
              <w:t>地</w:t>
            </w:r>
            <w:r w:rsidRPr="00565ED9">
              <w:rPr>
                <w:rFonts w:eastAsia="仿宋_GB2312"/>
                <w:szCs w:val="21"/>
              </w:rPr>
              <w:t xml:space="preserve">    </w:t>
            </w:r>
            <w:r w:rsidRPr="00565ED9">
              <w:rPr>
                <w:rFonts w:eastAsia="仿宋_GB2312" w:hint="eastAsia"/>
                <w:szCs w:val="21"/>
              </w:rPr>
              <w:t>址</w:t>
            </w:r>
          </w:p>
        </w:tc>
        <w:tc>
          <w:tcPr>
            <w:tcW w:w="7661" w:type="dxa"/>
            <w:gridSpan w:val="7"/>
          </w:tcPr>
          <w:p w:rsidR="005B03C2" w:rsidRPr="00565ED9" w:rsidRDefault="005B03C2">
            <w:pPr>
              <w:rPr>
                <w:rFonts w:eastAsia="仿宋_GB2312"/>
                <w:szCs w:val="21"/>
              </w:rPr>
            </w:pPr>
          </w:p>
        </w:tc>
      </w:tr>
      <w:tr w:rsidR="005B03C2" w:rsidRPr="00565ED9">
        <w:tc>
          <w:tcPr>
            <w:tcW w:w="1803" w:type="dxa"/>
            <w:gridSpan w:val="2"/>
          </w:tcPr>
          <w:p w:rsidR="005B03C2" w:rsidRPr="00565ED9" w:rsidRDefault="005B03C2">
            <w:pPr>
              <w:jc w:val="center"/>
              <w:rPr>
                <w:rFonts w:eastAsia="仿宋_GB2312"/>
                <w:b/>
                <w:szCs w:val="21"/>
              </w:rPr>
            </w:pPr>
            <w:r w:rsidRPr="00565ED9">
              <w:rPr>
                <w:rFonts w:eastAsia="仿宋_GB2312" w:hint="eastAsia"/>
                <w:b/>
                <w:szCs w:val="21"/>
              </w:rPr>
              <w:t>备</w:t>
            </w:r>
            <w:r w:rsidRPr="00565ED9">
              <w:rPr>
                <w:rFonts w:eastAsia="仿宋_GB2312"/>
                <w:b/>
                <w:szCs w:val="21"/>
              </w:rPr>
              <w:t xml:space="preserve">  </w:t>
            </w:r>
            <w:r w:rsidRPr="00565ED9">
              <w:rPr>
                <w:rFonts w:eastAsia="仿宋_GB2312" w:hint="eastAsia"/>
                <w:b/>
                <w:szCs w:val="21"/>
              </w:rPr>
              <w:t>注</w:t>
            </w:r>
          </w:p>
          <w:p w:rsidR="005B03C2" w:rsidRPr="00565ED9" w:rsidRDefault="005B03C2">
            <w:pPr>
              <w:rPr>
                <w:rFonts w:eastAsia="仿宋_GB2312"/>
                <w:b/>
                <w:szCs w:val="21"/>
              </w:rPr>
            </w:pPr>
            <w:r w:rsidRPr="00565ED9">
              <w:rPr>
                <w:rFonts w:eastAsia="仿宋_GB2312" w:hint="eastAsia"/>
                <w:b/>
                <w:szCs w:val="21"/>
              </w:rPr>
              <w:t>信</w:t>
            </w:r>
            <w:r w:rsidRPr="00565ED9">
              <w:rPr>
                <w:rFonts w:eastAsia="仿宋_GB2312"/>
                <w:b/>
                <w:szCs w:val="21"/>
              </w:rPr>
              <w:t xml:space="preserve">  </w:t>
            </w:r>
            <w:r w:rsidRPr="00565ED9">
              <w:rPr>
                <w:rFonts w:eastAsia="仿宋_GB2312" w:hint="eastAsia"/>
                <w:b/>
                <w:szCs w:val="21"/>
              </w:rPr>
              <w:t>息</w:t>
            </w:r>
          </w:p>
        </w:tc>
        <w:tc>
          <w:tcPr>
            <w:tcW w:w="7661" w:type="dxa"/>
            <w:gridSpan w:val="7"/>
          </w:tcPr>
          <w:p w:rsidR="005B03C2" w:rsidRPr="00565ED9" w:rsidRDefault="005B03C2">
            <w:pPr>
              <w:jc w:val="center"/>
              <w:rPr>
                <w:rFonts w:eastAsia="仿宋_GB2312"/>
                <w:szCs w:val="21"/>
              </w:rPr>
            </w:pPr>
          </w:p>
        </w:tc>
      </w:tr>
      <w:tr w:rsidR="005B03C2" w:rsidRPr="00565ED9">
        <w:tc>
          <w:tcPr>
            <w:tcW w:w="9464" w:type="dxa"/>
            <w:gridSpan w:val="9"/>
          </w:tcPr>
          <w:p w:rsidR="005B03C2" w:rsidRPr="00565ED9" w:rsidRDefault="005B03C2">
            <w:pPr>
              <w:jc w:val="center"/>
              <w:rPr>
                <w:rFonts w:eastAsia="仿宋_GB2312"/>
                <w:b/>
                <w:szCs w:val="21"/>
              </w:rPr>
            </w:pPr>
            <w:r w:rsidRPr="00565ED9">
              <w:rPr>
                <w:rFonts w:eastAsia="仿宋_GB2312" w:hint="eastAsia"/>
                <w:b/>
                <w:szCs w:val="21"/>
              </w:rPr>
              <w:t>以下由审核部门填写盖章</w:t>
            </w:r>
          </w:p>
        </w:tc>
      </w:tr>
      <w:tr w:rsidR="005B03C2" w:rsidRPr="00565ED9">
        <w:trPr>
          <w:cantSplit/>
          <w:trHeight w:val="1134"/>
        </w:trPr>
        <w:tc>
          <w:tcPr>
            <w:tcW w:w="463" w:type="dxa"/>
            <w:textDirection w:val="tbRlV"/>
          </w:tcPr>
          <w:p w:rsidR="005B03C2" w:rsidRPr="00565ED9" w:rsidRDefault="005B03C2">
            <w:pPr>
              <w:ind w:left="113" w:right="113"/>
              <w:jc w:val="center"/>
              <w:rPr>
                <w:rFonts w:eastAsia="仿宋_GB2312"/>
                <w:b/>
                <w:szCs w:val="21"/>
              </w:rPr>
            </w:pPr>
            <w:r w:rsidRPr="00565ED9">
              <w:rPr>
                <w:rFonts w:eastAsia="仿宋_GB2312" w:hint="eastAsia"/>
                <w:b/>
                <w:szCs w:val="21"/>
              </w:rPr>
              <w:t>审查意见</w:t>
            </w:r>
          </w:p>
        </w:tc>
        <w:tc>
          <w:tcPr>
            <w:tcW w:w="2899" w:type="dxa"/>
            <w:gridSpan w:val="2"/>
          </w:tcPr>
          <w:p w:rsidR="005B03C2" w:rsidRPr="00565ED9" w:rsidRDefault="005B03C2">
            <w:pPr>
              <w:jc w:val="center"/>
              <w:rPr>
                <w:rFonts w:eastAsia="仿宋_GB2312"/>
                <w:szCs w:val="21"/>
              </w:rPr>
            </w:pPr>
            <w:r w:rsidRPr="00565ED9">
              <w:rPr>
                <w:rFonts w:eastAsia="仿宋_GB2312" w:hint="eastAsia"/>
                <w:szCs w:val="21"/>
              </w:rPr>
              <w:t>单位人事部门或档案</w:t>
            </w:r>
          </w:p>
          <w:p w:rsidR="005B03C2" w:rsidRPr="00565ED9" w:rsidRDefault="005B03C2">
            <w:pPr>
              <w:jc w:val="center"/>
              <w:rPr>
                <w:rFonts w:eastAsia="仿宋_GB2312"/>
                <w:szCs w:val="21"/>
              </w:rPr>
            </w:pPr>
            <w:r w:rsidRPr="00565ED9">
              <w:rPr>
                <w:rFonts w:eastAsia="仿宋_GB2312" w:hint="eastAsia"/>
                <w:szCs w:val="21"/>
              </w:rPr>
              <w:t>存放单位审查意见</w:t>
            </w:r>
          </w:p>
          <w:p w:rsidR="005B03C2" w:rsidRPr="00565ED9" w:rsidRDefault="005B03C2">
            <w:pPr>
              <w:rPr>
                <w:rFonts w:eastAsia="仿宋_GB2312"/>
                <w:szCs w:val="21"/>
              </w:rPr>
            </w:pPr>
          </w:p>
          <w:p w:rsidR="005B03C2" w:rsidRPr="00565ED9" w:rsidRDefault="005B03C2">
            <w:pPr>
              <w:rPr>
                <w:rFonts w:eastAsia="仿宋_GB2312"/>
                <w:szCs w:val="21"/>
              </w:rPr>
            </w:pPr>
          </w:p>
          <w:p w:rsidR="005B03C2" w:rsidRPr="00565ED9" w:rsidRDefault="005B03C2" w:rsidP="005B03C2">
            <w:pPr>
              <w:ind w:firstLineChars="450" w:firstLine="31680"/>
              <w:rPr>
                <w:rFonts w:eastAsia="仿宋_GB2312"/>
                <w:szCs w:val="21"/>
              </w:rPr>
            </w:pPr>
            <w:r w:rsidRPr="00565ED9">
              <w:rPr>
                <w:rFonts w:eastAsia="仿宋_GB2312"/>
                <w:szCs w:val="21"/>
              </w:rPr>
              <w:t xml:space="preserve">       </w:t>
            </w:r>
            <w:r w:rsidRPr="00565ED9">
              <w:rPr>
                <w:rFonts w:eastAsia="仿宋_GB2312" w:hint="eastAsia"/>
                <w:szCs w:val="21"/>
              </w:rPr>
              <w:t>印章</w:t>
            </w:r>
          </w:p>
          <w:p w:rsidR="005B03C2" w:rsidRPr="00565ED9" w:rsidRDefault="005B03C2" w:rsidP="005B03C2">
            <w:pPr>
              <w:ind w:firstLineChars="450" w:firstLine="31680"/>
              <w:rPr>
                <w:rFonts w:eastAsia="仿宋_GB2312"/>
                <w:szCs w:val="21"/>
              </w:rPr>
            </w:pPr>
            <w:r w:rsidRPr="00565ED9">
              <w:rPr>
                <w:rFonts w:eastAsia="仿宋_GB2312"/>
                <w:szCs w:val="21"/>
              </w:rPr>
              <w:t xml:space="preserve">    </w:t>
            </w:r>
            <w:r w:rsidRPr="00565ED9">
              <w:rPr>
                <w:rFonts w:eastAsia="仿宋_GB2312" w:hint="eastAsia"/>
                <w:szCs w:val="21"/>
              </w:rPr>
              <w:t>年</w:t>
            </w:r>
            <w:r w:rsidRPr="00565ED9">
              <w:rPr>
                <w:rFonts w:eastAsia="仿宋_GB2312"/>
                <w:szCs w:val="21"/>
              </w:rPr>
              <w:t xml:space="preserve">  </w:t>
            </w:r>
            <w:r w:rsidRPr="00565ED9">
              <w:rPr>
                <w:rFonts w:eastAsia="仿宋_GB2312" w:hint="eastAsia"/>
                <w:szCs w:val="21"/>
              </w:rPr>
              <w:t>月</w:t>
            </w:r>
            <w:r w:rsidRPr="00565ED9">
              <w:rPr>
                <w:rFonts w:eastAsia="仿宋_GB2312"/>
                <w:szCs w:val="21"/>
              </w:rPr>
              <w:t xml:space="preserve">  </w:t>
            </w:r>
            <w:r w:rsidRPr="00565ED9">
              <w:rPr>
                <w:rFonts w:eastAsia="仿宋_GB2312" w:hint="eastAsia"/>
                <w:szCs w:val="21"/>
              </w:rPr>
              <w:t>日</w:t>
            </w:r>
          </w:p>
        </w:tc>
        <w:tc>
          <w:tcPr>
            <w:tcW w:w="2842" w:type="dxa"/>
            <w:gridSpan w:val="3"/>
          </w:tcPr>
          <w:p w:rsidR="005B03C2" w:rsidRPr="00565ED9" w:rsidRDefault="005B03C2">
            <w:pPr>
              <w:jc w:val="center"/>
              <w:rPr>
                <w:rFonts w:eastAsia="仿宋_GB2312"/>
                <w:szCs w:val="21"/>
              </w:rPr>
            </w:pPr>
            <w:r w:rsidRPr="00565ED9">
              <w:rPr>
                <w:rFonts w:eastAsia="仿宋_GB2312" w:hint="eastAsia"/>
                <w:szCs w:val="21"/>
              </w:rPr>
              <w:t>考点考试管理机构审查意见</w:t>
            </w:r>
          </w:p>
          <w:p w:rsidR="005B03C2" w:rsidRPr="00565ED9" w:rsidRDefault="005B03C2">
            <w:pPr>
              <w:jc w:val="center"/>
              <w:rPr>
                <w:rFonts w:eastAsia="仿宋_GB2312"/>
                <w:szCs w:val="21"/>
              </w:rPr>
            </w:pPr>
          </w:p>
          <w:p w:rsidR="005B03C2" w:rsidRPr="00565ED9" w:rsidRDefault="005B03C2">
            <w:pPr>
              <w:jc w:val="center"/>
              <w:rPr>
                <w:rFonts w:eastAsia="仿宋_GB2312"/>
                <w:szCs w:val="21"/>
              </w:rPr>
            </w:pPr>
          </w:p>
          <w:p w:rsidR="005B03C2" w:rsidRPr="00565ED9" w:rsidRDefault="005B03C2">
            <w:pPr>
              <w:rPr>
                <w:rFonts w:eastAsia="仿宋_GB2312"/>
                <w:szCs w:val="21"/>
              </w:rPr>
            </w:pPr>
          </w:p>
          <w:p w:rsidR="005B03C2" w:rsidRPr="00565ED9" w:rsidRDefault="005B03C2">
            <w:pPr>
              <w:rPr>
                <w:rFonts w:eastAsia="仿宋_GB2312"/>
                <w:szCs w:val="21"/>
              </w:rPr>
            </w:pPr>
            <w:r w:rsidRPr="00565ED9">
              <w:rPr>
                <w:rFonts w:eastAsia="仿宋_GB2312" w:hint="eastAsia"/>
                <w:szCs w:val="21"/>
              </w:rPr>
              <w:t>负责人签章：</w:t>
            </w:r>
          </w:p>
          <w:p w:rsidR="005B03C2" w:rsidRPr="00565ED9" w:rsidRDefault="005B03C2" w:rsidP="005B03C2">
            <w:pPr>
              <w:ind w:firstLineChars="400" w:firstLine="31680"/>
              <w:rPr>
                <w:rFonts w:eastAsia="仿宋_GB2312"/>
                <w:szCs w:val="21"/>
              </w:rPr>
            </w:pPr>
            <w:r w:rsidRPr="00565ED9">
              <w:rPr>
                <w:rFonts w:eastAsia="仿宋_GB2312" w:hint="eastAsia"/>
                <w:szCs w:val="21"/>
              </w:rPr>
              <w:t>年</w:t>
            </w:r>
            <w:r w:rsidRPr="00565ED9">
              <w:rPr>
                <w:rFonts w:eastAsia="仿宋_GB2312"/>
                <w:szCs w:val="21"/>
              </w:rPr>
              <w:t xml:space="preserve">   </w:t>
            </w:r>
            <w:r w:rsidRPr="00565ED9">
              <w:rPr>
                <w:rFonts w:eastAsia="仿宋_GB2312" w:hint="eastAsia"/>
                <w:szCs w:val="21"/>
              </w:rPr>
              <w:t>月</w:t>
            </w:r>
            <w:r w:rsidRPr="00565ED9">
              <w:rPr>
                <w:rFonts w:eastAsia="仿宋_GB2312"/>
                <w:szCs w:val="21"/>
              </w:rPr>
              <w:t xml:space="preserve">   </w:t>
            </w:r>
            <w:r w:rsidRPr="00565ED9">
              <w:rPr>
                <w:rFonts w:eastAsia="仿宋_GB2312" w:hint="eastAsia"/>
                <w:szCs w:val="21"/>
              </w:rPr>
              <w:t>日</w:t>
            </w:r>
          </w:p>
        </w:tc>
        <w:tc>
          <w:tcPr>
            <w:tcW w:w="3260" w:type="dxa"/>
            <w:gridSpan w:val="3"/>
          </w:tcPr>
          <w:p w:rsidR="005B03C2" w:rsidRPr="00565ED9" w:rsidRDefault="005B03C2">
            <w:pPr>
              <w:jc w:val="center"/>
              <w:rPr>
                <w:rFonts w:eastAsia="仿宋_GB2312"/>
                <w:szCs w:val="21"/>
              </w:rPr>
            </w:pPr>
            <w:r w:rsidRPr="00565ED9">
              <w:rPr>
                <w:rFonts w:eastAsia="仿宋_GB2312" w:hint="eastAsia"/>
                <w:szCs w:val="21"/>
              </w:rPr>
              <w:t>考区考试管理机构审查意见</w:t>
            </w:r>
          </w:p>
          <w:p w:rsidR="005B03C2" w:rsidRPr="00565ED9" w:rsidRDefault="005B03C2">
            <w:pPr>
              <w:jc w:val="center"/>
              <w:rPr>
                <w:rFonts w:eastAsia="仿宋_GB2312"/>
                <w:szCs w:val="21"/>
              </w:rPr>
            </w:pPr>
          </w:p>
          <w:p w:rsidR="005B03C2" w:rsidRPr="00565ED9" w:rsidRDefault="005B03C2">
            <w:pPr>
              <w:jc w:val="center"/>
              <w:rPr>
                <w:rFonts w:eastAsia="仿宋_GB2312"/>
                <w:szCs w:val="21"/>
              </w:rPr>
            </w:pPr>
          </w:p>
          <w:p w:rsidR="005B03C2" w:rsidRPr="00565ED9" w:rsidRDefault="005B03C2">
            <w:pPr>
              <w:rPr>
                <w:rFonts w:eastAsia="仿宋_GB2312"/>
                <w:szCs w:val="21"/>
              </w:rPr>
            </w:pPr>
          </w:p>
          <w:p w:rsidR="005B03C2" w:rsidRPr="00565ED9" w:rsidRDefault="005B03C2">
            <w:pPr>
              <w:rPr>
                <w:rFonts w:eastAsia="仿宋_GB2312"/>
                <w:szCs w:val="21"/>
              </w:rPr>
            </w:pPr>
            <w:r w:rsidRPr="00565ED9">
              <w:rPr>
                <w:rFonts w:eastAsia="仿宋_GB2312" w:hint="eastAsia"/>
                <w:szCs w:val="21"/>
              </w:rPr>
              <w:t>负责人签章：</w:t>
            </w:r>
          </w:p>
          <w:p w:rsidR="005B03C2" w:rsidRPr="00565ED9" w:rsidRDefault="005B03C2" w:rsidP="005B03C2">
            <w:pPr>
              <w:ind w:firstLineChars="250" w:firstLine="31680"/>
              <w:rPr>
                <w:rFonts w:eastAsia="仿宋_GB2312"/>
                <w:szCs w:val="21"/>
              </w:rPr>
            </w:pPr>
            <w:r w:rsidRPr="00565ED9">
              <w:rPr>
                <w:rFonts w:eastAsia="仿宋_GB2312"/>
                <w:szCs w:val="21"/>
              </w:rPr>
              <w:t xml:space="preserve">      </w:t>
            </w:r>
            <w:r w:rsidRPr="00565ED9">
              <w:rPr>
                <w:rFonts w:eastAsia="仿宋_GB2312" w:hint="eastAsia"/>
                <w:szCs w:val="21"/>
              </w:rPr>
              <w:t>年</w:t>
            </w:r>
            <w:r w:rsidRPr="00565ED9">
              <w:rPr>
                <w:rFonts w:eastAsia="仿宋_GB2312"/>
                <w:szCs w:val="21"/>
              </w:rPr>
              <w:t xml:space="preserve">   </w:t>
            </w:r>
            <w:r w:rsidRPr="00565ED9">
              <w:rPr>
                <w:rFonts w:eastAsia="仿宋_GB2312" w:hint="eastAsia"/>
                <w:szCs w:val="21"/>
              </w:rPr>
              <w:t>月</w:t>
            </w:r>
            <w:r w:rsidRPr="00565ED9">
              <w:rPr>
                <w:rFonts w:eastAsia="仿宋_GB2312"/>
                <w:szCs w:val="21"/>
              </w:rPr>
              <w:t xml:space="preserve">   </w:t>
            </w:r>
            <w:r w:rsidRPr="00565ED9">
              <w:rPr>
                <w:rFonts w:eastAsia="仿宋_GB2312" w:hint="eastAsia"/>
                <w:szCs w:val="21"/>
              </w:rPr>
              <w:t>日</w:t>
            </w:r>
          </w:p>
        </w:tc>
      </w:tr>
    </w:tbl>
    <w:p w:rsidR="005B03C2" w:rsidRDefault="005B03C2">
      <w:pPr>
        <w:spacing w:line="400" w:lineRule="exact"/>
        <w:rPr>
          <w:rFonts w:eastAsia="仿宋_GB2312"/>
          <w:szCs w:val="21"/>
        </w:rPr>
      </w:pPr>
      <w:r>
        <w:rPr>
          <w:rFonts w:eastAsia="仿宋_GB2312" w:hint="eastAsia"/>
          <w:szCs w:val="21"/>
        </w:rPr>
        <w:t>备注：</w:t>
      </w:r>
      <w:r>
        <w:rPr>
          <w:rFonts w:eastAsia="仿宋_GB2312"/>
          <w:szCs w:val="21"/>
        </w:rPr>
        <w:t>1.</w:t>
      </w:r>
      <w:r>
        <w:rPr>
          <w:rFonts w:eastAsia="仿宋_GB2312" w:hint="eastAsia"/>
          <w:szCs w:val="21"/>
        </w:rPr>
        <w:t>此表以网上报名为准。</w:t>
      </w:r>
    </w:p>
    <w:p w:rsidR="005B03C2" w:rsidRDefault="005B03C2">
      <w:pPr>
        <w:spacing w:line="480" w:lineRule="exact"/>
        <w:rPr>
          <w:rFonts w:eastAsia="仿宋_GB2312"/>
          <w:b/>
          <w:szCs w:val="21"/>
        </w:rPr>
      </w:pPr>
      <w:r>
        <w:rPr>
          <w:rFonts w:eastAsia="仿宋_GB2312"/>
          <w:szCs w:val="21"/>
        </w:rPr>
        <w:t xml:space="preserve">      2.</w:t>
      </w:r>
      <w:r>
        <w:rPr>
          <w:rFonts w:eastAsia="仿宋_GB2312" w:hint="eastAsia"/>
          <w:szCs w:val="21"/>
        </w:rPr>
        <w:t>申报人员请仔细核对后签字确认，一旦确认不得修改。</w:t>
      </w:r>
    </w:p>
    <w:p w:rsidR="005B03C2" w:rsidRDefault="005B03C2">
      <w:pPr>
        <w:spacing w:line="480" w:lineRule="exact"/>
      </w:pPr>
      <w:r>
        <w:rPr>
          <w:rFonts w:eastAsia="仿宋_GB2312" w:hint="eastAsia"/>
          <w:b/>
          <w:szCs w:val="21"/>
        </w:rPr>
        <w:t>申报人员签名：</w:t>
      </w:r>
      <w:r>
        <w:rPr>
          <w:rFonts w:eastAsia="仿宋_GB2312"/>
          <w:szCs w:val="21"/>
        </w:rPr>
        <w:t xml:space="preserve">                                       </w:t>
      </w:r>
      <w:r>
        <w:rPr>
          <w:rFonts w:eastAsia="仿宋_GB2312" w:hint="eastAsia"/>
          <w:b/>
          <w:szCs w:val="21"/>
        </w:rPr>
        <w:t>日期：</w:t>
      </w:r>
      <w:r>
        <w:rPr>
          <w:rFonts w:eastAsia="仿宋_GB2312"/>
          <w:szCs w:val="21"/>
        </w:rPr>
        <w:t xml:space="preserve">       </w:t>
      </w:r>
      <w:r>
        <w:rPr>
          <w:rFonts w:eastAsia="仿宋_GB2312" w:hint="eastAsia"/>
          <w:b/>
          <w:szCs w:val="21"/>
        </w:rPr>
        <w:t>年</w:t>
      </w:r>
      <w:r>
        <w:rPr>
          <w:rFonts w:eastAsia="仿宋_GB2312"/>
          <w:szCs w:val="21"/>
        </w:rPr>
        <w:t xml:space="preserve">    </w:t>
      </w:r>
      <w:r>
        <w:rPr>
          <w:rFonts w:eastAsia="仿宋_GB2312" w:hint="eastAsia"/>
          <w:b/>
          <w:szCs w:val="21"/>
        </w:rPr>
        <w:t>月</w:t>
      </w:r>
      <w:r>
        <w:rPr>
          <w:rFonts w:eastAsia="仿宋_GB2312"/>
          <w:b/>
          <w:szCs w:val="21"/>
        </w:rPr>
        <w:t xml:space="preserve">  </w:t>
      </w:r>
      <w:r>
        <w:rPr>
          <w:rFonts w:eastAsia="仿宋_GB2312"/>
          <w:szCs w:val="21"/>
        </w:rPr>
        <w:t xml:space="preserve">  </w:t>
      </w:r>
      <w:r>
        <w:rPr>
          <w:rFonts w:eastAsia="仿宋_GB2312" w:hint="eastAsia"/>
          <w:b/>
          <w:szCs w:val="21"/>
        </w:rPr>
        <w:t>日</w:t>
      </w:r>
    </w:p>
    <w:p w:rsidR="005B03C2" w:rsidRDefault="005B03C2">
      <w:pPr>
        <w:spacing w:line="480" w:lineRule="exact"/>
        <w:rPr>
          <w:rFonts w:ascii="黑体" w:eastAsia="黑体" w:hAnsi="黑体"/>
          <w:sz w:val="32"/>
          <w:szCs w:val="32"/>
        </w:rPr>
      </w:pPr>
    </w:p>
    <w:p w:rsidR="005B03C2" w:rsidRDefault="005B03C2">
      <w:pPr>
        <w:spacing w:line="480" w:lineRule="exact"/>
        <w:rPr>
          <w:rFonts w:ascii="黑体" w:eastAsia="黑体" w:hAnsi="黑体"/>
          <w:sz w:val="32"/>
          <w:szCs w:val="32"/>
        </w:rPr>
      </w:pPr>
    </w:p>
    <w:p w:rsidR="005B03C2" w:rsidRDefault="005B03C2">
      <w:pPr>
        <w:spacing w:line="640" w:lineRule="exact"/>
        <w:rPr>
          <w:rFonts w:ascii="仿宋" w:eastAsia="仿宋" w:hAnsi="仿宋"/>
          <w:b/>
          <w:sz w:val="24"/>
        </w:rPr>
      </w:pPr>
      <w:bookmarkStart w:id="0" w:name="_GoBack"/>
      <w:bookmarkEnd w:id="0"/>
      <w:r>
        <w:rPr>
          <w:rFonts w:ascii="黑体" w:eastAsia="黑体" w:hAnsi="黑体" w:hint="eastAsia"/>
          <w:sz w:val="32"/>
          <w:szCs w:val="32"/>
        </w:rPr>
        <w:t>附件</w:t>
      </w:r>
      <w:r>
        <w:rPr>
          <w:rFonts w:ascii="仿宋_GB2312" w:eastAsia="仿宋_GB2312"/>
          <w:sz w:val="30"/>
          <w:szCs w:val="30"/>
        </w:rPr>
        <w:t>4</w:t>
      </w:r>
      <w:r>
        <w:rPr>
          <w:rFonts w:ascii="黑体" w:eastAsia="黑体" w:hAnsi="黑体"/>
          <w:sz w:val="32"/>
          <w:szCs w:val="32"/>
        </w:rPr>
        <w:t xml:space="preserve"> </w:t>
      </w:r>
      <w:r>
        <w:rPr>
          <w:rFonts w:ascii="黑体" w:eastAsia="黑体" w:hAnsi="黑体" w:hint="eastAsia"/>
          <w:sz w:val="32"/>
          <w:szCs w:val="32"/>
        </w:rPr>
        <w:t>：</w:t>
      </w:r>
      <w:r>
        <w:rPr>
          <w:rFonts w:ascii="仿宋" w:eastAsia="仿宋" w:hAnsi="仿宋"/>
          <w:b/>
          <w:sz w:val="24"/>
        </w:rPr>
        <w:t xml:space="preserve"> </w:t>
      </w:r>
    </w:p>
    <w:p w:rsidR="005B03C2" w:rsidRDefault="005B03C2" w:rsidP="00B85BEA">
      <w:pPr>
        <w:ind w:firstLineChars="494" w:firstLine="31680"/>
        <w:rPr>
          <w:rFonts w:ascii="宋体"/>
          <w:b/>
          <w:sz w:val="44"/>
          <w:szCs w:val="44"/>
        </w:rPr>
      </w:pPr>
      <w:r>
        <w:rPr>
          <w:rFonts w:ascii="宋体" w:hAnsi="宋体"/>
          <w:b/>
          <w:sz w:val="44"/>
          <w:szCs w:val="44"/>
        </w:rPr>
        <w:t>2017</w:t>
      </w:r>
      <w:r>
        <w:rPr>
          <w:rFonts w:ascii="宋体" w:hAnsi="宋体" w:hint="eastAsia"/>
          <w:b/>
          <w:sz w:val="44"/>
          <w:szCs w:val="44"/>
        </w:rPr>
        <w:t>年度卫生系列高级</w:t>
      </w:r>
    </w:p>
    <w:p w:rsidR="005B03C2" w:rsidRDefault="005B03C2" w:rsidP="00B85BEA">
      <w:pPr>
        <w:ind w:firstLineChars="249" w:firstLine="31680"/>
        <w:rPr>
          <w:rFonts w:ascii="宋体"/>
          <w:b/>
          <w:sz w:val="44"/>
          <w:szCs w:val="44"/>
        </w:rPr>
      </w:pPr>
      <w:r>
        <w:rPr>
          <w:rFonts w:ascii="宋体" w:hAnsi="宋体" w:hint="eastAsia"/>
          <w:b/>
          <w:sz w:val="44"/>
          <w:szCs w:val="44"/>
        </w:rPr>
        <w:t>职称专业技术考试资格审查时间安排</w:t>
      </w:r>
    </w:p>
    <w:p w:rsidR="005B03C2" w:rsidRDefault="005B03C2">
      <w:pPr>
        <w:spacing w:line="640" w:lineRule="exact"/>
        <w:rPr>
          <w:rFonts w:ascii="宋体"/>
          <w:b/>
          <w:sz w:val="36"/>
          <w:szCs w:val="36"/>
        </w:rPr>
      </w:pPr>
    </w:p>
    <w:tbl>
      <w:tblPr>
        <w:tblW w:w="823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0"/>
        <w:gridCol w:w="6434"/>
      </w:tblGrid>
      <w:tr w:rsidR="005B03C2" w:rsidRPr="00565ED9">
        <w:trPr>
          <w:trHeight w:val="736"/>
        </w:trPr>
        <w:tc>
          <w:tcPr>
            <w:tcW w:w="1800" w:type="dxa"/>
          </w:tcPr>
          <w:p w:rsidR="005B03C2" w:rsidRPr="00565ED9" w:rsidRDefault="005B03C2">
            <w:pPr>
              <w:spacing w:line="640" w:lineRule="exact"/>
              <w:jc w:val="center"/>
              <w:rPr>
                <w:rFonts w:ascii="黑体" w:eastAsia="黑体"/>
                <w:b/>
                <w:sz w:val="32"/>
                <w:szCs w:val="32"/>
              </w:rPr>
            </w:pPr>
            <w:r w:rsidRPr="00565ED9">
              <w:rPr>
                <w:rFonts w:ascii="黑体" w:eastAsia="黑体" w:hint="eastAsia"/>
                <w:b/>
                <w:sz w:val="32"/>
                <w:szCs w:val="32"/>
              </w:rPr>
              <w:t>时间</w:t>
            </w:r>
          </w:p>
        </w:tc>
        <w:tc>
          <w:tcPr>
            <w:tcW w:w="6434" w:type="dxa"/>
          </w:tcPr>
          <w:p w:rsidR="005B03C2" w:rsidRPr="00565ED9" w:rsidRDefault="005B03C2">
            <w:pPr>
              <w:spacing w:line="640" w:lineRule="exact"/>
              <w:jc w:val="center"/>
              <w:rPr>
                <w:rFonts w:ascii="黑体" w:eastAsia="黑体"/>
                <w:b/>
                <w:sz w:val="32"/>
                <w:szCs w:val="32"/>
              </w:rPr>
            </w:pPr>
            <w:r w:rsidRPr="00565ED9">
              <w:rPr>
                <w:rFonts w:ascii="黑体" w:eastAsia="黑体" w:hint="eastAsia"/>
                <w:b/>
                <w:sz w:val="32"/>
                <w:szCs w:val="32"/>
              </w:rPr>
              <w:t>单</w:t>
            </w:r>
            <w:r w:rsidRPr="00565ED9">
              <w:rPr>
                <w:rFonts w:ascii="黑体" w:eastAsia="黑体"/>
                <w:b/>
                <w:sz w:val="32"/>
                <w:szCs w:val="32"/>
              </w:rPr>
              <w:t xml:space="preserve">    </w:t>
            </w:r>
            <w:r w:rsidRPr="00565ED9">
              <w:rPr>
                <w:rFonts w:ascii="黑体" w:eastAsia="黑体" w:hint="eastAsia"/>
                <w:b/>
                <w:sz w:val="32"/>
                <w:szCs w:val="32"/>
              </w:rPr>
              <w:t>位</w:t>
            </w:r>
          </w:p>
        </w:tc>
      </w:tr>
      <w:tr w:rsidR="005B03C2" w:rsidRPr="00565ED9">
        <w:tc>
          <w:tcPr>
            <w:tcW w:w="1800" w:type="dxa"/>
          </w:tcPr>
          <w:p w:rsidR="005B03C2" w:rsidRPr="00361432" w:rsidRDefault="005B03C2">
            <w:pPr>
              <w:spacing w:line="640" w:lineRule="exact"/>
              <w:jc w:val="center"/>
              <w:rPr>
                <w:rFonts w:ascii="仿宋_GB2312" w:eastAsia="仿宋_GB2312"/>
                <w:sz w:val="30"/>
                <w:szCs w:val="30"/>
              </w:rPr>
            </w:pPr>
            <w:smartTag w:uri="urn:schemas-microsoft-com:office:smarttags" w:element="chsdate">
              <w:smartTagPr>
                <w:attr w:name="IsROCDate" w:val="False"/>
                <w:attr w:name="IsLunarDate" w:val="False"/>
                <w:attr w:name="Day" w:val="1"/>
                <w:attr w:name="Month" w:val="11"/>
                <w:attr w:name="Year" w:val="2017"/>
              </w:smartTagPr>
              <w:r w:rsidRPr="00361432">
                <w:rPr>
                  <w:rFonts w:ascii="仿宋_GB2312" w:eastAsia="仿宋_GB2312"/>
                  <w:sz w:val="30"/>
                  <w:szCs w:val="30"/>
                </w:rPr>
                <w:t>10</w:t>
              </w:r>
              <w:r w:rsidRPr="00361432">
                <w:rPr>
                  <w:rFonts w:ascii="仿宋_GB2312" w:eastAsia="仿宋_GB2312" w:hint="eastAsia"/>
                  <w:sz w:val="30"/>
                  <w:szCs w:val="30"/>
                </w:rPr>
                <w:t>月</w:t>
              </w:r>
              <w:r w:rsidRPr="00361432">
                <w:rPr>
                  <w:rFonts w:ascii="仿宋_GB2312" w:eastAsia="仿宋_GB2312"/>
                  <w:sz w:val="30"/>
                  <w:szCs w:val="30"/>
                </w:rPr>
                <w:t>30</w:t>
              </w:r>
              <w:r w:rsidRPr="00361432">
                <w:rPr>
                  <w:rFonts w:ascii="仿宋_GB2312" w:eastAsia="仿宋_GB2312" w:hint="eastAsia"/>
                  <w:sz w:val="30"/>
                  <w:szCs w:val="30"/>
                </w:rPr>
                <w:t>日</w:t>
              </w:r>
            </w:smartTag>
          </w:p>
        </w:tc>
        <w:tc>
          <w:tcPr>
            <w:tcW w:w="6434" w:type="dxa"/>
          </w:tcPr>
          <w:p w:rsidR="005B03C2" w:rsidRPr="00361432" w:rsidRDefault="005B03C2">
            <w:pPr>
              <w:spacing w:line="640" w:lineRule="exact"/>
              <w:rPr>
                <w:rFonts w:ascii="仿宋_GB2312" w:eastAsia="仿宋_GB2312"/>
                <w:sz w:val="30"/>
                <w:szCs w:val="30"/>
              </w:rPr>
            </w:pPr>
            <w:r w:rsidRPr="00361432">
              <w:rPr>
                <w:rFonts w:ascii="仿宋_GB2312" w:eastAsia="仿宋_GB2312" w:hint="eastAsia"/>
                <w:sz w:val="30"/>
                <w:szCs w:val="30"/>
              </w:rPr>
              <w:t>让胡路区、红岗区、大同区、林甸县、杜蒙县、</w:t>
            </w:r>
            <w:r w:rsidRPr="00361432">
              <w:rPr>
                <w:rFonts w:ascii="仿宋_GB2312" w:eastAsia="仿宋_GB2312" w:hAnsi="新宋体" w:hint="eastAsia"/>
                <w:color w:val="000000"/>
                <w:sz w:val="30"/>
                <w:szCs w:val="30"/>
              </w:rPr>
              <w:t>龙南医院、</w:t>
            </w:r>
            <w:r w:rsidRPr="00361432">
              <w:rPr>
                <w:rFonts w:ascii="仿宋_GB2312" w:eastAsia="仿宋_GB2312" w:hint="eastAsia"/>
                <w:sz w:val="30"/>
                <w:szCs w:val="30"/>
              </w:rPr>
              <w:t>市第三医院、市中医院</w:t>
            </w:r>
          </w:p>
        </w:tc>
      </w:tr>
      <w:tr w:rsidR="005B03C2" w:rsidRPr="00565ED9" w:rsidTr="00361432">
        <w:trPr>
          <w:trHeight w:val="1351"/>
        </w:trPr>
        <w:tc>
          <w:tcPr>
            <w:tcW w:w="1800" w:type="dxa"/>
          </w:tcPr>
          <w:p w:rsidR="005B03C2" w:rsidRPr="00361432" w:rsidRDefault="005B03C2">
            <w:pPr>
              <w:spacing w:line="640" w:lineRule="exact"/>
              <w:jc w:val="center"/>
              <w:rPr>
                <w:rFonts w:ascii="仿宋_GB2312" w:eastAsia="仿宋_GB2312"/>
                <w:sz w:val="30"/>
                <w:szCs w:val="30"/>
              </w:rPr>
            </w:pPr>
            <w:smartTag w:uri="urn:schemas-microsoft-com:office:smarttags" w:element="chsdate">
              <w:smartTagPr>
                <w:attr w:name="IsROCDate" w:val="False"/>
                <w:attr w:name="IsLunarDate" w:val="False"/>
                <w:attr w:name="Day" w:val="1"/>
                <w:attr w:name="Month" w:val="11"/>
                <w:attr w:name="Year" w:val="2017"/>
              </w:smartTagPr>
              <w:r w:rsidRPr="00361432">
                <w:rPr>
                  <w:rFonts w:ascii="仿宋_GB2312" w:eastAsia="仿宋_GB2312"/>
                  <w:sz w:val="30"/>
                  <w:szCs w:val="30"/>
                </w:rPr>
                <w:t>10</w:t>
              </w:r>
              <w:r w:rsidRPr="00361432">
                <w:rPr>
                  <w:rFonts w:ascii="仿宋_GB2312" w:eastAsia="仿宋_GB2312" w:hint="eastAsia"/>
                  <w:sz w:val="30"/>
                  <w:szCs w:val="30"/>
                </w:rPr>
                <w:t>月</w:t>
              </w:r>
              <w:r w:rsidRPr="00361432">
                <w:rPr>
                  <w:rFonts w:ascii="仿宋_GB2312" w:eastAsia="仿宋_GB2312"/>
                  <w:sz w:val="30"/>
                  <w:szCs w:val="30"/>
                </w:rPr>
                <w:t>31</w:t>
              </w:r>
              <w:r w:rsidRPr="00361432">
                <w:rPr>
                  <w:rFonts w:ascii="仿宋_GB2312" w:eastAsia="仿宋_GB2312" w:hint="eastAsia"/>
                  <w:sz w:val="30"/>
                  <w:szCs w:val="30"/>
                </w:rPr>
                <w:t>日</w:t>
              </w:r>
            </w:smartTag>
          </w:p>
        </w:tc>
        <w:tc>
          <w:tcPr>
            <w:tcW w:w="6434" w:type="dxa"/>
          </w:tcPr>
          <w:p w:rsidR="005B03C2" w:rsidRPr="00361432" w:rsidRDefault="005B03C2">
            <w:pPr>
              <w:spacing w:line="640" w:lineRule="exact"/>
              <w:rPr>
                <w:rFonts w:ascii="仿宋_GB2312" w:eastAsia="仿宋_GB2312"/>
                <w:sz w:val="30"/>
                <w:szCs w:val="30"/>
              </w:rPr>
            </w:pPr>
            <w:r w:rsidRPr="00361432">
              <w:rPr>
                <w:rFonts w:ascii="仿宋_GB2312" w:eastAsia="仿宋_GB2312" w:hint="eastAsia"/>
                <w:sz w:val="30"/>
                <w:szCs w:val="30"/>
              </w:rPr>
              <w:t>市人民医院、市第二医院、萨尔图区、龙凤区、肇源县、肇州县、</w:t>
            </w:r>
            <w:r w:rsidRPr="00361432">
              <w:rPr>
                <w:rFonts w:ascii="仿宋_GB2312" w:eastAsia="仿宋_GB2312" w:hAnsi="新宋体" w:hint="eastAsia"/>
                <w:color w:val="000000"/>
                <w:sz w:val="30"/>
                <w:szCs w:val="30"/>
              </w:rPr>
              <w:t>医学高等专科学校</w:t>
            </w:r>
          </w:p>
        </w:tc>
      </w:tr>
      <w:tr w:rsidR="005B03C2" w:rsidRPr="00565ED9" w:rsidTr="007A43E7">
        <w:trPr>
          <w:trHeight w:val="915"/>
        </w:trPr>
        <w:tc>
          <w:tcPr>
            <w:tcW w:w="1800" w:type="dxa"/>
          </w:tcPr>
          <w:p w:rsidR="005B03C2" w:rsidRPr="00361432" w:rsidRDefault="005B03C2">
            <w:pPr>
              <w:spacing w:line="640" w:lineRule="exact"/>
              <w:jc w:val="center"/>
              <w:rPr>
                <w:rFonts w:ascii="仿宋_GB2312" w:eastAsia="仿宋_GB2312"/>
                <w:sz w:val="30"/>
                <w:szCs w:val="30"/>
              </w:rPr>
            </w:pPr>
            <w:smartTag w:uri="urn:schemas-microsoft-com:office:smarttags" w:element="chsdate">
              <w:smartTagPr>
                <w:attr w:name="IsROCDate" w:val="False"/>
                <w:attr w:name="IsLunarDate" w:val="False"/>
                <w:attr w:name="Day" w:val="1"/>
                <w:attr w:name="Month" w:val="11"/>
                <w:attr w:name="Year" w:val="2017"/>
              </w:smartTagPr>
              <w:r w:rsidRPr="00361432">
                <w:rPr>
                  <w:rFonts w:ascii="仿宋_GB2312" w:eastAsia="仿宋_GB2312"/>
                  <w:sz w:val="30"/>
                  <w:szCs w:val="30"/>
                </w:rPr>
                <w:t>11</w:t>
              </w:r>
              <w:r w:rsidRPr="00361432">
                <w:rPr>
                  <w:rFonts w:ascii="仿宋_GB2312" w:eastAsia="仿宋_GB2312" w:hint="eastAsia"/>
                  <w:sz w:val="30"/>
                  <w:szCs w:val="30"/>
                </w:rPr>
                <w:t>月</w:t>
              </w:r>
              <w:r w:rsidRPr="00361432">
                <w:rPr>
                  <w:rFonts w:ascii="仿宋_GB2312" w:eastAsia="仿宋_GB2312"/>
                  <w:sz w:val="30"/>
                  <w:szCs w:val="30"/>
                </w:rPr>
                <w:t>1</w:t>
              </w:r>
              <w:r w:rsidRPr="00361432">
                <w:rPr>
                  <w:rFonts w:ascii="仿宋_GB2312" w:eastAsia="仿宋_GB2312" w:hint="eastAsia"/>
                  <w:sz w:val="30"/>
                  <w:szCs w:val="30"/>
                </w:rPr>
                <w:t>日</w:t>
              </w:r>
            </w:smartTag>
          </w:p>
          <w:p w:rsidR="005B03C2" w:rsidRPr="00361432" w:rsidRDefault="005B03C2">
            <w:pPr>
              <w:spacing w:line="640" w:lineRule="exact"/>
              <w:jc w:val="center"/>
              <w:rPr>
                <w:rFonts w:ascii="仿宋_GB2312" w:eastAsia="仿宋_GB2312"/>
                <w:sz w:val="30"/>
                <w:szCs w:val="30"/>
              </w:rPr>
            </w:pPr>
            <w:r w:rsidRPr="00361432">
              <w:rPr>
                <w:rFonts w:ascii="仿宋_GB2312" w:eastAsia="仿宋_GB2312" w:hint="eastAsia"/>
                <w:sz w:val="30"/>
                <w:szCs w:val="30"/>
              </w:rPr>
              <w:t>上午</w:t>
            </w:r>
          </w:p>
        </w:tc>
        <w:tc>
          <w:tcPr>
            <w:tcW w:w="6434" w:type="dxa"/>
          </w:tcPr>
          <w:p w:rsidR="005B03C2" w:rsidRPr="00361432" w:rsidRDefault="005B03C2">
            <w:pPr>
              <w:spacing w:line="640" w:lineRule="exact"/>
              <w:rPr>
                <w:rFonts w:ascii="仿宋_GB2312" w:eastAsia="仿宋_GB2312"/>
                <w:sz w:val="30"/>
                <w:szCs w:val="30"/>
              </w:rPr>
            </w:pPr>
            <w:r w:rsidRPr="00361432">
              <w:rPr>
                <w:rFonts w:ascii="仿宋_GB2312" w:eastAsia="仿宋_GB2312" w:hint="eastAsia"/>
                <w:sz w:val="30"/>
                <w:szCs w:val="30"/>
              </w:rPr>
              <w:t>市第四医院、</w:t>
            </w:r>
            <w:r w:rsidRPr="00361432">
              <w:rPr>
                <w:rFonts w:ascii="仿宋_GB2312" w:eastAsia="仿宋_GB2312" w:hAnsi="新宋体" w:hint="eastAsia"/>
                <w:color w:val="000000"/>
                <w:sz w:val="30"/>
                <w:szCs w:val="30"/>
              </w:rPr>
              <w:t>油田总医院、</w:t>
            </w:r>
            <w:r w:rsidRPr="00361432">
              <w:rPr>
                <w:rFonts w:ascii="仿宋_GB2312" w:eastAsia="仿宋_GB2312" w:hint="eastAsia"/>
                <w:sz w:val="30"/>
                <w:szCs w:val="30"/>
              </w:rPr>
              <w:t>市卫计委直属单位、其它单位</w:t>
            </w:r>
          </w:p>
        </w:tc>
      </w:tr>
    </w:tbl>
    <w:p w:rsidR="005B03C2" w:rsidRDefault="005B03C2">
      <w:pPr>
        <w:spacing w:line="480" w:lineRule="exact"/>
        <w:rPr>
          <w:rFonts w:ascii="黑体" w:eastAsia="黑体" w:hAnsi="黑体"/>
          <w:sz w:val="32"/>
          <w:szCs w:val="32"/>
        </w:rPr>
      </w:pPr>
    </w:p>
    <w:p w:rsidR="005B03C2" w:rsidRDefault="005B03C2">
      <w:pPr>
        <w:spacing w:line="480" w:lineRule="exact"/>
        <w:rPr>
          <w:rFonts w:ascii="黑体" w:eastAsia="黑体" w:hAnsi="黑体"/>
          <w:sz w:val="32"/>
          <w:szCs w:val="32"/>
        </w:rPr>
      </w:pPr>
    </w:p>
    <w:sectPr w:rsidR="005B03C2" w:rsidSect="009C626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03C2" w:rsidRDefault="005B03C2" w:rsidP="009C6261">
      <w:r>
        <w:separator/>
      </w:r>
    </w:p>
  </w:endnote>
  <w:endnote w:type="continuationSeparator" w:id="0">
    <w:p w:rsidR="005B03C2" w:rsidRDefault="005B03C2" w:rsidP="009C62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Î¢ÈíÑÅºÚ Western">
    <w:altName w:val="Arial"/>
    <w:panose1 w:val="00000000000000000000"/>
    <w:charset w:val="00"/>
    <w:family w:val="swiss"/>
    <w:notTrueType/>
    <w:pitch w:val="variable"/>
    <w:sig w:usb0="00000003" w:usb1="00000000" w:usb2="00000000" w:usb3="00000000" w:csb0="00000001" w:csb1="00000000"/>
  </w:font>
  <w:font w:name="仿宋">
    <w:altName w:val="宋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03C2" w:rsidRDefault="005B03C2">
    <w:pPr>
      <w:pStyle w:val="Footer"/>
      <w:jc w:val="center"/>
    </w:pPr>
    <w:fldSimple w:instr=" PAGE  \* MERGEFORMAT ">
      <w:r>
        <w:rPr>
          <w:noProof/>
        </w:rPr>
        <w:t>13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03C2" w:rsidRDefault="005B03C2" w:rsidP="009C6261">
      <w:r>
        <w:separator/>
      </w:r>
    </w:p>
  </w:footnote>
  <w:footnote w:type="continuationSeparator" w:id="0">
    <w:p w:rsidR="005B03C2" w:rsidRDefault="005B03C2" w:rsidP="009C62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C6261"/>
    <w:rsid w:val="000070B4"/>
    <w:rsid w:val="000D5D6B"/>
    <w:rsid w:val="000E7082"/>
    <w:rsid w:val="001A7346"/>
    <w:rsid w:val="001B7A34"/>
    <w:rsid w:val="00361432"/>
    <w:rsid w:val="00565ED9"/>
    <w:rsid w:val="005B03C2"/>
    <w:rsid w:val="007A43E7"/>
    <w:rsid w:val="00834DAE"/>
    <w:rsid w:val="00932A97"/>
    <w:rsid w:val="009604B4"/>
    <w:rsid w:val="009C6261"/>
    <w:rsid w:val="00AC5C49"/>
    <w:rsid w:val="00B85BEA"/>
    <w:rsid w:val="00DB0C0D"/>
    <w:rsid w:val="01F90379"/>
    <w:rsid w:val="0426572D"/>
    <w:rsid w:val="059D6D1B"/>
    <w:rsid w:val="076630A4"/>
    <w:rsid w:val="0A83767A"/>
    <w:rsid w:val="0C043E62"/>
    <w:rsid w:val="0D6342D4"/>
    <w:rsid w:val="0E427B8A"/>
    <w:rsid w:val="11F038A9"/>
    <w:rsid w:val="12944067"/>
    <w:rsid w:val="13BD4DCE"/>
    <w:rsid w:val="156C7941"/>
    <w:rsid w:val="15CA2692"/>
    <w:rsid w:val="16A33E39"/>
    <w:rsid w:val="175D1A41"/>
    <w:rsid w:val="19B55772"/>
    <w:rsid w:val="1BA314F9"/>
    <w:rsid w:val="1DF97355"/>
    <w:rsid w:val="1EDF3C9C"/>
    <w:rsid w:val="1F814E01"/>
    <w:rsid w:val="1F8D0694"/>
    <w:rsid w:val="22A34067"/>
    <w:rsid w:val="27CE6F26"/>
    <w:rsid w:val="2AC35ABC"/>
    <w:rsid w:val="2EE702A4"/>
    <w:rsid w:val="2F425B37"/>
    <w:rsid w:val="34F35371"/>
    <w:rsid w:val="384E17C6"/>
    <w:rsid w:val="405F2F20"/>
    <w:rsid w:val="4065241B"/>
    <w:rsid w:val="40690E21"/>
    <w:rsid w:val="47DB6667"/>
    <w:rsid w:val="4E5C7620"/>
    <w:rsid w:val="4FFA215D"/>
    <w:rsid w:val="54E0377A"/>
    <w:rsid w:val="5A334D1D"/>
    <w:rsid w:val="5F1D1481"/>
    <w:rsid w:val="5F8D4FB8"/>
    <w:rsid w:val="62D61743"/>
    <w:rsid w:val="69D4020F"/>
    <w:rsid w:val="6B61259D"/>
    <w:rsid w:val="6BF01D01"/>
    <w:rsid w:val="6DEF5396"/>
    <w:rsid w:val="6F426949"/>
    <w:rsid w:val="7163463F"/>
    <w:rsid w:val="72061756"/>
    <w:rsid w:val="72BF6830"/>
    <w:rsid w:val="737C3CE3"/>
    <w:rsid w:val="738C6EBB"/>
    <w:rsid w:val="74292A97"/>
    <w:rsid w:val="76A20246"/>
    <w:rsid w:val="77561209"/>
    <w:rsid w:val="785E36D3"/>
    <w:rsid w:val="793E4E16"/>
    <w:rsid w:val="795E2813"/>
    <w:rsid w:val="7B720CFC"/>
    <w:rsid w:val="7E520C9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C6261"/>
    <w:pPr>
      <w:widowControl w:val="0"/>
      <w:jc w:val="both"/>
    </w:pPr>
    <w:rPr>
      <w:rFonts w:ascii="Calibri" w:hAnsi="Calibri"/>
      <w:szCs w:val="24"/>
    </w:rPr>
  </w:style>
  <w:style w:type="paragraph" w:styleId="Heading1">
    <w:name w:val="heading 1"/>
    <w:basedOn w:val="Normal"/>
    <w:next w:val="Normal"/>
    <w:link w:val="Heading1Char"/>
    <w:uiPriority w:val="99"/>
    <w:qFormat/>
    <w:rsid w:val="009C6261"/>
    <w:pPr>
      <w:spacing w:beforeAutospacing="1" w:afterAutospacing="1"/>
      <w:jc w:val="left"/>
      <w:outlineLvl w:val="0"/>
    </w:pPr>
    <w:rPr>
      <w:rFonts w:ascii="宋体" w:hAnsi="宋体"/>
      <w:b/>
      <w:kern w:val="44"/>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libri" w:hAnsi="Calibri" w:cs="Times New Roman"/>
      <w:b/>
      <w:bCs/>
      <w:kern w:val="44"/>
      <w:sz w:val="44"/>
      <w:szCs w:val="44"/>
    </w:rPr>
  </w:style>
  <w:style w:type="paragraph" w:styleId="Footer">
    <w:name w:val="footer"/>
    <w:basedOn w:val="Normal"/>
    <w:link w:val="FooterChar"/>
    <w:uiPriority w:val="99"/>
    <w:rsid w:val="009C6261"/>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Pr>
      <w:rFonts w:ascii="Calibri" w:hAnsi="Calibri" w:cs="Times New Roman"/>
      <w:sz w:val="18"/>
      <w:szCs w:val="18"/>
    </w:rPr>
  </w:style>
  <w:style w:type="paragraph" w:styleId="Header">
    <w:name w:val="header"/>
    <w:basedOn w:val="Normal"/>
    <w:link w:val="HeaderChar"/>
    <w:uiPriority w:val="99"/>
    <w:rsid w:val="009C626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Pr>
      <w:rFonts w:ascii="Calibri" w:hAnsi="Calibri" w:cs="Times New Roman"/>
      <w:sz w:val="18"/>
      <w:szCs w:val="18"/>
    </w:rPr>
  </w:style>
  <w:style w:type="paragraph" w:styleId="NormalWeb">
    <w:name w:val="Normal (Web)"/>
    <w:basedOn w:val="Normal"/>
    <w:uiPriority w:val="99"/>
    <w:rsid w:val="009C6261"/>
    <w:pPr>
      <w:spacing w:beforeAutospacing="1" w:afterAutospacing="1"/>
      <w:jc w:val="left"/>
    </w:pPr>
    <w:rPr>
      <w:kern w:val="0"/>
      <w:sz w:val="24"/>
    </w:rPr>
  </w:style>
  <w:style w:type="character" w:styleId="Strong">
    <w:name w:val="Strong"/>
    <w:basedOn w:val="DefaultParagraphFont"/>
    <w:uiPriority w:val="99"/>
    <w:qFormat/>
    <w:rsid w:val="009C6261"/>
    <w:rPr>
      <w:rFonts w:cs="Times New Roman"/>
      <w:b/>
    </w:rPr>
  </w:style>
  <w:style w:type="character" w:styleId="PageNumber">
    <w:name w:val="page number"/>
    <w:basedOn w:val="DefaultParagraphFont"/>
    <w:uiPriority w:val="99"/>
    <w:rsid w:val="009C6261"/>
    <w:rPr>
      <w:rFonts w:cs="Times New Roman"/>
    </w:rPr>
  </w:style>
  <w:style w:type="character" w:styleId="Hyperlink">
    <w:name w:val="Hyperlink"/>
    <w:basedOn w:val="DefaultParagraphFont"/>
    <w:uiPriority w:val="99"/>
    <w:rsid w:val="009C626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TotalTime>
  <Pages>13</Pages>
  <Words>851</Words>
  <Characters>4851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9</cp:revision>
  <dcterms:created xsi:type="dcterms:W3CDTF">2014-10-29T12:08:00Z</dcterms:created>
  <dcterms:modified xsi:type="dcterms:W3CDTF">2017-09-25T01:49:00Z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