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2D7A" w:rsidRDefault="00C92D7A" w:rsidP="00C92D7A">
      <w:pPr>
        <w:spacing w:line="580" w:lineRule="exact"/>
        <w:rPr>
          <w:rFonts w:ascii="黑体" w:eastAsia="黑体" w:hAnsi="黑体" w:hint="eastAsia"/>
          <w:spacing w:val="4"/>
          <w:sz w:val="32"/>
          <w:szCs w:val="32"/>
        </w:rPr>
      </w:pPr>
      <w:r w:rsidRPr="00B21514">
        <w:rPr>
          <w:rFonts w:ascii="黑体" w:eastAsia="黑体" w:hAnsi="黑体" w:hint="eastAsia"/>
          <w:spacing w:val="4"/>
          <w:sz w:val="32"/>
          <w:szCs w:val="32"/>
        </w:rPr>
        <w:t>附件1</w:t>
      </w:r>
    </w:p>
    <w:p w:rsidR="00C92D7A" w:rsidRPr="00B21514" w:rsidRDefault="00C92D7A" w:rsidP="00C92D7A"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5810250" cy="7581900"/>
            <wp:effectExtent l="0" t="0" r="0" b="0"/>
            <wp:docPr id="1" name="图片 1" descr="说明: C:\Users\Administrator\AppData\Roaming\Tencent\Users\18196131\QQ\WinTemp\RichOle\(TSR34JRJ[AS10R9K`QFJL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说明: C:\Users\Administrator\AppData\Roaming\Tencent\Users\18196131\QQ\WinTemp\RichOle\(TSR34JRJ[AS10R9K`QFJLA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0" cy="758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34B2" w:rsidRDefault="005034B2" w:rsidP="00C92D7A">
      <w:bookmarkStart w:id="0" w:name="_GoBack"/>
      <w:bookmarkEnd w:id="0"/>
    </w:p>
    <w:sectPr w:rsidR="005034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2D7A"/>
    <w:rsid w:val="005034B2"/>
    <w:rsid w:val="00C92D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D7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92D7A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92D7A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D7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92D7A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92D7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2017-11-28T06:51:00Z</dcterms:created>
  <dcterms:modified xsi:type="dcterms:W3CDTF">2017-11-28T06:51:00Z</dcterms:modified>
</cp:coreProperties>
</file>