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5E9" w:rsidRPr="00940A7C" w:rsidRDefault="00B905E9" w:rsidP="00B905E9">
      <w:pPr>
        <w:spacing w:line="570" w:lineRule="exact"/>
        <w:rPr>
          <w:rFonts w:ascii="方正楷体_GBK" w:eastAsia="方正楷体_GBK"/>
          <w:b/>
          <w:sz w:val="32"/>
          <w:szCs w:val="32"/>
        </w:rPr>
      </w:pPr>
      <w:r w:rsidRPr="00940A7C">
        <w:rPr>
          <w:rFonts w:ascii="方正楷体_GBK" w:eastAsia="方正楷体_GBK" w:hint="eastAsia"/>
          <w:b/>
          <w:sz w:val="32"/>
          <w:szCs w:val="32"/>
        </w:rPr>
        <w:t>附件1：</w:t>
      </w:r>
    </w:p>
    <w:p w:rsidR="00B905E9" w:rsidRPr="0024215A" w:rsidRDefault="00B905E9" w:rsidP="00B905E9">
      <w:pPr>
        <w:spacing w:line="570" w:lineRule="exact"/>
        <w:rPr>
          <w:rFonts w:ascii="方正仿宋_GBK" w:eastAsia="方正仿宋_GBK"/>
          <w:sz w:val="32"/>
          <w:szCs w:val="32"/>
        </w:rPr>
      </w:pPr>
    </w:p>
    <w:p w:rsidR="00B905E9" w:rsidRPr="00940A7C" w:rsidRDefault="00B905E9" w:rsidP="00B905E9">
      <w:pPr>
        <w:spacing w:line="570" w:lineRule="exact"/>
        <w:jc w:val="center"/>
        <w:rPr>
          <w:rFonts w:ascii="方正小标宋_GBK" w:eastAsia="方正小标宋_GBK" w:hAnsiTheme="majorEastAsia"/>
          <w:sz w:val="44"/>
          <w:szCs w:val="32"/>
        </w:rPr>
      </w:pPr>
      <w:r w:rsidRPr="00940A7C">
        <w:rPr>
          <w:rFonts w:ascii="方正小标宋_GBK" w:eastAsia="方正小标宋_GBK" w:hAnsiTheme="majorEastAsia" w:hint="eastAsia"/>
          <w:sz w:val="44"/>
          <w:szCs w:val="32"/>
        </w:rPr>
        <w:t>重庆市医师定期考试简易程序适用条件</w:t>
      </w:r>
    </w:p>
    <w:p w:rsidR="00B905E9" w:rsidRPr="0024215A" w:rsidRDefault="00B905E9" w:rsidP="00B905E9">
      <w:pPr>
        <w:spacing w:line="570" w:lineRule="exact"/>
        <w:rPr>
          <w:rFonts w:ascii="方正仿宋_GBK" w:eastAsia="方正仿宋_GBK"/>
          <w:sz w:val="32"/>
          <w:szCs w:val="32"/>
        </w:rPr>
      </w:pPr>
    </w:p>
    <w:p w:rsidR="00B905E9" w:rsidRPr="0024215A" w:rsidRDefault="00B905E9" w:rsidP="00B905E9">
      <w:pPr>
        <w:spacing w:line="570" w:lineRule="exact"/>
        <w:ind w:firstLineChars="200" w:firstLine="640"/>
        <w:rPr>
          <w:rFonts w:ascii="方正仿宋_GBK" w:eastAsia="方正仿宋_GBK"/>
          <w:sz w:val="32"/>
          <w:szCs w:val="32"/>
        </w:rPr>
      </w:pPr>
      <w:r w:rsidRPr="0024215A">
        <w:rPr>
          <w:rFonts w:ascii="方正仿宋_GBK" w:eastAsia="方正仿宋_GBK" w:hint="eastAsia"/>
          <w:sz w:val="32"/>
          <w:szCs w:val="32"/>
        </w:rPr>
        <w:t>一、具有5年以上执业经历，考核周期内有良好行为记录且无不良行为记录的。</w:t>
      </w:r>
    </w:p>
    <w:p w:rsidR="00B905E9" w:rsidRPr="0024215A" w:rsidRDefault="00B905E9" w:rsidP="00B905E9">
      <w:pPr>
        <w:spacing w:line="570" w:lineRule="exact"/>
        <w:ind w:firstLineChars="200" w:firstLine="640"/>
        <w:rPr>
          <w:rFonts w:ascii="方正仿宋_GBK" w:eastAsia="方正仿宋_GBK"/>
          <w:sz w:val="32"/>
          <w:szCs w:val="32"/>
        </w:rPr>
      </w:pPr>
      <w:r w:rsidRPr="0024215A">
        <w:rPr>
          <w:rFonts w:ascii="方正仿宋_GBK" w:eastAsia="方正仿宋_GBK" w:hint="eastAsia"/>
          <w:sz w:val="32"/>
          <w:szCs w:val="32"/>
        </w:rPr>
        <w:t>良好行为记录包括：医师在考核周期内执业过程中表现突出，受到县级以上地方人民政府的奖励、表彰；完成政府指令性任务（时间在一年以上）；承担医学专业技术科</w:t>
      </w:r>
      <w:proofErr w:type="gramStart"/>
      <w:r w:rsidRPr="0024215A">
        <w:rPr>
          <w:rFonts w:ascii="方正仿宋_GBK" w:eastAsia="方正仿宋_GBK" w:hint="eastAsia"/>
          <w:sz w:val="32"/>
          <w:szCs w:val="32"/>
        </w:rPr>
        <w:t>研</w:t>
      </w:r>
      <w:proofErr w:type="gramEnd"/>
      <w:r w:rsidRPr="0024215A">
        <w:rPr>
          <w:rFonts w:ascii="方正仿宋_GBK" w:eastAsia="方正仿宋_GBK" w:hint="eastAsia"/>
          <w:sz w:val="32"/>
          <w:szCs w:val="32"/>
        </w:rPr>
        <w:t>课题，获得县级以上科技进步奖或取得与业务工作相关发明专利的科技成果。</w:t>
      </w:r>
    </w:p>
    <w:p w:rsidR="00B905E9" w:rsidRPr="0024215A" w:rsidRDefault="00B905E9" w:rsidP="00B905E9">
      <w:pPr>
        <w:spacing w:line="570" w:lineRule="exact"/>
        <w:ind w:firstLineChars="200" w:firstLine="640"/>
        <w:rPr>
          <w:rFonts w:ascii="方正仿宋_GBK" w:eastAsia="方正仿宋_GBK"/>
          <w:sz w:val="32"/>
          <w:szCs w:val="32"/>
        </w:rPr>
      </w:pPr>
      <w:r w:rsidRPr="0024215A">
        <w:rPr>
          <w:rFonts w:ascii="方正仿宋_GBK" w:eastAsia="方正仿宋_GBK" w:hint="eastAsia"/>
          <w:sz w:val="32"/>
          <w:szCs w:val="32"/>
        </w:rPr>
        <w:t>二、具有12年以上执业经历，在考核周期内无不良行为记录的。</w:t>
      </w:r>
    </w:p>
    <w:p w:rsidR="00B905E9" w:rsidRPr="0024215A" w:rsidRDefault="00B905E9" w:rsidP="00B905E9">
      <w:pPr>
        <w:spacing w:line="570" w:lineRule="exact"/>
        <w:ind w:firstLineChars="200" w:firstLine="640"/>
        <w:rPr>
          <w:rFonts w:ascii="方正仿宋_GBK" w:eastAsia="方正仿宋_GBK"/>
          <w:sz w:val="32"/>
          <w:szCs w:val="32"/>
        </w:rPr>
      </w:pPr>
      <w:r w:rsidRPr="0024215A">
        <w:rPr>
          <w:rFonts w:ascii="方正仿宋_GBK" w:eastAsia="方正仿宋_GBK" w:hint="eastAsia"/>
          <w:sz w:val="32"/>
          <w:szCs w:val="32"/>
        </w:rPr>
        <w:t>不良行为记录包括：因违反医疗卫生管理法律、行政法规、部门规章和诊疗规范常规受到行政处罚、处分以及发生医疗事故等。</w:t>
      </w:r>
    </w:p>
    <w:p w:rsidR="00B905E9" w:rsidRPr="0024215A" w:rsidRDefault="00B905E9" w:rsidP="00B905E9">
      <w:pPr>
        <w:spacing w:line="570" w:lineRule="exact"/>
        <w:ind w:firstLineChars="200" w:firstLine="640"/>
        <w:rPr>
          <w:rFonts w:ascii="方正仿宋_GBK" w:eastAsia="方正仿宋_GBK"/>
          <w:sz w:val="32"/>
          <w:szCs w:val="32"/>
        </w:rPr>
      </w:pPr>
      <w:r w:rsidRPr="0024215A">
        <w:rPr>
          <w:rFonts w:ascii="方正仿宋_GBK" w:eastAsia="方正仿宋_GBK" w:hint="eastAsia"/>
          <w:sz w:val="32"/>
          <w:szCs w:val="32"/>
        </w:rPr>
        <w:t>三、医师在考核周期内按规定通过县级以上卫生计生行政部门组织的住院医师规范化培训或通过晋升上一级专业技术职务考试的。</w:t>
      </w:r>
    </w:p>
    <w:p w:rsidR="00B905E9" w:rsidRPr="0024215A" w:rsidRDefault="00B905E9" w:rsidP="00B905E9">
      <w:pPr>
        <w:spacing w:line="570" w:lineRule="exact"/>
        <w:ind w:firstLineChars="200" w:firstLine="640"/>
        <w:rPr>
          <w:rFonts w:ascii="方正仿宋_GBK" w:eastAsia="方正仿宋_GBK"/>
          <w:sz w:val="32"/>
          <w:szCs w:val="32"/>
        </w:rPr>
      </w:pPr>
      <w:r w:rsidRPr="0024215A">
        <w:rPr>
          <w:rFonts w:ascii="方正仿宋_GBK" w:eastAsia="方正仿宋_GBK" w:hint="eastAsia"/>
          <w:sz w:val="32"/>
          <w:szCs w:val="32"/>
        </w:rPr>
        <w:t>四、博士生导师、院士、省级及以上劳动模范、省级及以上名中医、获国家科学技术进步二等奖及以上的团体或个人；</w:t>
      </w:r>
    </w:p>
    <w:p w:rsidR="002D5E39" w:rsidRDefault="00B905E9" w:rsidP="00B905E9">
      <w:pPr>
        <w:spacing w:line="570" w:lineRule="exact"/>
        <w:ind w:firstLineChars="200" w:firstLine="640"/>
      </w:pPr>
      <w:r w:rsidRPr="0024215A">
        <w:rPr>
          <w:rFonts w:ascii="方正仿宋_GBK" w:eastAsia="方正仿宋_GBK" w:hint="eastAsia"/>
          <w:sz w:val="32"/>
          <w:szCs w:val="32"/>
        </w:rPr>
        <w:t>五、年满60周岁以上者。</w:t>
      </w:r>
      <w:bookmarkStart w:id="0" w:name="_GoBack"/>
      <w:bookmarkEnd w:id="0"/>
    </w:p>
    <w:sectPr w:rsidR="002D5E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DC5" w:rsidRDefault="008E4DC5" w:rsidP="00B905E9">
      <w:r>
        <w:separator/>
      </w:r>
    </w:p>
  </w:endnote>
  <w:endnote w:type="continuationSeparator" w:id="0">
    <w:p w:rsidR="008E4DC5" w:rsidRDefault="008E4DC5" w:rsidP="00B90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DC5" w:rsidRDefault="008E4DC5" w:rsidP="00B905E9">
      <w:r>
        <w:separator/>
      </w:r>
    </w:p>
  </w:footnote>
  <w:footnote w:type="continuationSeparator" w:id="0">
    <w:p w:rsidR="008E4DC5" w:rsidRDefault="008E4DC5" w:rsidP="00B905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0FD"/>
    <w:rsid w:val="002D5E39"/>
    <w:rsid w:val="008E4DC5"/>
    <w:rsid w:val="00A900FD"/>
    <w:rsid w:val="00B90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5E9"/>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05E9"/>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B905E9"/>
    <w:rPr>
      <w:sz w:val="18"/>
      <w:szCs w:val="18"/>
    </w:rPr>
  </w:style>
  <w:style w:type="paragraph" w:styleId="a4">
    <w:name w:val="footer"/>
    <w:basedOn w:val="a"/>
    <w:link w:val="Char0"/>
    <w:uiPriority w:val="99"/>
    <w:unhideWhenUsed/>
    <w:rsid w:val="00B905E9"/>
    <w:pPr>
      <w:tabs>
        <w:tab w:val="center" w:pos="4153"/>
        <w:tab w:val="right" w:pos="8306"/>
      </w:tabs>
      <w:snapToGrid w:val="0"/>
      <w:jc w:val="left"/>
    </w:pPr>
    <w:rPr>
      <w:kern w:val="2"/>
      <w:sz w:val="18"/>
      <w:szCs w:val="18"/>
    </w:rPr>
  </w:style>
  <w:style w:type="character" w:customStyle="1" w:styleId="Char0">
    <w:name w:val="页脚 Char"/>
    <w:basedOn w:val="a0"/>
    <w:link w:val="a4"/>
    <w:uiPriority w:val="99"/>
    <w:rsid w:val="00B905E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5E9"/>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05E9"/>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B905E9"/>
    <w:rPr>
      <w:sz w:val="18"/>
      <w:szCs w:val="18"/>
    </w:rPr>
  </w:style>
  <w:style w:type="paragraph" w:styleId="a4">
    <w:name w:val="footer"/>
    <w:basedOn w:val="a"/>
    <w:link w:val="Char0"/>
    <w:uiPriority w:val="99"/>
    <w:unhideWhenUsed/>
    <w:rsid w:val="00B905E9"/>
    <w:pPr>
      <w:tabs>
        <w:tab w:val="center" w:pos="4153"/>
        <w:tab w:val="right" w:pos="8306"/>
      </w:tabs>
      <w:snapToGrid w:val="0"/>
      <w:jc w:val="left"/>
    </w:pPr>
    <w:rPr>
      <w:kern w:val="2"/>
      <w:sz w:val="18"/>
      <w:szCs w:val="18"/>
    </w:rPr>
  </w:style>
  <w:style w:type="character" w:customStyle="1" w:styleId="Char0">
    <w:name w:val="页脚 Char"/>
    <w:basedOn w:val="a0"/>
    <w:link w:val="a4"/>
    <w:uiPriority w:val="99"/>
    <w:rsid w:val="00B905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zhouwei</dc:creator>
  <cp:keywords/>
  <dc:description/>
  <cp:lastModifiedBy>zhouwei</cp:lastModifiedBy>
  <cp:revision>2</cp:revision>
  <dcterms:created xsi:type="dcterms:W3CDTF">2017-12-12T05:59:00Z</dcterms:created>
  <dcterms:modified xsi:type="dcterms:W3CDTF">2017-12-12T05:59:00Z</dcterms:modified>
</cp:coreProperties>
</file>