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293" w:rsidRPr="00076293" w:rsidRDefault="00076293" w:rsidP="00076293">
      <w:pPr>
        <w:widowControl/>
        <w:shd w:val="clear" w:color="auto" w:fill="FFFFFF"/>
        <w:spacing w:line="378" w:lineRule="atLeast"/>
        <w:jc w:val="center"/>
        <w:rPr>
          <w:rFonts w:ascii="宋体" w:eastAsia="宋体" w:hAnsi="宋体" w:cs="宋体"/>
          <w:color w:val="000000"/>
          <w:kern w:val="0"/>
          <w:sz w:val="17"/>
          <w:szCs w:val="17"/>
        </w:rPr>
      </w:pPr>
      <w:r w:rsidRPr="00076293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资格审查注意事项</w:t>
      </w:r>
    </w:p>
    <w:p w:rsidR="00076293" w:rsidRPr="00076293" w:rsidRDefault="00076293" w:rsidP="00076293">
      <w:pPr>
        <w:widowControl/>
        <w:shd w:val="clear" w:color="auto" w:fill="FFFFFF"/>
        <w:spacing w:line="378" w:lineRule="atLeast"/>
        <w:ind w:firstLine="632"/>
        <w:jc w:val="left"/>
        <w:rPr>
          <w:rFonts w:ascii="宋体" w:eastAsia="宋体" w:hAnsi="宋体" w:cs="宋体" w:hint="eastAsia"/>
          <w:color w:val="000000"/>
          <w:kern w:val="0"/>
          <w:sz w:val="17"/>
          <w:szCs w:val="17"/>
        </w:rPr>
      </w:pPr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1．为简化办事环节和手续，按照国家相关要求，资格审查实行初审和复审两级审查，突出用人单位的主体责任，由报考人员所在单位进行资格初审。</w:t>
      </w:r>
    </w:p>
    <w:p w:rsidR="00076293" w:rsidRPr="00076293" w:rsidRDefault="00076293" w:rsidP="00076293">
      <w:pPr>
        <w:widowControl/>
        <w:shd w:val="clear" w:color="auto" w:fill="FFFFFF"/>
        <w:spacing w:line="378" w:lineRule="atLeast"/>
        <w:ind w:firstLine="632"/>
        <w:jc w:val="left"/>
        <w:rPr>
          <w:rFonts w:ascii="宋体" w:eastAsia="宋体" w:hAnsi="宋体" w:cs="宋体" w:hint="eastAsia"/>
          <w:color w:val="000000"/>
          <w:kern w:val="0"/>
          <w:sz w:val="17"/>
          <w:szCs w:val="17"/>
        </w:rPr>
      </w:pPr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2．市州</w:t>
      </w:r>
      <w:proofErr w:type="gramStart"/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人社部门</w:t>
      </w:r>
      <w:proofErr w:type="gramEnd"/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对初审结果进行复审，及时公布公示复审结果，接受举报。并在规定时间内办理相关证书。</w:t>
      </w:r>
    </w:p>
    <w:p w:rsidR="00076293" w:rsidRPr="00076293" w:rsidRDefault="00076293" w:rsidP="00076293">
      <w:pPr>
        <w:widowControl/>
        <w:shd w:val="clear" w:color="auto" w:fill="FFFFFF"/>
        <w:spacing w:line="378" w:lineRule="atLeast"/>
        <w:ind w:firstLine="632"/>
        <w:jc w:val="left"/>
        <w:rPr>
          <w:rFonts w:ascii="宋体" w:eastAsia="宋体" w:hAnsi="宋体" w:cs="宋体" w:hint="eastAsia"/>
          <w:color w:val="000000"/>
          <w:kern w:val="0"/>
          <w:sz w:val="17"/>
          <w:szCs w:val="17"/>
        </w:rPr>
      </w:pPr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3．资格审查统一使用国家制发的《资格考试报名表》，报考人员、所在单位、</w:t>
      </w:r>
      <w:proofErr w:type="gramStart"/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人社部门</w:t>
      </w:r>
      <w:proofErr w:type="gramEnd"/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在表内相应栏目内签名盖章，资格审查部门不得再自行增设签章环节。</w:t>
      </w:r>
    </w:p>
    <w:p w:rsidR="00076293" w:rsidRPr="00076293" w:rsidRDefault="00076293" w:rsidP="00076293">
      <w:pPr>
        <w:widowControl/>
        <w:shd w:val="clear" w:color="auto" w:fill="FFFFFF"/>
        <w:spacing w:line="378" w:lineRule="atLeast"/>
        <w:ind w:firstLine="632"/>
        <w:jc w:val="left"/>
        <w:rPr>
          <w:rFonts w:ascii="宋体" w:eastAsia="宋体" w:hAnsi="宋体" w:cs="宋体" w:hint="eastAsia"/>
          <w:color w:val="000000"/>
          <w:kern w:val="0"/>
          <w:sz w:val="17"/>
          <w:szCs w:val="17"/>
        </w:rPr>
      </w:pPr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4．省级人社部门加大对资格审查的指导和监督力度，不定期地对各地、各单位的资格审查工作进行检查、抽查和督促，并</w:t>
      </w:r>
      <w:proofErr w:type="gramStart"/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将资格</w:t>
      </w:r>
      <w:proofErr w:type="gramEnd"/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审查工作纳入</w:t>
      </w:r>
      <w:proofErr w:type="gramStart"/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市州人社等</w:t>
      </w:r>
      <w:proofErr w:type="gramEnd"/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部门年度绩效评估项目。</w:t>
      </w:r>
    </w:p>
    <w:p w:rsidR="00076293" w:rsidRPr="00076293" w:rsidRDefault="00076293" w:rsidP="00076293">
      <w:pPr>
        <w:widowControl/>
        <w:shd w:val="clear" w:color="auto" w:fill="FFFFFF"/>
        <w:spacing w:line="378" w:lineRule="atLeast"/>
        <w:ind w:firstLine="632"/>
        <w:jc w:val="left"/>
        <w:rPr>
          <w:rFonts w:ascii="宋体" w:eastAsia="宋体" w:hAnsi="宋体" w:cs="宋体" w:hint="eastAsia"/>
          <w:color w:val="000000"/>
          <w:kern w:val="0"/>
          <w:sz w:val="17"/>
          <w:szCs w:val="17"/>
        </w:rPr>
      </w:pPr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5．网上报名成功、缴费成功、准考证打印成功、考试成绩合格等并非资格审查合格，只有通过初审和复审两级审查的才认定为资格审查通过（如按规定被列入核查或抽查的，还须核查、抽查合格），方可办理后续手续。</w:t>
      </w:r>
    </w:p>
    <w:p w:rsidR="00076293" w:rsidRPr="00076293" w:rsidRDefault="00076293" w:rsidP="00076293">
      <w:pPr>
        <w:widowControl/>
        <w:shd w:val="clear" w:color="auto" w:fill="FFFFFF"/>
        <w:spacing w:line="378" w:lineRule="atLeast"/>
        <w:ind w:firstLine="632"/>
        <w:jc w:val="left"/>
        <w:rPr>
          <w:rFonts w:ascii="宋体" w:eastAsia="宋体" w:hAnsi="宋体" w:cs="宋体" w:hint="eastAsia"/>
          <w:color w:val="000000"/>
          <w:kern w:val="0"/>
          <w:sz w:val="17"/>
          <w:szCs w:val="17"/>
        </w:rPr>
      </w:pPr>
      <w:r w:rsidRPr="00076293">
        <w:rPr>
          <w:rFonts w:ascii="宋体" w:eastAsia="宋体" w:hAnsi="宋体" w:cs="宋体" w:hint="eastAsia"/>
          <w:color w:val="000000"/>
          <w:kern w:val="0"/>
          <w:sz w:val="22"/>
        </w:rPr>
        <w:t>6．因特殊原因未在指定时间内进行资格审查的人员，可在下一年度考试成绩合格人员资格审查时申请审查一次。仍不进行资格审查的，视为报考人员自动放弃，资格考试等部门清理相关数据，不再予以资格审查及发证，后果由报考人员自负。</w:t>
      </w:r>
    </w:p>
    <w:p w:rsidR="00304C8F" w:rsidRPr="00076293" w:rsidRDefault="00680AAC"/>
    <w:sectPr w:rsidR="00304C8F" w:rsidRPr="00076293" w:rsidSect="009655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AAC" w:rsidRDefault="00680AAC" w:rsidP="00076293">
      <w:r>
        <w:separator/>
      </w:r>
    </w:p>
  </w:endnote>
  <w:endnote w:type="continuationSeparator" w:id="0">
    <w:p w:rsidR="00680AAC" w:rsidRDefault="00680AAC" w:rsidP="000762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AAC" w:rsidRDefault="00680AAC" w:rsidP="00076293">
      <w:r>
        <w:separator/>
      </w:r>
    </w:p>
  </w:footnote>
  <w:footnote w:type="continuationSeparator" w:id="0">
    <w:p w:rsidR="00680AAC" w:rsidRDefault="00680AAC" w:rsidP="000762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6293"/>
    <w:rsid w:val="0003636C"/>
    <w:rsid w:val="00076293"/>
    <w:rsid w:val="00680AAC"/>
    <w:rsid w:val="0096552C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5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62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6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62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71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2018-07-13T09:36:00Z</dcterms:created>
  <dcterms:modified xsi:type="dcterms:W3CDTF">2018-07-13T09:36:00Z</dcterms:modified>
</cp:coreProperties>
</file>