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6"/>
        <w:gridCol w:w="540"/>
        <w:gridCol w:w="436"/>
        <w:gridCol w:w="901"/>
        <w:gridCol w:w="707"/>
        <w:gridCol w:w="491"/>
        <w:gridCol w:w="949"/>
        <w:gridCol w:w="778"/>
        <w:gridCol w:w="1341"/>
        <w:gridCol w:w="564"/>
        <w:gridCol w:w="466"/>
        <w:gridCol w:w="777"/>
      </w:tblGrid>
      <w:tr w:rsidR="0085426E" w:rsidRPr="0085426E" w:rsidTr="0085426E">
        <w:trPr>
          <w:trHeight w:val="90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 名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拟聘单位及岗位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职称或执业资格证书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总成绩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田杨涛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1994.07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西北民族大学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酉阳县妇幼保健计划生育服务中心、临床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57.72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唐仕艇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1992.10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重庆医科大学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酉阳县人民医院、临床医师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72.92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冉旭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1995.09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重庆医科大学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酉阳县人民医院、神经外科医师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70.64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杨金灿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1996.01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重庆医科大学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酉阳县中医院、中医3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68.28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王敏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1995.08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沈阳医学院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酉阳县人民医院、医学检验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苏贵权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1993.05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重庆医科大学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酉阳县人民医院、临床医师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74.64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秦沁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1993.10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医学像影像学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重庆医科大学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酉阳县人民医院、超声科医师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64.24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侯高飞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1992.11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重庆医科大学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酉阳县人民医院、中医医师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65.08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杨晓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1993.11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北京中医药大学东方学院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酉阳县精神病医院、中医2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72.04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何金林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1995.04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西南医科大学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酉阳县疾控中心、疾病预防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66.84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任美莲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1995.12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广州中医药大学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酉阳县中医院、中医3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68.92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陈若莲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1994.03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西南医科大学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酉阳县中医院、临床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63.32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秦小红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1994.02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湖北医药学院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酉阳县中医院、麻醉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66.72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李竹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1994.09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川北医学院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酉阳县人民医院、心电图医师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64.96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文立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1993.08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右江民族医学院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酉阳县疾病预防控制中心、疾病预防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66.76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杨洋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1992.08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西北民族大学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酉阳县妇幼保健院计划生育服务中心、儿科医师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65.28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黄成明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1993.12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2018.06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湖北民族学院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酉阳县妇幼保健院计划生育服务中心、妇产科医师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65.8</w:t>
            </w:r>
          </w:p>
        </w:tc>
      </w:tr>
      <w:tr w:rsidR="0085426E" w:rsidRPr="0085426E" w:rsidTr="0085426E">
        <w:trPr>
          <w:trHeight w:val="78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冉小娟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1993.03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本科（学士）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贵阳中医学院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桃花源街道社区卫生服务中心、中医医师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426E" w:rsidRPr="0085426E" w:rsidRDefault="0085426E" w:rsidP="008542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426E">
              <w:rPr>
                <w:rFonts w:ascii="宋体" w:eastAsia="宋体" w:hAnsi="宋体" w:cs="宋体"/>
                <w:kern w:val="0"/>
                <w:sz w:val="24"/>
                <w:szCs w:val="24"/>
              </w:rPr>
              <w:t>57.12</w:t>
            </w:r>
          </w:p>
        </w:tc>
      </w:tr>
    </w:tbl>
    <w:p w:rsidR="00790DD5" w:rsidRDefault="00790DD5"/>
    <w:sectPr w:rsidR="00790DD5" w:rsidSect="00790D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439" w:rsidRDefault="009D6439" w:rsidP="0085426E">
      <w:r>
        <w:separator/>
      </w:r>
    </w:p>
  </w:endnote>
  <w:endnote w:type="continuationSeparator" w:id="0">
    <w:p w:rsidR="009D6439" w:rsidRDefault="009D6439" w:rsidP="008542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439" w:rsidRDefault="009D6439" w:rsidP="0085426E">
      <w:r>
        <w:separator/>
      </w:r>
    </w:p>
  </w:footnote>
  <w:footnote w:type="continuationSeparator" w:id="0">
    <w:p w:rsidR="009D6439" w:rsidRDefault="009D6439" w:rsidP="008542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26E"/>
    <w:rsid w:val="00790DD5"/>
    <w:rsid w:val="0085426E"/>
    <w:rsid w:val="009D6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D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4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42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4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426E"/>
    <w:rPr>
      <w:sz w:val="18"/>
      <w:szCs w:val="18"/>
    </w:rPr>
  </w:style>
  <w:style w:type="character" w:styleId="a5">
    <w:name w:val="Strong"/>
    <w:basedOn w:val="a0"/>
    <w:uiPriority w:val="22"/>
    <w:qFormat/>
    <w:rsid w:val="008542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5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2018-09-11T09:34:00Z</dcterms:created>
  <dcterms:modified xsi:type="dcterms:W3CDTF">2018-09-11T09:35:00Z</dcterms:modified>
</cp:coreProperties>
</file>