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全国统一考试时间</w:t>
      </w:r>
    </w:p>
    <w:bookmarkEnd w:id="0"/>
    <w:tbl>
      <w:tblPr>
        <w:tblW w:w="7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266"/>
        <w:gridCol w:w="1533"/>
        <w:gridCol w:w="1796"/>
        <w:gridCol w:w="19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类别</w:t>
            </w:r>
          </w:p>
        </w:tc>
        <w:tc>
          <w:tcPr>
            <w:tcW w:w="5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临床</w:t>
            </w:r>
          </w:p>
        </w:tc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9:00-11:30</w:t>
            </w:r>
          </w:p>
        </w:tc>
        <w:tc>
          <w:tcPr>
            <w:tcW w:w="197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71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助理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eastAsia="zh-CN"/>
              </w:rPr>
              <w:t>（机考）</w:t>
            </w: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口腔</w:t>
            </w:r>
          </w:p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  <w:t>（机考）</w:t>
            </w:r>
          </w:p>
        </w:tc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197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7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公共卫生</w:t>
            </w:r>
          </w:p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  <w:t>（机考）</w:t>
            </w:r>
          </w:p>
        </w:tc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197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7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中医</w:t>
            </w:r>
          </w:p>
        </w:tc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9:00-11:30</w:t>
            </w:r>
          </w:p>
        </w:tc>
        <w:tc>
          <w:tcPr>
            <w:tcW w:w="197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7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9:00-11:30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中西医结合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  <w:t>（机考）</w:t>
            </w:r>
          </w:p>
        </w:tc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19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  <w:t>中医专业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  <w:t>（朝医方向）</w:t>
            </w:r>
          </w:p>
        </w:tc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1971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2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7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乡村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  <w:t>全科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eastAsia="zh-CN"/>
              </w:rPr>
              <w:t>助理</w:t>
            </w:r>
          </w:p>
        </w:tc>
        <w:tc>
          <w:tcPr>
            <w:tcW w:w="15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9:00-11:30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14:00-16:30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军事医学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5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37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17:00-18:00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53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17:00-17:30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院前急救和儿科加试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37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</w:rPr>
              <w:t>17:00-17:30</w:t>
            </w:r>
          </w:p>
        </w:tc>
      </w:tr>
    </w:tbl>
    <w:p>
      <w:pPr>
        <w:jc w:val="both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2019-01-17T13:04:00Z</dcterms:created>
  <dc:creator>……</dc:creator>
  <cp:lastModifiedBy>Administrator</cp:lastModifiedBy>
  <cp:lastPrinted>2019-01-21T07:43:00Z</cp:lastPrinted>
  <dcterms:modified xsi:type="dcterms:W3CDTF">2019-01-21T08:28:16Z</dcterms:modified>
  <dc:title>2019年吉林省执业医师考试公告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