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Toc536463423"/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asciiTheme="minorEastAsia" w:hAnsiTheme="minorEastAsia" w:eastAsiaTheme="minorEastAsia"/>
          <w:sz w:val="28"/>
          <w:szCs w:val="28"/>
        </w:rPr>
        <w:t>：</w:t>
      </w:r>
      <w:bookmarkEnd w:id="0"/>
    </w:p>
    <w:p>
      <w:pPr>
        <w:pStyle w:val="2"/>
        <w:spacing w:after="156" w:afterLines="50"/>
        <w:rPr>
          <w:sz w:val="40"/>
        </w:rPr>
      </w:pPr>
      <w:bookmarkStart w:id="1" w:name="_Toc536463424"/>
      <w:r>
        <w:rPr>
          <w:sz w:val="40"/>
        </w:rPr>
        <w:t>2019年</w:t>
      </w:r>
      <w:r>
        <w:rPr>
          <w:rFonts w:hint="eastAsia"/>
          <w:sz w:val="40"/>
          <w:lang w:eastAsia="zh-CN"/>
        </w:rPr>
        <w:t>包河区</w:t>
      </w:r>
      <w:r>
        <w:rPr>
          <w:sz w:val="40"/>
        </w:rPr>
        <w:t>医师资格</w:t>
      </w:r>
      <w:r>
        <w:rPr>
          <w:rFonts w:hint="eastAsia"/>
          <w:sz w:val="40"/>
          <w:lang w:eastAsia="zh-CN"/>
        </w:rPr>
        <w:t>考试现场</w:t>
      </w:r>
      <w:r>
        <w:rPr>
          <w:sz w:val="40"/>
        </w:rPr>
        <w:t>审核时间安排</w:t>
      </w:r>
      <w:bookmarkEnd w:id="1"/>
    </w:p>
    <w:tbl>
      <w:tblPr>
        <w:tblStyle w:val="4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340"/>
        <w:gridCol w:w="6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2941" w:type="dxa"/>
            <w:gridSpan w:val="2"/>
            <w:vAlign w:val="center"/>
          </w:tcPr>
          <w:p>
            <w:pPr>
              <w:ind w:firstLine="843" w:firstLineChars="300"/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时间</w:t>
            </w:r>
          </w:p>
        </w:tc>
        <w:tc>
          <w:tcPr>
            <w:tcW w:w="6005" w:type="dxa"/>
            <w:vAlign w:val="center"/>
          </w:tcPr>
          <w:p>
            <w:pPr>
              <w:ind w:firstLine="1124" w:firstLineChars="400"/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160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18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上午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淝河中心；烟墩中心；义城中心；望湖中心；包公中心；望湖城中心。（含中心所属社区卫生服务站、村卫生室）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下午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骆岗中心；常青中心；大圩中心；芜湖路中心；望江中路中心；方兴中心。（含中心所属社区卫生服务站、村卫生室）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19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全天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区属各级各类医院。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20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全天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/>
              </w:rPr>
              <w:t>区属各类门诊部。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21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上午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区属各类诊所。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下午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区属各类医务室、卫生所。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2月2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2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上午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中心、医院提交补充材料。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下午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除中心、医院外其他医疗机构提交补充材料。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66FD6"/>
    <w:rsid w:val="0C266FD6"/>
    <w:rsid w:val="1583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2019-01-30T08:49:00Z</dcterms:created>
  <dc:creator>汪瑞</dc:creator>
  <cp:lastModifiedBy>汪瑞</cp:lastModifiedBy>
  <dcterms:modified xsi:type="dcterms:W3CDTF">2019-01-30T08:57:14Z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