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63" w:beforeAutospacing="0" w:after="63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5"/>
          <w:szCs w:val="15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E8E8E8"/>
          <w:lang w:val="en-US" w:eastAsia="zh-CN" w:bidi="ar"/>
        </w:rPr>
        <w:t>  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E8E8E8"/>
          <w:lang w:val="en-US" w:eastAsia="zh-CN" w:bidi="ar"/>
        </w:rPr>
        <w:t> </w:t>
      </w:r>
      <w:bookmarkStart w:id="0" w:name="_GoBack"/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30"/>
          <w:szCs w:val="30"/>
          <w:shd w:val="clear" w:fill="E8E8E8"/>
          <w:lang w:val="en-US" w:eastAsia="zh-CN" w:bidi="ar"/>
        </w:rPr>
        <w:t>2019年</w:t>
      </w:r>
      <w:bookmarkEnd w:id="0"/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E8E8E8"/>
          <w:lang w:val="en-US" w:eastAsia="zh-CN" w:bidi="ar"/>
        </w:rPr>
        <w:t>宜宾市珙县事业单位第一次公开考核招聘工作人员岗位表</w:t>
      </w:r>
    </w:p>
    <w:tbl>
      <w:tblPr>
        <w:tblW w:w="11007" w:type="dxa"/>
        <w:tblInd w:w="0" w:type="dxa"/>
        <w:shd w:val="clear" w:color="auto" w:fill="E8E8E8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7"/>
        <w:gridCol w:w="620"/>
        <w:gridCol w:w="436"/>
        <w:gridCol w:w="920"/>
        <w:gridCol w:w="322"/>
        <w:gridCol w:w="663"/>
        <w:gridCol w:w="776"/>
        <w:gridCol w:w="1457"/>
        <w:gridCol w:w="1117"/>
        <w:gridCol w:w="1798"/>
        <w:gridCol w:w="550"/>
        <w:gridCol w:w="1231"/>
      </w:tblGrid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05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92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3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招聘名额</w:t>
            </w:r>
          </w:p>
        </w:tc>
        <w:tc>
          <w:tcPr>
            <w:tcW w:w="5811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条件要求</w:t>
            </w:r>
          </w:p>
        </w:tc>
        <w:tc>
          <w:tcPr>
            <w:tcW w:w="5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考评方式</w:t>
            </w:r>
          </w:p>
        </w:tc>
        <w:tc>
          <w:tcPr>
            <w:tcW w:w="123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约定事项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eastAsia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9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3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6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学历(学位)要求</w:t>
            </w:r>
          </w:p>
        </w:tc>
        <w:tc>
          <w:tcPr>
            <w:tcW w:w="7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教育形式</w:t>
            </w:r>
          </w:p>
        </w:tc>
        <w:tc>
          <w:tcPr>
            <w:tcW w:w="14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专业条件要求</w:t>
            </w:r>
          </w:p>
        </w:tc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798" w:type="dxa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5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12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珙县人民医院</w:t>
            </w:r>
          </w:p>
        </w:tc>
        <w:tc>
          <w:tcPr>
            <w:tcW w:w="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gx1907001</w:t>
            </w:r>
          </w:p>
        </w:tc>
        <w:tc>
          <w:tcPr>
            <w:tcW w:w="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</w:t>
            </w:r>
          </w:p>
        </w:tc>
        <w:tc>
          <w:tcPr>
            <w:tcW w:w="14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临床医学、中西医结合类</w:t>
            </w:r>
          </w:p>
        </w:tc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具有执业医师资格证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珙县人民医院</w:t>
            </w:r>
          </w:p>
        </w:tc>
        <w:tc>
          <w:tcPr>
            <w:tcW w:w="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康复医师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gx1907002</w:t>
            </w:r>
          </w:p>
        </w:tc>
        <w:tc>
          <w:tcPr>
            <w:tcW w:w="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7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4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康复治疗学</w:t>
            </w:r>
          </w:p>
        </w:tc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具有执业医师资格证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珙县人民医院</w:t>
            </w:r>
          </w:p>
        </w:tc>
        <w:tc>
          <w:tcPr>
            <w:tcW w:w="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药剂人员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gx1907003</w:t>
            </w:r>
          </w:p>
        </w:tc>
        <w:tc>
          <w:tcPr>
            <w:tcW w:w="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7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4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药学、应用药学、药理学、临床药学、药剂学</w:t>
            </w:r>
          </w:p>
        </w:tc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具有药学初级师职称资格证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珙县人民医院</w:t>
            </w:r>
          </w:p>
        </w:tc>
        <w:tc>
          <w:tcPr>
            <w:tcW w:w="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药剂人员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gx1907004</w:t>
            </w:r>
          </w:p>
        </w:tc>
        <w:tc>
          <w:tcPr>
            <w:tcW w:w="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</w:t>
            </w:r>
          </w:p>
        </w:tc>
        <w:tc>
          <w:tcPr>
            <w:tcW w:w="14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药学、应用药学、药理学、临床药学、药剂学</w:t>
            </w:r>
          </w:p>
        </w:tc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具有主管药师职称资格证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珙县人民医院</w:t>
            </w:r>
          </w:p>
        </w:tc>
        <w:tc>
          <w:tcPr>
            <w:tcW w:w="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检验人员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gx1907005</w:t>
            </w:r>
          </w:p>
        </w:tc>
        <w:tc>
          <w:tcPr>
            <w:tcW w:w="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7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4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医学检验、卫生检验、临床检验诊断学</w:t>
            </w:r>
          </w:p>
        </w:tc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1、最低服务年限5周年（含试用期）；2、聘用后3年内须取得检验初级师资格证，否则予以解聘或个人辞聘。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珙县人民医院</w:t>
            </w:r>
          </w:p>
        </w:tc>
        <w:tc>
          <w:tcPr>
            <w:tcW w:w="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中医师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gx1907006</w:t>
            </w:r>
          </w:p>
        </w:tc>
        <w:tc>
          <w:tcPr>
            <w:tcW w:w="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7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4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中医学、中医诊断学、中医内科学、中医外科学</w:t>
            </w:r>
          </w:p>
        </w:tc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1、最低服务年限5周年（含试用期）；2、聘用后3年内须取得执业医师资格证，否则予以解聘或个人辞聘。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珙县人民医院</w:t>
            </w:r>
          </w:p>
        </w:tc>
        <w:tc>
          <w:tcPr>
            <w:tcW w:w="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中医肛肠医师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gx1907007</w:t>
            </w:r>
          </w:p>
        </w:tc>
        <w:tc>
          <w:tcPr>
            <w:tcW w:w="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</w:t>
            </w:r>
          </w:p>
        </w:tc>
        <w:tc>
          <w:tcPr>
            <w:tcW w:w="14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中医学、中医诊断学、中医内科学、中医外科学</w:t>
            </w:r>
          </w:p>
        </w:tc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具有执业医师资格证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珙县人民医院</w:t>
            </w:r>
          </w:p>
        </w:tc>
        <w:tc>
          <w:tcPr>
            <w:tcW w:w="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B超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gx1907008</w:t>
            </w:r>
          </w:p>
        </w:tc>
        <w:tc>
          <w:tcPr>
            <w:tcW w:w="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</w:t>
            </w:r>
          </w:p>
        </w:tc>
        <w:tc>
          <w:tcPr>
            <w:tcW w:w="14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具有主治医师职称资格证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珙县中医院</w:t>
            </w:r>
          </w:p>
        </w:tc>
        <w:tc>
          <w:tcPr>
            <w:tcW w:w="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中医师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gx1907009</w:t>
            </w:r>
          </w:p>
        </w:tc>
        <w:tc>
          <w:tcPr>
            <w:tcW w:w="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7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4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中医学、中医诊断学、中医内科学、中医外科学</w:t>
            </w:r>
          </w:p>
        </w:tc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具有执业医师资格证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珙县疾病预防控制中心</w:t>
            </w:r>
          </w:p>
        </w:tc>
        <w:tc>
          <w:tcPr>
            <w:tcW w:w="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公共卫生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gx1907010</w:t>
            </w:r>
          </w:p>
        </w:tc>
        <w:tc>
          <w:tcPr>
            <w:tcW w:w="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7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4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临床医学、公共卫生与预防医学、预防医学、卫生检验、公共卫生、卫生检验与检疫、制药工程、药剂学、药物化学</w:t>
            </w:r>
          </w:p>
        </w:tc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珙县妇幼保健计划生育服务中心</w:t>
            </w:r>
          </w:p>
        </w:tc>
        <w:tc>
          <w:tcPr>
            <w:tcW w:w="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妇产科临床医师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gx1907011</w:t>
            </w:r>
          </w:p>
        </w:tc>
        <w:tc>
          <w:tcPr>
            <w:tcW w:w="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</w:t>
            </w:r>
          </w:p>
        </w:tc>
        <w:tc>
          <w:tcPr>
            <w:tcW w:w="14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35周岁及以下；具有中级及以上职称资格者，年龄可放宽到40周岁及以下。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具有执业医师资格证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珙县妇幼保健计划生育服务中心</w:t>
            </w:r>
          </w:p>
        </w:tc>
        <w:tc>
          <w:tcPr>
            <w:tcW w:w="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影像医师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gx1907012</w:t>
            </w:r>
          </w:p>
        </w:tc>
        <w:tc>
          <w:tcPr>
            <w:tcW w:w="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7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4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临床医学，医学影像技术，医学影像、医学影像学、影像医学与核医学</w:t>
            </w:r>
          </w:p>
        </w:tc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35周岁及以下；具有中级及以上职称资格者，年龄可放宽到40周岁及以下。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具有执业医师资格证，且执业范围为影像。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珙县巡场镇卫生院</w:t>
            </w:r>
          </w:p>
        </w:tc>
        <w:tc>
          <w:tcPr>
            <w:tcW w:w="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gx1907013</w:t>
            </w:r>
          </w:p>
        </w:tc>
        <w:tc>
          <w:tcPr>
            <w:tcW w:w="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7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4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1、最低服务年限5周年（含试用期）；2、聘用后3年内须取得执业（助理）医师资格证，否则予以解聘或个人辞聘。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珙县珙泉镇卫生院</w:t>
            </w:r>
          </w:p>
        </w:tc>
        <w:tc>
          <w:tcPr>
            <w:tcW w:w="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gx1907014</w:t>
            </w:r>
          </w:p>
        </w:tc>
        <w:tc>
          <w:tcPr>
            <w:tcW w:w="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7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4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具有执业（助理）医师资格证，2017年及以后的全日制大专及以上毕业生暂不要求执业资格。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1、最低服务年限5周年（含试用期）；2、聘用后3年内须取得执业（助理）医师资格证，否则予以解聘或个人辞聘。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珙县恒丰乡卫生院</w:t>
            </w:r>
          </w:p>
        </w:tc>
        <w:tc>
          <w:tcPr>
            <w:tcW w:w="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内科临床医师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gx1907015</w:t>
            </w:r>
          </w:p>
        </w:tc>
        <w:tc>
          <w:tcPr>
            <w:tcW w:w="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中专及以上</w:t>
            </w:r>
          </w:p>
        </w:tc>
        <w:tc>
          <w:tcPr>
            <w:tcW w:w="7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</w:t>
            </w:r>
          </w:p>
        </w:tc>
        <w:tc>
          <w:tcPr>
            <w:tcW w:w="14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具有执业（助理）医师资格证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珙县孝儿中心卫生院</w:t>
            </w:r>
          </w:p>
        </w:tc>
        <w:tc>
          <w:tcPr>
            <w:tcW w:w="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中医临床医师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gx1907016</w:t>
            </w:r>
          </w:p>
        </w:tc>
        <w:tc>
          <w:tcPr>
            <w:tcW w:w="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7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</w:t>
            </w:r>
          </w:p>
        </w:tc>
        <w:tc>
          <w:tcPr>
            <w:tcW w:w="14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临床医学、中西医结合类</w:t>
            </w:r>
          </w:p>
        </w:tc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具有执业（助理）医师资格证，2017年及以后的全日制大专及以上毕业生暂不要求执业资格。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1、最低服务年限5周年（含试用期）；2、聘用后3年内须取得执业（助理）医师资格证，否则予以解聘或个人辞聘。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珙县孝儿中心卫生院</w:t>
            </w:r>
          </w:p>
        </w:tc>
        <w:tc>
          <w:tcPr>
            <w:tcW w:w="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gx1907017</w:t>
            </w:r>
          </w:p>
        </w:tc>
        <w:tc>
          <w:tcPr>
            <w:tcW w:w="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7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</w:t>
            </w:r>
          </w:p>
        </w:tc>
        <w:tc>
          <w:tcPr>
            <w:tcW w:w="14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35周岁及以下；具有中级及以上职称资格者年龄可放宽到40周岁及以下。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具有执业（助理）医师资格证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珙县沐滩镇卫生院</w:t>
            </w:r>
          </w:p>
        </w:tc>
        <w:tc>
          <w:tcPr>
            <w:tcW w:w="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gx1907018</w:t>
            </w:r>
          </w:p>
        </w:tc>
        <w:tc>
          <w:tcPr>
            <w:tcW w:w="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7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4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35周岁及以下；具有执业（助理）医师资格者年龄可放宽到40周岁及以下，学历放宽到国民教育大专及以上。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1、最低服务年限5周年（含试用期）；2、聘用后3年内须取得执业（助理）医师资格证，否则予以解聘或个人辞聘。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珙县上罗中心卫生院</w:t>
            </w:r>
          </w:p>
        </w:tc>
        <w:tc>
          <w:tcPr>
            <w:tcW w:w="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gx1907019</w:t>
            </w:r>
          </w:p>
        </w:tc>
        <w:tc>
          <w:tcPr>
            <w:tcW w:w="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7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4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30周岁及以下；具有执业医师资格者年龄可放宽到40周岁及以下。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具有执业（助理）医师资格证，2017年及以后的全日制大专及以上毕业生暂不要求执业资格。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1、最低服务年限5周年（含试用期）；2、聘用后3年内须取得执业（助理）医师资格证，否则予以解聘或个人辞聘。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珙县上罗中心卫生院</w:t>
            </w:r>
          </w:p>
        </w:tc>
        <w:tc>
          <w:tcPr>
            <w:tcW w:w="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影像人员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gx1907020</w:t>
            </w:r>
          </w:p>
        </w:tc>
        <w:tc>
          <w:tcPr>
            <w:tcW w:w="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7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4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医学影像技术、临床医学、医学影像、医学影像学、影像医学与核医学</w:t>
            </w:r>
          </w:p>
        </w:tc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30周岁及以下；具有中级及以上职称资格者年龄可放宽到40周岁及以下。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具有影像初级职称资格证，2017年及以后的全日制大专及以上毕业生暂不要求初级职称资格。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1、最低服务年限5周年（含试用期）；2、聘用后3年内须取得初级职称资格证，否则予以解聘或个人辞聘。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珙县洛表少数民族中心卫生院</w:t>
            </w:r>
          </w:p>
        </w:tc>
        <w:tc>
          <w:tcPr>
            <w:tcW w:w="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药剂人员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职业技术</w:t>
            </w:r>
          </w:p>
        </w:tc>
        <w:tc>
          <w:tcPr>
            <w:tcW w:w="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gx1907021</w:t>
            </w:r>
          </w:p>
        </w:tc>
        <w:tc>
          <w:tcPr>
            <w:tcW w:w="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7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4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药学类</w:t>
            </w:r>
          </w:p>
        </w:tc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1、最低服务年限5周年（含试用期）；2、聘用后3年内须取得初级职称资格证，否则予以解聘或个人辞聘。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珙县洛亥镇卫生院</w:t>
            </w:r>
          </w:p>
        </w:tc>
        <w:tc>
          <w:tcPr>
            <w:tcW w:w="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gx1907022</w:t>
            </w:r>
          </w:p>
        </w:tc>
        <w:tc>
          <w:tcPr>
            <w:tcW w:w="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中专及以上</w:t>
            </w:r>
          </w:p>
        </w:tc>
        <w:tc>
          <w:tcPr>
            <w:tcW w:w="7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</w:t>
            </w:r>
          </w:p>
        </w:tc>
        <w:tc>
          <w:tcPr>
            <w:tcW w:w="14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临床医学、中西医结合类</w:t>
            </w:r>
          </w:p>
        </w:tc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具有执业（助理）医师资格证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珙县王家镇卫生院</w:t>
            </w:r>
          </w:p>
        </w:tc>
        <w:tc>
          <w:tcPr>
            <w:tcW w:w="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gx1907023</w:t>
            </w:r>
          </w:p>
        </w:tc>
        <w:tc>
          <w:tcPr>
            <w:tcW w:w="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7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</w:t>
            </w:r>
          </w:p>
        </w:tc>
        <w:tc>
          <w:tcPr>
            <w:tcW w:w="14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35周岁及以下；具有中级及以上职称资格者年龄可放宽到40周岁及以下。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具有执业（助理）医师资格证，2017年及以后的全日制大专及以上毕业生暂不要求执业资格。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1、最低服务年限5周年（含试用期）；2、聘用后3年内须取得执业（助理）医师资格证，否则予以解聘或个人辞聘。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珙县观斗苗族乡卫生院</w:t>
            </w:r>
          </w:p>
        </w:tc>
        <w:tc>
          <w:tcPr>
            <w:tcW w:w="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gx1907024</w:t>
            </w:r>
          </w:p>
        </w:tc>
        <w:tc>
          <w:tcPr>
            <w:tcW w:w="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中专及以上</w:t>
            </w:r>
          </w:p>
        </w:tc>
        <w:tc>
          <w:tcPr>
            <w:tcW w:w="7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</w:t>
            </w:r>
          </w:p>
        </w:tc>
        <w:tc>
          <w:tcPr>
            <w:tcW w:w="14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具有执业（助理）医师资格证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珙县观斗苗族乡卫生院</w:t>
            </w:r>
          </w:p>
        </w:tc>
        <w:tc>
          <w:tcPr>
            <w:tcW w:w="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gx1907025</w:t>
            </w:r>
          </w:p>
        </w:tc>
        <w:tc>
          <w:tcPr>
            <w:tcW w:w="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中专及以上</w:t>
            </w:r>
          </w:p>
        </w:tc>
        <w:tc>
          <w:tcPr>
            <w:tcW w:w="7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</w:t>
            </w:r>
          </w:p>
        </w:tc>
        <w:tc>
          <w:tcPr>
            <w:tcW w:w="14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临床医学、中医、中医学、中西医结合类</w:t>
            </w:r>
          </w:p>
        </w:tc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具有执业（助理）医师资格证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2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珙县人才储备中心</w:t>
            </w:r>
          </w:p>
        </w:tc>
        <w:tc>
          <w:tcPr>
            <w:tcW w:w="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工作员（一）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gx1907026</w:t>
            </w:r>
          </w:p>
        </w:tc>
        <w:tc>
          <w:tcPr>
            <w:tcW w:w="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7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4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桥梁与隧道工程、道路与铁道工程、道路桥梁与渡河工程、交通土建工程、交通运输、交通工程、交通运输工程、交通运输规划与管理</w:t>
            </w:r>
          </w:p>
        </w:tc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12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最低服务年限5周年（含试用期），派驻珙县交通运输局工作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珙县人才储备中心</w:t>
            </w:r>
          </w:p>
        </w:tc>
        <w:tc>
          <w:tcPr>
            <w:tcW w:w="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工作员（二）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gx1907027</w:t>
            </w:r>
          </w:p>
        </w:tc>
        <w:tc>
          <w:tcPr>
            <w:tcW w:w="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7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4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石油与天然气工程类（一级学科）</w:t>
            </w:r>
          </w:p>
        </w:tc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12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最低服务年限5周年（含试用期），派驻珙县经济商务和信息化局工作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珙县人才储备中心</w:t>
            </w:r>
          </w:p>
        </w:tc>
        <w:tc>
          <w:tcPr>
            <w:tcW w:w="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工作员（三）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gx1907028</w:t>
            </w:r>
          </w:p>
        </w:tc>
        <w:tc>
          <w:tcPr>
            <w:tcW w:w="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7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4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城市规划与设计、城市规划、城乡规划学、土木工程、项目管理、工程管理、工程造价</w:t>
            </w:r>
          </w:p>
        </w:tc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12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最低服务年限5周年（含试用期），派驻珙县发展和改革局工作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珙县人才储备中心</w:t>
            </w:r>
          </w:p>
        </w:tc>
        <w:tc>
          <w:tcPr>
            <w:tcW w:w="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工作员（四）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gx1907029</w:t>
            </w:r>
          </w:p>
        </w:tc>
        <w:tc>
          <w:tcPr>
            <w:tcW w:w="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7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4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建筑类（一级学科）</w:t>
            </w:r>
          </w:p>
        </w:tc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12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最低服务年限5周年（含试用期），派驻珙县住建城管局工作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珙县不动产登记中心</w:t>
            </w:r>
          </w:p>
        </w:tc>
        <w:tc>
          <w:tcPr>
            <w:tcW w:w="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gx1907030</w:t>
            </w:r>
          </w:p>
        </w:tc>
        <w:tc>
          <w:tcPr>
            <w:tcW w:w="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7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4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市规划与设计、城市规划、城乡规划学、资源环境与城乡规划管理、测绘工程、矿山地质、资源环境区划与管理、地质学类（一级学科）、矿物学、地图学与地理信息系统、地质资源与地质工程（一级学科）、土地资源管理、地理信息系统、土地规划与利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12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</w:t>
            </w: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珙县安全技术管理服务站</w:t>
            </w:r>
          </w:p>
        </w:tc>
        <w:tc>
          <w:tcPr>
            <w:tcW w:w="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gx1907031</w:t>
            </w:r>
          </w:p>
        </w:tc>
        <w:tc>
          <w:tcPr>
            <w:tcW w:w="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7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4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防灾减灾工程及防护工程、安全科学与工程、安全技术及工程、安全工程、灾害防治工程、安全防范工程</w:t>
            </w:r>
          </w:p>
        </w:tc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12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珙县国资金融中心</w:t>
            </w:r>
          </w:p>
        </w:tc>
        <w:tc>
          <w:tcPr>
            <w:tcW w:w="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gx1907032</w:t>
            </w:r>
          </w:p>
        </w:tc>
        <w:tc>
          <w:tcPr>
            <w:tcW w:w="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7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4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金融学（证券和投融资方向）、会计学、财务管理、金融工程</w:t>
            </w:r>
          </w:p>
        </w:tc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12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珙县乡镇社会事务服务中心</w:t>
            </w:r>
          </w:p>
        </w:tc>
        <w:tc>
          <w:tcPr>
            <w:tcW w:w="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gx1907033</w:t>
            </w:r>
          </w:p>
        </w:tc>
        <w:tc>
          <w:tcPr>
            <w:tcW w:w="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7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14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市规划、城市规划与设计、资源环境与城乡规划管理、土木工程、道路桥梁与渡河工程、防灾减灾工程及防护工程、安全科学与工程、安全技术及工程、安全工程、灾害防治工程、安全防范工程、工程造价、工程管理、项目管理</w:t>
            </w:r>
          </w:p>
        </w:tc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12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最低服务年限5周年（含试用期）；巡场镇3名，珙泉镇3名，考生按考试总成绩从高到低依次选岗。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63" w:beforeAutospacing="0" w:after="63" w:afterAutospacing="0"/>
        <w:ind w:left="0" w:right="0" w:firstLine="315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5"/>
          <w:szCs w:val="15"/>
          <w:bdr w:val="none" w:color="auto" w:sz="0" w:space="0"/>
          <w:shd w:val="clear" w:fill="E8E8E8"/>
          <w:lang w:val="en-US" w:eastAsia="zh-CN" w:bidi="ar"/>
        </w:rPr>
        <w:t> </w:t>
      </w: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99149C"/>
    <w:rsid w:val="2B9914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2019-07-18T09:51:00Z</dcterms:created>
  <dc:creator>ASUS</dc:creator>
  <cp:lastModifiedBy>ASUS</cp:lastModifiedBy>
  <dcterms:modified xsi:type="dcterms:W3CDTF">2019-07-18T09:51:32Z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