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附件1</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医师资格考试医学综合考试</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贵州考区计算机化考试知情同意书</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姓名，身份证号码：，本人已知悉2020年医师资格考试医学综合考试将使用计算机化考试的方式进行，了解并同意以下情况：</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一、自愿遵守计算机化考试相关的考试规定。</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二、因计算机化考试的特殊性，在考试过程中发生断电、断网或计算机故障等异常情况，导致考试延迟或无法正常进行时。自愿服从考点及考场考务人员的管理，按照国家医师资格考试计算机化考试异常情况处理规定的处置办法，待异常情况处理完毕后，继续完成考试。如发生异常情况时未服从考点和考场考务人员管理的，本人自愿承担所产生之后果。</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考生签名：</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日期：</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附件2</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2020年医师资格考试短线医学专业加试申请表</w:t>
      </w:r>
    </w:p>
    <w:tbl>
      <w:tblPr>
        <w:tblW w:w="9360" w:type="dxa"/>
        <w:tblCellSpacing w:w="0" w:type="dxa"/>
        <w:tblInd w:w="15" w:type="dxa"/>
        <w:tblBorders>
          <w:top w:val="none" w:color="auto" w:sz="0" w:space="0"/>
          <w:left w:val="none" w:color="auto" w:sz="0" w:space="0"/>
          <w:bottom w:val="single" w:color="CCCCCC" w:sz="6" w:space="0"/>
          <w:right w:val="single" w:color="CCCCCC"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2370"/>
        <w:gridCol w:w="1055"/>
        <w:gridCol w:w="1236"/>
        <w:gridCol w:w="1243"/>
        <w:gridCol w:w="599"/>
        <w:gridCol w:w="644"/>
        <w:gridCol w:w="2213"/>
      </w:tblGrid>
      <w:tr>
        <w:tblPrEx>
          <w:tblBorders>
            <w:top w:val="none" w:color="auto" w:sz="0" w:space="0"/>
            <w:left w:val="none" w:color="auto" w:sz="0" w:space="0"/>
            <w:bottom w:val="single" w:color="CCCCCC" w:sz="6" w:space="0"/>
            <w:right w:val="single" w:color="CCCCCC" w:sz="6" w:space="0"/>
            <w:insideH w:val="none" w:color="auto" w:sz="0" w:space="0"/>
            <w:insideV w:val="none" w:color="auto" w:sz="0" w:space="0"/>
          </w:tblBorders>
          <w:shd w:val="clear"/>
          <w:tblCellMar>
            <w:top w:w="15" w:type="dxa"/>
            <w:left w:w="15" w:type="dxa"/>
            <w:bottom w:w="15" w:type="dxa"/>
            <w:right w:w="15" w:type="dxa"/>
          </w:tblCellMar>
        </w:tblPrEx>
        <w:trPr>
          <w:tblCellSpacing w:w="0" w:type="dxa"/>
        </w:trPr>
        <w:tc>
          <w:tcPr>
            <w:tcW w:w="9360" w:type="dxa"/>
            <w:gridSpan w:val="7"/>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top"/>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个人信息</w:t>
            </w:r>
          </w:p>
        </w:tc>
      </w:tr>
      <w:tr>
        <w:tblPrEx>
          <w:tblBorders>
            <w:top w:val="none" w:color="auto" w:sz="0" w:space="0"/>
            <w:left w:val="none" w:color="auto" w:sz="0" w:space="0"/>
            <w:bottom w:val="single" w:color="CCCCCC" w:sz="6" w:space="0"/>
            <w:right w:val="single" w:color="CCCCCC" w:sz="6" w:space="0"/>
            <w:insideH w:val="none" w:color="auto" w:sz="0" w:space="0"/>
            <w:insideV w:val="none" w:color="auto" w:sz="0" w:space="0"/>
          </w:tblBorders>
          <w:tblCellMar>
            <w:top w:w="15" w:type="dxa"/>
            <w:left w:w="15" w:type="dxa"/>
            <w:bottom w:w="15" w:type="dxa"/>
            <w:right w:w="15" w:type="dxa"/>
          </w:tblCellMar>
        </w:tblPrEx>
        <w:trPr>
          <w:trHeight w:val="720" w:hRule="atLeast"/>
          <w:tblCellSpacing w:w="0" w:type="dxa"/>
        </w:trPr>
        <w:tc>
          <w:tcPr>
            <w:tcW w:w="1800" w:type="dxa"/>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姓        名</w:t>
            </w:r>
          </w:p>
        </w:tc>
        <w:tc>
          <w:tcPr>
            <w:tcW w:w="2550" w:type="dxa"/>
            <w:gridSpan w:val="2"/>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宋体" w:hAnsi="宋体" w:eastAsia="宋体" w:cs="宋体"/>
                <w:color w:val="393939"/>
                <w:sz w:val="18"/>
                <w:szCs w:val="18"/>
              </w:rPr>
            </w:pPr>
          </w:p>
        </w:tc>
        <w:tc>
          <w:tcPr>
            <w:tcW w:w="1275"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身份证号</w:t>
            </w:r>
          </w:p>
        </w:tc>
        <w:tc>
          <w:tcPr>
            <w:tcW w:w="3735" w:type="dxa"/>
            <w:gridSpan w:val="3"/>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宋体" w:hAnsi="宋体" w:eastAsia="宋体" w:cs="宋体"/>
                <w:color w:val="393939"/>
                <w:sz w:val="18"/>
                <w:szCs w:val="18"/>
              </w:rPr>
            </w:pPr>
          </w:p>
        </w:tc>
      </w:tr>
      <w:tr>
        <w:tblPrEx>
          <w:tblBorders>
            <w:top w:val="none" w:color="auto" w:sz="0" w:space="0"/>
            <w:left w:val="none" w:color="auto" w:sz="0" w:space="0"/>
            <w:bottom w:val="single" w:color="CCCCCC" w:sz="6" w:space="0"/>
            <w:right w:val="single" w:color="CCCCCC" w:sz="6" w:space="0"/>
            <w:insideH w:val="none" w:color="auto" w:sz="0" w:space="0"/>
            <w:insideV w:val="none" w:color="auto" w:sz="0" w:space="0"/>
          </w:tblBorders>
          <w:tblCellMar>
            <w:top w:w="15" w:type="dxa"/>
            <w:left w:w="15" w:type="dxa"/>
            <w:bottom w:w="15" w:type="dxa"/>
            <w:right w:w="15" w:type="dxa"/>
          </w:tblCellMar>
        </w:tblPrEx>
        <w:trPr>
          <w:trHeight w:val="795" w:hRule="atLeast"/>
          <w:tblCellSpacing w:w="0" w:type="dxa"/>
        </w:trPr>
        <w:tc>
          <w:tcPr>
            <w:tcW w:w="1800" w:type="dxa"/>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工 作 单 位</w:t>
            </w:r>
          </w:p>
        </w:tc>
        <w:tc>
          <w:tcPr>
            <w:tcW w:w="3825" w:type="dxa"/>
            <w:gridSpan w:val="3"/>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宋体" w:hAnsi="宋体" w:eastAsia="宋体" w:cs="宋体"/>
                <w:color w:val="393939"/>
                <w:sz w:val="18"/>
                <w:szCs w:val="18"/>
              </w:rPr>
            </w:pPr>
          </w:p>
        </w:tc>
        <w:tc>
          <w:tcPr>
            <w:tcW w:w="127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工作岗位</w:t>
            </w:r>
          </w:p>
        </w:tc>
        <w:tc>
          <w:tcPr>
            <w:tcW w:w="244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宋体" w:hAnsi="宋体" w:eastAsia="宋体" w:cs="宋体"/>
                <w:color w:val="393939"/>
                <w:sz w:val="18"/>
                <w:szCs w:val="18"/>
              </w:rPr>
            </w:pPr>
          </w:p>
        </w:tc>
      </w:tr>
      <w:tr>
        <w:tblPrEx>
          <w:tblBorders>
            <w:top w:val="none" w:color="auto" w:sz="0" w:space="0"/>
            <w:left w:val="none" w:color="auto" w:sz="0" w:space="0"/>
            <w:bottom w:val="single" w:color="CCCCCC" w:sz="6" w:space="0"/>
            <w:right w:val="single" w:color="CCCCCC" w:sz="6" w:space="0"/>
            <w:insideH w:val="none" w:color="auto" w:sz="0" w:space="0"/>
            <w:insideV w:val="none" w:color="auto" w:sz="0" w:space="0"/>
          </w:tblBorders>
          <w:tblCellMar>
            <w:top w:w="15" w:type="dxa"/>
            <w:left w:w="15" w:type="dxa"/>
            <w:bottom w:w="15" w:type="dxa"/>
            <w:right w:w="15" w:type="dxa"/>
          </w:tblCellMar>
        </w:tblPrEx>
        <w:trPr>
          <w:trHeight w:val="690" w:hRule="atLeast"/>
          <w:tblCellSpacing w:w="0" w:type="dxa"/>
        </w:trPr>
        <w:tc>
          <w:tcPr>
            <w:tcW w:w="1800" w:type="dxa"/>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加 试 内 容</w:t>
            </w:r>
          </w:p>
        </w:tc>
        <w:tc>
          <w:tcPr>
            <w:tcW w:w="7560" w:type="dxa"/>
            <w:gridSpan w:val="6"/>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院前急救 □               儿科 □</w:t>
            </w:r>
          </w:p>
        </w:tc>
      </w:tr>
      <w:tr>
        <w:tblPrEx>
          <w:tblBorders>
            <w:top w:val="none" w:color="auto" w:sz="0" w:space="0"/>
            <w:left w:val="none" w:color="auto" w:sz="0" w:space="0"/>
            <w:bottom w:val="single" w:color="CCCCCC" w:sz="6" w:space="0"/>
            <w:right w:val="single" w:color="CCCCCC" w:sz="6" w:space="0"/>
            <w:insideH w:val="none" w:color="auto" w:sz="0" w:space="0"/>
            <w:insideV w:val="none" w:color="auto" w:sz="0" w:space="0"/>
          </w:tblBorders>
          <w:tblCellMar>
            <w:top w:w="15" w:type="dxa"/>
            <w:left w:w="15" w:type="dxa"/>
            <w:bottom w:w="15" w:type="dxa"/>
            <w:right w:w="15" w:type="dxa"/>
          </w:tblCellMar>
        </w:tblPrEx>
        <w:trPr>
          <w:trHeight w:val="3420" w:hRule="atLeast"/>
          <w:tblCellSpacing w:w="0" w:type="dxa"/>
        </w:trPr>
        <w:tc>
          <w:tcPr>
            <w:tcW w:w="9360" w:type="dxa"/>
            <w:gridSpan w:val="7"/>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top"/>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考生承诺</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1. 本人自愿申请参加2020年医师资格考试短线医学专业加试。</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2. 本人获得医师资格后，限定在加试内容所对应岗位工作。</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3. 通过加试获得的医师资格不作为加试专业范围之外的注册、执业资格依据。</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4. 以上个人申报信息真实、准确、有效。</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5. 本人能够遵守以上承诺，如有违反，愿意承担由此而造成的一切后果。</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考生签字：</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日    期：</w:t>
            </w:r>
          </w:p>
        </w:tc>
      </w:tr>
      <w:tr>
        <w:tblPrEx>
          <w:tblBorders>
            <w:top w:val="none" w:color="auto" w:sz="0" w:space="0"/>
            <w:left w:val="none" w:color="auto" w:sz="0" w:space="0"/>
            <w:bottom w:val="single" w:color="CCCCCC" w:sz="6" w:space="0"/>
            <w:right w:val="single" w:color="CCCCCC"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970" w:type="dxa"/>
            <w:gridSpan w:val="2"/>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top"/>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单位审核：</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单位盖章:</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负责人签字：</w:t>
            </w:r>
          </w:p>
        </w:tc>
        <w:tc>
          <w:tcPr>
            <w:tcW w:w="3255" w:type="dxa"/>
            <w:gridSpan w:val="3"/>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top"/>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考点审核:</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考点盖章:</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经手人签字：</w:t>
            </w:r>
          </w:p>
        </w:tc>
        <w:tc>
          <w:tcPr>
            <w:tcW w:w="3120" w:type="dxa"/>
            <w:gridSpan w:val="2"/>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top"/>
          </w:tcPr>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考区审核：</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考区盖章：</w:t>
            </w:r>
          </w:p>
          <w:p>
            <w:pPr>
              <w:pStyle w:val="2"/>
              <w:keepNext w:val="0"/>
              <w:keepLines w:val="0"/>
              <w:widowControl/>
              <w:suppressLineNumbers w:val="0"/>
              <w:spacing w:line="360" w:lineRule="atLeast"/>
              <w:ind w:left="0" w:firstLine="420"/>
              <w:jc w:val="left"/>
            </w:pPr>
            <w:r>
              <w:rPr>
                <w:rFonts w:hint="eastAsia" w:ascii="宋体" w:hAnsi="宋体" w:eastAsia="宋体" w:cs="宋体"/>
                <w:color w:val="393939"/>
                <w:sz w:val="18"/>
                <w:szCs w:val="18"/>
                <w:bdr w:val="none" w:color="auto" w:sz="0" w:space="0"/>
              </w:rPr>
              <w:t>经手人签字：</w:t>
            </w:r>
          </w:p>
        </w:tc>
      </w:tr>
    </w:tbl>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附件3</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卫生保健、农村医学专业毕业生报考</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执业助理资格仅限于乡村医疗机构执业</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知情同意书</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本人         ，身份证号：                    ，系 卫生保健或农村医学 专业毕业生，               年报考临床执业助理医师资格，在                   乡镇卫生院（村卫生室）执业。本人已认真阅读国家卫生计生委教育部国家中医药管理局关于印发&lt;医师资格考试报名资格规定（2014版）&gt;通知》（国卫医发〔2014〕11号）文件，并已了解以下情况：</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本人所在考点已详细告知报考相关事宜，审慎考虑后坚持报考执业助理医师，并自愿承担考试合格后卫生部不予颁发执业医师资格证书的结果。</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考生签名：</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日期：</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附件4</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初中起点五年制大专临床专业毕业生取得执业助理资格后乡镇执业不满五年报考</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执业医师知情同意书</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本人         ，身份证号：                                                   ，系 初中起点五年制大专临床医学专业毕业生，            年取得临床执业助理医师资格，       年起在                         乡镇卫生院（村卫生室）执业，至今未满5年。本人已认真阅读《卫生部办公厅关于卫生保健专业、初中起点五年制大专临床医学专业毕业生参加执业助理医师资格考试及执业注册问题的通知》（卫办医发〔2008〕67号）文件，并已了解以下情况：</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一、取得省级以上教育行政部门批准设置并经省级以上卫生行政部门同意的中等卫生学校初中起点五年制大专临床医学专业学历的人员，可以报考执业助理医师资格。</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二、卫生保健专业、初中起点五年制大专临床医学专业毕业生取得执业助理医师资格后，限定申请在乡、村两级医疗机构执业注册。初中起点五年制大专临床医学专业毕业生在乡村两级医疗机构工作满5年后，方可申请将执业地点变更至县级医疗机构工作。</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本人所在考点已详细告知报考相关事宜，审慎考虑后坚持报考执业医师，并自愿承担考试合格后国家卫生计生委不予颁发执业医师资格证书的结果。</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考生签名：</w:t>
      </w:r>
    </w:p>
    <w:p>
      <w:pPr>
        <w:pStyle w:val="2"/>
        <w:keepNext w:val="0"/>
        <w:keepLines w:val="0"/>
        <w:widowControl/>
        <w:suppressLineNumbers w:val="0"/>
        <w:ind w:left="0" w:firstLine="420"/>
        <w:jc w:val="left"/>
        <w:rPr>
          <w:rFonts w:hint="eastAsia" w:ascii="宋体" w:hAnsi="宋体" w:eastAsia="宋体" w:cs="宋体"/>
          <w:i w:val="0"/>
          <w:caps w:val="0"/>
          <w:color w:val="393939"/>
          <w:spacing w:val="0"/>
          <w:sz w:val="21"/>
          <w:szCs w:val="21"/>
        </w:rPr>
      </w:pPr>
      <w:r>
        <w:rPr>
          <w:rFonts w:hint="eastAsia" w:ascii="宋体" w:hAnsi="宋体" w:eastAsia="宋体" w:cs="宋体"/>
          <w:i w:val="0"/>
          <w:caps w:val="0"/>
          <w:color w:val="393939"/>
          <w:spacing w:val="0"/>
          <w:sz w:val="21"/>
          <w:szCs w:val="21"/>
        </w:rPr>
        <w:t>日期：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873B2A"/>
    <w:rsid w:val="4A873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2020-03-12T07:22:00Z</dcterms:created>
  <dc:creator>dell</dc:creator>
  <cp:lastModifiedBy>dell</cp:lastModifiedBy>
  <dcterms:modified xsi:type="dcterms:W3CDTF">2020-03-12T07:23:03Z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2052-11.1.0.9501</vt:lpwstr>
  </property>
</Properties>
</file>