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2020中西医助理医师综合笔试教材已经公布，医学教育网专业老师团队校对了今年与去年的变动内容，希望对考生复习有所帮助。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"http://www.med66.com/zhongxiyizhuliyishi/dagang/qi2001212654.shtml"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2020年中西医助理医师考试大纲，免费下载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实践技能教材变动：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  <w:bdr w:val="none" w:color="auto" w:sz="0" w:space="0"/>
        </w:rPr>
        <w:t>综合笔试教材变动：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中医学基础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第一单元：名称改为为“中医学理论体系”。 增加“细目一 中医学概念与学科属性”，“ 中医学理论体系的主要特点” 变为细目二。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第二单元： 删除“精气学说在中医学中的应用”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第五单元：“藏象学说”增加“藏象及藏象学说的概念与特点”， “五脏、六腑、奇恒之腑的生理特点及临床意义”改为“五脏、六腑、奇恒之腑的分类”。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第六单元：“五脏”中增加“五脏与五神的关系”“ 五脏与季节的关系”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第九单元：“精、气、血、津液、神”中增加“人体之精的生成”、 “神”。 “人体之气的运动与气化”。改为“人体之气的气化”。 精、气、神之间的关系中增加“精能化气”解析完全改变，增加了“气能生精”、“ 精能化神”、“ 神能驭精”、“ 气能生神”、 “神为气主”和总结。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第十单元：“经络” “奇经八脉”中“奇经八脉的含义及特点”改为“奇经八脉的含义及其循行和功能特点”。“督脉、任脉、冲脉、带脉、跷脉、维脉的基本机能”改为“督脉、任脉、冲脉、带脉、跷脉、维脉的循行特点和基本功能”，增加“循行特点”的相关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第十一单元：“体质”中删除“体质与发病”。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第十三单元：“发病”中“发病类型”增加“并病”相关内容。“复发”增加“复发的基本特点”“复发的诱因”。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第十四单元：“阴阳失调”，增加“阴阳转化”。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第十五单元：“预防”，增加“治未病的概念”。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第十六单元：“养生与寿夭”， “养生的原则”名字改为“养生的基本概念”， “人体的产生与变化规律”名字改为“人体生命的寿夭规律”。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3343275"/>
            <wp:effectExtent l="0" t="0" r="0" b="9525"/>
            <wp:docPr id="2" name="图片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343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中药学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1.第一单元细目四归经增加“归经的临床意义“”。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2.第五单元细目二发散风寒药荆芥、辛夷用量变化。细目三发散风热药葛根的性能和功效变化。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3.第六单元细目二清热泻火药栀子的功效有变化。细目三清热燥湿药增加龙胆鉴别用药。细目四清热解毒药青黛的用量变化。细目六清虚热药的地骨皮功效变化。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4.第七单元细目二攻下药大黄用量变化、番泻叶去除泡服。细目三润下药松子仁增加主治病证。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5.第八单元细目二祛风寒湿药川乌删除主治病证，增加性能、应用；蕲蛇增加主治病证。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6.第十单元细目二利水消肿药中薏苡仁有变化。细目三利尿通淋药车前子、细目四利湿退黄药茵陈、金钱草有变化。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7.第十一单元肉桂、吴茱萸用量有变化。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8.第十三单元删除鸡内金用法。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9.第十四单元删除槟榔用法及使用注意。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13.第十五单元三七、蒲黄用量变化。艾叶应用变化。增加炮姜药物。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14.第十六单元牛膝的应用有变化。骨碎补功效有变化。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15.第十七单元半夏的应用、用量有变化，增加鉴别用药；芥子增加主治病证，用量变化。旋覆花、天南星、竹沥、百部用量变化。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16.第十八单元远志增加使用注意。牡蛎、牛黄、钩藤的应用有变化。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17.第十九单元僵蚕的主治病证有变化。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18.第二十单元麝香应用有变化。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19.第二十一单元人参应用、用法用量有变化。黄芪、鹿茸、杜仲、续断、当归、白芍、麦冬、龟甲应用有变化。甘草的应用及用量有变化。北沙参的应用及使用注意变化。石斛、玉竹、枸杞子主治病证有变化。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20.第二十二单元删除莲子。乌梅、山茱萸、应用有变化。海螵蛸主治病证有变化。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方剂学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1.基本所有药物的“全方配伍特点”全部变化。2.部分药物的“功用”、“主治”和“配伍意义”变化。3.少数几个方子涉及到“组成”和“用量”变化。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具体变化：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4067175"/>
            <wp:effectExtent l="0" t="0" r="0" b="9525"/>
            <wp:docPr id="1" name="图片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中西医内科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1.西医疾病中的病因、发病机制、诊断与鉴别诊断、西医治疗等内容或多或少新增或删减原内容。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2.多处数值的变更。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3.部分中医疾病增加可参考辨证论治的西医疾病的内容。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4.辨证论治区分为“辨证要点”和“治疗原则”。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5.部分疾病辨证论治细则中增加方剂功效主治与加减变化等。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6.部分疾病的病因病机内容全面更改。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第一单元：新增急性上呼吸道感染、急性支气管炎、慢性支气管炎，肺炎球菌肺炎变为肺炎，删除肺结核；第二单元：删除心力衰竭、心律失常，增加心脏瓣膜病；第三单元：删除急性胃炎；第四单元：删除肾病综合征；第五单元：新增白血病、骨髓异常综合，慢性粒细胞白血病变为慢性髓细胞白血病；第六单元删除水电解质代谢失调，新增血脂异常、高尿酸血症与痛风；第七单元：新增系统性红斑狼疮；第八单元：新增动脉硬化性脑梗死、帕金森病；第十单元：新增单元，包括休克和中暑；第十一单元：删除感冒。第十三单元：新增便秘，痞满变为胃痞；第十四单元增加黄疸，积聚变为积证和聚证两个疾病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中西医外科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整体变化：概述部分陈述性改变，部分疾病数值改变。单元细目重新归类调整，疾病有增减。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具体变化：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1.中医外科政治概要：“治法”增加“手术疗法”和“其他疗法”。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2.无菌术：“概述”增加“灭菌与消毒的方法”。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3.麻醉：“全身毒性反应”改为“中毒反应”。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4.体液与营养代谢：增加“呼吸性碱中毒”。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5.输血：整单元变化较大。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3124200"/>
            <wp:effectExtent l="0" t="0" r="0" b="0"/>
            <wp:docPr id="3" name="图片 3" descr="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针灸学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1.将“常用腧穴的定位和主治要点”均改为“常用腧穴的定位、主治要点和操作”，所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有穴位增加“操作”的相关内容。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2.大部分的“主治”有增删。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3.一部分穴位的“定位”变化，“简便取穴法”删除。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诊断学基础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第一单元：增加：发热、胸痛、腹痛、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"http://www.med66.com/jibing/kesou/" \o "咳嗽"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咳嗽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咳痰、咯血、呼吸困难、水肿、呕血与黑便、抽搐、意识障碍的概念。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第三单元：增加：视诊的内容和方法；面容与表情中增加“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"http://www.med66.com/jibing/pinxue/" \o "贫血"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贫血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面容”；常见异常胸廓增加漏斗胸、胸廓一侧或局限性变形、脊柱畸形引起的胸廓改变；增加呼吸运动时肺和胸膜的视诊。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第四单元：数值变动多。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第五单元：增加：非ST段抬高型心肌梗死的心电图表现；高钾、低钾血症的心电图表现。第六单元：增加：主动脉瓣关闭不全的异常声像图及功能评价。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药理学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整体框架未变，部分段落说法有小的变动，删除了“普罗帕酮”、“氯沙坦”和“普奈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洛尔”，增加“美托洛尔”、“厄贝沙坦”、“治疗阿尔兹海默病药”，删除了某些药物的不良反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应。部分小的知识点进行了增删。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传染病学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此科目变化非常大。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多个疾病涉及的病原学、流行性特征、发病机制和病理、临床表现等均有较大变化，增加内容比较多。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具体变化：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第二单元：删除“传染性非典型肺炎”。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第三单元：增加“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"http://www.med66.com/webhtml/project/neikexue/jiehebingxue.htm" \o "结核病"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结核病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、布鲁菌病”。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3019425"/>
            <wp:effectExtent l="0" t="0" r="0" b="9525"/>
            <wp:docPr id="5" name="图片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3019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医学伦理学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第一单元：整体变动，内容更改为“医学伦理学与医学目的、医学模式”。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第二单元：整体变动，内容更改为“中国医学道德传统”。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第三单元：删除“生命神圣论”，功利论和道义论增加部分内容。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第四单元：细目一更改为“尊重”，细目三整体变动。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第五单元：更改医患关系特点，细目二内容整体更改为“与患者沟通的道德要求”。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第六单元：整体新增内容，内容为“处理医务人员之间的关系的道德要求”。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第七单元：原第六单元，内容部分更改，临床治疗的道德要求部分增加急诊和中医治疗部分。并增加“临终关怀、器官移植、胚胎干细胞”部分的伦理道德内容。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第八单元：原第七单元，增加人体试验的部分伦理道德原则。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第九单元：原第八单元，增加良好医德养成部分内容。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第十单元：原第九单元，内容整体变动，更改为“医学伦理学文献”，增加部分文献条款。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以上就是“2020中西医助理医师笔试教材变动内容”，希望对考生有所帮助。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"http://www.med66.com/upload/resources/file/2020/03/16/55753.docx" \o "2020中西医助理笔试部分变化说明"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4" name="图片 5" descr="doc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docx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 2020中西医助理医师教材笔试部分变化说明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推荐阅读：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"http://www.med66.com/zhongxiyizhuliyishi/jingyan/qi2003057038.shtml"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备考中西医助理考试时间紧，莫慌，高效定制班带你飞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"http://www.med66.com/zhongxiyizhuliyishi/dagang/sh2001219981.shtml" \t "http://www.med66.com/zhongxiyizhuliyishi/dagang/_blank"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【专业解析】2020年中西医执业助理医师考试大纲变动说明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360288"/>
    <w:rsid w:val="000742D3"/>
    <w:rsid w:val="0010105B"/>
    <w:rsid w:val="00171556"/>
    <w:rsid w:val="001861F3"/>
    <w:rsid w:val="001F583F"/>
    <w:rsid w:val="00260BCA"/>
    <w:rsid w:val="0028765A"/>
    <w:rsid w:val="002C2F0E"/>
    <w:rsid w:val="002D60A2"/>
    <w:rsid w:val="002D711D"/>
    <w:rsid w:val="00354B87"/>
    <w:rsid w:val="00360288"/>
    <w:rsid w:val="003C602F"/>
    <w:rsid w:val="003E542E"/>
    <w:rsid w:val="004127E6"/>
    <w:rsid w:val="00450505"/>
    <w:rsid w:val="004840A6"/>
    <w:rsid w:val="004C73C8"/>
    <w:rsid w:val="0051302B"/>
    <w:rsid w:val="00672A52"/>
    <w:rsid w:val="00710B7E"/>
    <w:rsid w:val="007166B0"/>
    <w:rsid w:val="00762A14"/>
    <w:rsid w:val="00772E3E"/>
    <w:rsid w:val="007D39CB"/>
    <w:rsid w:val="00827160"/>
    <w:rsid w:val="00837392"/>
    <w:rsid w:val="008F1691"/>
    <w:rsid w:val="00934388"/>
    <w:rsid w:val="00944A61"/>
    <w:rsid w:val="00957DB6"/>
    <w:rsid w:val="009A3B5F"/>
    <w:rsid w:val="009B19DB"/>
    <w:rsid w:val="009D1BF3"/>
    <w:rsid w:val="009D2E15"/>
    <w:rsid w:val="00A20540"/>
    <w:rsid w:val="00AA33C7"/>
    <w:rsid w:val="00AB1F06"/>
    <w:rsid w:val="00B5585C"/>
    <w:rsid w:val="00B60017"/>
    <w:rsid w:val="00BF3211"/>
    <w:rsid w:val="00F07770"/>
    <w:rsid w:val="00FD74C1"/>
    <w:rsid w:val="2AFD6625"/>
    <w:rsid w:val="652A3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www.med66.com/upload/resources/image/2020/03/16/55750.png" TargetMode="External"/><Relationship Id="rId7" Type="http://schemas.openxmlformats.org/officeDocument/2006/relationships/image" Target="media/image2.png"/><Relationship Id="rId6" Type="http://schemas.openxmlformats.org/officeDocument/2006/relationships/hyperlink" Target="http://www.med66.com/upload/resources/image/2020/03/16/55751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med66.com/upload/resources/image/2020/03/16/55752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5.GIF"/><Relationship Id="rId11" Type="http://schemas.openxmlformats.org/officeDocument/2006/relationships/image" Target="media/image4.png"/><Relationship Id="rId10" Type="http://schemas.openxmlformats.org/officeDocument/2006/relationships/hyperlink" Target="http://www.med66.com/upload/resources/image/2020/03/16/55749.png?1584322738334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54533B-F45B-4BEF-A78A-D6B224196E5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592</Words>
  <Characters>3380</Characters>
  <Lines>28</Lines>
  <Paragraphs>7</Paragraphs>
  <TotalTime>84</TotalTime>
  <ScaleCrop>false</ScaleCrop>
  <LinksUpToDate>false</LinksUpToDate>
  <CharactersWithSpaces>3965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2020-03-15T20:44:00Z</dcterms:created>
  <dc:creator>Administrator</dc:creator>
  <cp:lastModifiedBy>Lenovo</cp:lastModifiedBy>
  <dcterms:modified xsi:type="dcterms:W3CDTF">2020-03-16T01:50:38Z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