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华文仿宋" w:eastAsia="仿宋_GB2312"/>
          <w:b/>
          <w:bCs/>
          <w:sz w:val="28"/>
          <w:szCs w:val="28"/>
          <w:lang w:val="en-US"/>
        </w:rPr>
      </w:pPr>
      <w:r>
        <w:rPr>
          <w:rFonts w:hint="eastAsia" w:ascii="仿宋_GB2312" w:hAnsi="华文仿宋" w:eastAsia="仿宋_GB2312"/>
          <w:b/>
          <w:bCs/>
          <w:sz w:val="28"/>
          <w:szCs w:val="28"/>
        </w:rPr>
        <w:t>附</w:t>
      </w:r>
      <w:r>
        <w:rPr>
          <w:rFonts w:hint="eastAsia" w:ascii="仿宋_GB2312" w:hAnsi="华文仿宋" w:eastAsia="仿宋_GB2312"/>
          <w:b/>
          <w:bCs/>
          <w:sz w:val="28"/>
          <w:szCs w:val="28"/>
          <w:lang w:val="en-US" w:eastAsia="zh-CN"/>
        </w:rPr>
        <w:t>件2</w:t>
      </w:r>
      <w:bookmarkStart w:id="0" w:name="_GoBack"/>
      <w:bookmarkEnd w:id="0"/>
    </w:p>
    <w:p>
      <w:pPr>
        <w:spacing w:line="500" w:lineRule="exact"/>
        <w:jc w:val="center"/>
        <w:rPr>
          <w:rFonts w:ascii="宋体"/>
          <w:b/>
          <w:sz w:val="32"/>
          <w:szCs w:val="44"/>
        </w:rPr>
      </w:pPr>
      <w:r>
        <w:rPr>
          <w:rFonts w:hint="eastAsia" w:ascii="宋体" w:hAnsi="宋体"/>
          <w:b/>
          <w:sz w:val="32"/>
          <w:szCs w:val="44"/>
        </w:rPr>
        <w:t>医师资格考试试用期考核证明</w:t>
      </w:r>
    </w:p>
    <w:p>
      <w:pPr>
        <w:spacing w:line="500" w:lineRule="exact"/>
        <w:rPr>
          <w:sz w:val="24"/>
        </w:rPr>
      </w:pPr>
      <w:r>
        <w:rPr>
          <w:rFonts w:hint="eastAsia"/>
          <w:sz w:val="24"/>
        </w:rPr>
        <w:t>报名编号：</w:t>
      </w:r>
    </w:p>
    <w:tbl>
      <w:tblPr>
        <w:tblStyle w:val="3"/>
        <w:tblW w:w="9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881"/>
        <w:gridCol w:w="921"/>
        <w:gridCol w:w="496"/>
        <w:gridCol w:w="343"/>
        <w:gridCol w:w="837"/>
        <w:gridCol w:w="76"/>
        <w:gridCol w:w="899"/>
        <w:gridCol w:w="975"/>
        <w:gridCol w:w="1255"/>
        <w:gridCol w:w="557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17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56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874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55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35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41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5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87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55" w:type="dxa"/>
            <w:tcBorders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235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41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5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187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5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证    件</w:t>
            </w:r>
          </w:p>
          <w:p>
            <w:pPr>
              <w:spacing w:line="400" w:lineRule="exact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有 效 期</w:t>
            </w:r>
          </w:p>
        </w:tc>
        <w:tc>
          <w:tcPr>
            <w:tcW w:w="2353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4547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608" w:type="dxa"/>
            <w:gridSpan w:val="3"/>
            <w:tcBorders>
              <w:top w:val="single" w:color="000000" w:sz="2" w:space="0"/>
              <w:left w:val="single" w:color="auto" w:sz="4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</w:tc>
        <w:tc>
          <w:tcPr>
            <w:tcW w:w="921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234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26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5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3626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5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155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6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1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787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师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796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6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787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6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6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78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6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78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6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78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6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78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6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78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" w:type="dxa"/>
            <w:gridSpan w:val="2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155" w:type="dxa"/>
            <w:gridSpan w:val="1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036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本表栏目空间若不够填写，可另附页。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C85E9B"/>
    <w:rsid w:val="0C004D0E"/>
    <w:rsid w:val="4BD81D6B"/>
    <w:rsid w:val="5BC85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2020-01-29T02:05:00Z</dcterms:created>
  <dc:creator>李春英</dc:creator>
  <cp:lastModifiedBy>李春英</cp:lastModifiedBy>
  <dcterms:modified xsi:type="dcterms:W3CDTF">2020-01-29T02:27:16Z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