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3A4F58" w14:textId="77777777" w:rsidR="00F1093A" w:rsidRDefault="00344AF3">
      <w:pPr>
        <w:pStyle w:val="a7"/>
        <w:widowControl/>
        <w:spacing w:beforeAutospacing="0" w:afterAutospacing="0"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2020</w:t>
      </w:r>
      <w:r>
        <w:rPr>
          <w:rFonts w:ascii="方正小标宋简体" w:eastAsia="方正小标宋简体" w:hAnsi="方正小标宋简体" w:cs="方正小标宋简体" w:hint="eastAsia"/>
          <w:sz w:val="36"/>
          <w:szCs w:val="36"/>
        </w:rPr>
        <w:t>年医师资格综合考试西安考点考生告知书</w:t>
      </w:r>
    </w:p>
    <w:p w14:paraId="1B02B0F9" w14:textId="77777777" w:rsidR="00F1093A" w:rsidRDefault="00F1093A">
      <w:pPr>
        <w:pStyle w:val="a7"/>
        <w:widowControl/>
        <w:spacing w:beforeAutospacing="0" w:afterAutospacing="0" w:line="560" w:lineRule="exact"/>
        <w:rPr>
          <w:rFonts w:ascii="仿宋_GB2312" w:eastAsia="仿宋_GB2312" w:hAnsi="仿宋_GB2312" w:cs="仿宋_GB2312"/>
          <w:sz w:val="32"/>
          <w:szCs w:val="32"/>
        </w:rPr>
      </w:pPr>
    </w:p>
    <w:p w14:paraId="514BF74E" w14:textId="77777777" w:rsidR="00F1093A" w:rsidRDefault="00344AF3">
      <w:pPr>
        <w:pStyle w:val="a7"/>
        <w:widowControl/>
        <w:spacing w:beforeAutospacing="0" w:afterAutospacing="0"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各位</w:t>
      </w:r>
      <w:proofErr w:type="gramStart"/>
      <w:r>
        <w:rPr>
          <w:rFonts w:ascii="仿宋_GB2312" w:eastAsia="仿宋_GB2312" w:hAnsi="仿宋_GB2312" w:cs="仿宋_GB2312" w:hint="eastAsia"/>
          <w:sz w:val="32"/>
          <w:szCs w:val="32"/>
        </w:rPr>
        <w:t>医</w:t>
      </w:r>
      <w:proofErr w:type="gramEnd"/>
      <w:r>
        <w:rPr>
          <w:rFonts w:ascii="仿宋_GB2312" w:eastAsia="仿宋_GB2312" w:hAnsi="仿宋_GB2312" w:cs="仿宋_GB2312" w:hint="eastAsia"/>
          <w:sz w:val="32"/>
          <w:szCs w:val="32"/>
        </w:rPr>
        <w:t>考考生：</w:t>
      </w:r>
    </w:p>
    <w:p w14:paraId="6A5B43AD"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color w:val="333333"/>
          <w:spacing w:val="7"/>
          <w:sz w:val="32"/>
          <w:szCs w:val="32"/>
        </w:rPr>
      </w:pPr>
      <w:r>
        <w:rPr>
          <w:rFonts w:ascii="仿宋_GB2312" w:eastAsia="仿宋_GB2312" w:hAnsi="仿宋_GB2312" w:cs="仿宋_GB2312" w:hint="eastAsia"/>
          <w:color w:val="333333"/>
          <w:spacing w:val="7"/>
          <w:sz w:val="32"/>
          <w:szCs w:val="32"/>
          <w:shd w:val="clear" w:color="auto" w:fill="FFFFFF"/>
        </w:rPr>
        <w:t>你们好！</w:t>
      </w:r>
      <w:r>
        <w:rPr>
          <w:rFonts w:ascii="仿宋_GB2312" w:eastAsia="仿宋_GB2312" w:hAnsi="仿宋_GB2312" w:cs="仿宋_GB2312" w:hint="eastAsia"/>
          <w:color w:val="333333"/>
          <w:spacing w:val="7"/>
          <w:sz w:val="32"/>
          <w:szCs w:val="32"/>
          <w:shd w:val="clear" w:color="auto" w:fill="FFFFFF"/>
        </w:rPr>
        <w:t>2020</w:t>
      </w:r>
      <w:r>
        <w:rPr>
          <w:rFonts w:ascii="仿宋_GB2312" w:eastAsia="仿宋_GB2312" w:hAnsi="仿宋_GB2312" w:cs="仿宋_GB2312" w:hint="eastAsia"/>
          <w:color w:val="333333"/>
          <w:spacing w:val="7"/>
          <w:sz w:val="32"/>
          <w:szCs w:val="32"/>
          <w:shd w:val="clear" w:color="auto" w:fill="FFFFFF"/>
        </w:rPr>
        <w:t>年医师资格综合考试即将开始。为确保广大考生顺利参加考试，特作如下提示：</w:t>
      </w:r>
    </w:p>
    <w:p w14:paraId="4A40239B" w14:textId="77777777" w:rsidR="00F1093A" w:rsidRDefault="00344AF3">
      <w:pPr>
        <w:pStyle w:val="a7"/>
        <w:widowControl/>
        <w:shd w:val="clear" w:color="auto" w:fill="FFFFFF"/>
        <w:spacing w:beforeAutospacing="0" w:afterAutospacing="0" w:line="560" w:lineRule="exact"/>
        <w:ind w:firstLineChars="200" w:firstLine="668"/>
        <w:jc w:val="both"/>
        <w:rPr>
          <w:rFonts w:ascii="黑体" w:eastAsia="黑体" w:hAnsi="黑体" w:cs="黑体"/>
          <w:color w:val="333333"/>
          <w:spacing w:val="7"/>
          <w:sz w:val="32"/>
          <w:szCs w:val="32"/>
        </w:rPr>
      </w:pPr>
      <w:r>
        <w:rPr>
          <w:rStyle w:val="a9"/>
          <w:rFonts w:ascii="黑体" w:eastAsia="黑体" w:hAnsi="黑体" w:cs="黑体" w:hint="eastAsia"/>
          <w:b w:val="0"/>
          <w:bCs/>
          <w:color w:val="333333"/>
          <w:spacing w:val="7"/>
          <w:sz w:val="32"/>
          <w:szCs w:val="32"/>
          <w:shd w:val="clear" w:color="auto" w:fill="FFFFFF"/>
        </w:rPr>
        <w:t>一、遵守疫情防控工作要求</w:t>
      </w:r>
    </w:p>
    <w:p w14:paraId="19A2D065"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color w:val="333333"/>
          <w:spacing w:val="7"/>
          <w:sz w:val="32"/>
          <w:szCs w:val="32"/>
          <w:shd w:val="clear" w:color="auto" w:fill="FFFFFF"/>
        </w:rPr>
      </w:pPr>
      <w:r>
        <w:rPr>
          <w:rFonts w:ascii="仿宋_GB2312" w:eastAsia="仿宋_GB2312" w:hAnsi="仿宋_GB2312" w:cs="仿宋_GB2312" w:hint="eastAsia"/>
          <w:color w:val="333333"/>
          <w:spacing w:val="7"/>
          <w:sz w:val="32"/>
          <w:szCs w:val="32"/>
          <w:shd w:val="clear" w:color="auto" w:fill="FFFFFF"/>
        </w:rPr>
        <w:t>考生全部纳入健康管理，考前每天对健康监测进行自查自报，早、晚各进行</w:t>
      </w:r>
      <w:r>
        <w:rPr>
          <w:rFonts w:ascii="仿宋_GB2312" w:eastAsia="仿宋_GB2312" w:hAnsi="仿宋_GB2312" w:cs="仿宋_GB2312" w:hint="eastAsia"/>
          <w:color w:val="333333"/>
          <w:spacing w:val="7"/>
          <w:sz w:val="32"/>
          <w:szCs w:val="32"/>
          <w:shd w:val="clear" w:color="auto" w:fill="FFFFFF"/>
        </w:rPr>
        <w:t>1</w:t>
      </w:r>
      <w:r>
        <w:rPr>
          <w:rFonts w:ascii="仿宋_GB2312" w:eastAsia="仿宋_GB2312" w:hAnsi="仿宋_GB2312" w:cs="仿宋_GB2312" w:hint="eastAsia"/>
          <w:color w:val="333333"/>
          <w:spacing w:val="7"/>
          <w:sz w:val="32"/>
          <w:szCs w:val="32"/>
          <w:shd w:val="clear" w:color="auto" w:fill="FFFFFF"/>
        </w:rPr>
        <w:t>次体温测量，一旦发现</w:t>
      </w:r>
      <w:r>
        <w:rPr>
          <w:rFonts w:ascii="仿宋_GB2312" w:eastAsia="仿宋_GB2312" w:hAnsi="仿宋_GB2312" w:cs="仿宋_GB2312" w:hint="eastAsia"/>
          <w:color w:val="333333"/>
          <w:spacing w:val="7"/>
          <w:sz w:val="32"/>
          <w:szCs w:val="32"/>
          <w:highlight w:val="yellow"/>
          <w:shd w:val="clear" w:color="auto" w:fill="FFFFFF"/>
        </w:rPr>
        <w:t>发热、干咳、乏力、鼻塞、流涕、咽痛和腹泻</w:t>
      </w:r>
      <w:r>
        <w:rPr>
          <w:rFonts w:ascii="仿宋_GB2312" w:eastAsia="仿宋_GB2312" w:hAnsi="仿宋_GB2312" w:cs="仿宋_GB2312" w:hint="eastAsia"/>
          <w:color w:val="333333"/>
          <w:spacing w:val="7"/>
          <w:sz w:val="32"/>
          <w:szCs w:val="32"/>
          <w:shd w:val="clear" w:color="auto" w:fill="FFFFFF"/>
        </w:rPr>
        <w:t>等疑似症状，应及时向本人工作单位报告，并尽快就诊排查，如实填写《健康监测记录表》。健康监测合格人员填写《西安市</w:t>
      </w:r>
      <w:r>
        <w:rPr>
          <w:rFonts w:ascii="仿宋_GB2312" w:eastAsia="仿宋_GB2312" w:hAnsi="仿宋_GB2312" w:cs="仿宋_GB2312" w:hint="eastAsia"/>
          <w:color w:val="333333"/>
          <w:spacing w:val="7"/>
          <w:sz w:val="32"/>
          <w:szCs w:val="32"/>
          <w:shd w:val="clear" w:color="auto" w:fill="FFFFFF"/>
        </w:rPr>
        <w:t>2020</w:t>
      </w:r>
      <w:r>
        <w:rPr>
          <w:rFonts w:ascii="仿宋_GB2312" w:eastAsia="仿宋_GB2312" w:hAnsi="仿宋_GB2312" w:cs="仿宋_GB2312" w:hint="eastAsia"/>
          <w:color w:val="333333"/>
          <w:spacing w:val="7"/>
          <w:sz w:val="32"/>
          <w:szCs w:val="32"/>
          <w:shd w:val="clear" w:color="auto" w:fill="FFFFFF"/>
        </w:rPr>
        <w:t>年医师资格综合考试考生承诺书》，如存在瞒报、虚报个人旅居史和健康症状的，将依法依规追究相应责任。属于以下情形的，视情况确定是否参加考试：</w:t>
      </w:r>
    </w:p>
    <w:p w14:paraId="1621796D"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color w:val="333333"/>
          <w:spacing w:val="7"/>
          <w:sz w:val="32"/>
          <w:szCs w:val="32"/>
        </w:rPr>
      </w:pPr>
      <w:r>
        <w:rPr>
          <w:rFonts w:ascii="仿宋_GB2312" w:eastAsia="仿宋_GB2312" w:hAnsi="仿宋_GB2312" w:cs="仿宋_GB2312" w:hint="eastAsia"/>
          <w:color w:val="333333"/>
          <w:spacing w:val="7"/>
          <w:sz w:val="32"/>
          <w:szCs w:val="32"/>
          <w:shd w:val="clear" w:color="auto" w:fill="FFFFFF"/>
        </w:rPr>
        <w:t>（一）治愈出院的确诊病例和无症状感染者，</w:t>
      </w:r>
      <w:r>
        <w:rPr>
          <w:rStyle w:val="a9"/>
          <w:rFonts w:ascii="仿宋_GB2312" w:eastAsia="仿宋_GB2312" w:hAnsi="仿宋_GB2312" w:cs="仿宋_GB2312" w:hint="eastAsia"/>
          <w:color w:val="333333"/>
          <w:spacing w:val="7"/>
          <w:sz w:val="32"/>
          <w:szCs w:val="32"/>
          <w:shd w:val="clear" w:color="auto" w:fill="FFFFFF"/>
        </w:rPr>
        <w:t>在完成医疗救治</w:t>
      </w:r>
      <w:r>
        <w:rPr>
          <w:rStyle w:val="a9"/>
          <w:rFonts w:ascii="仿宋_GB2312" w:eastAsia="仿宋_GB2312" w:hAnsi="仿宋_GB2312" w:cs="仿宋_GB2312" w:hint="eastAsia"/>
          <w:color w:val="333333"/>
          <w:spacing w:val="7"/>
          <w:sz w:val="32"/>
          <w:szCs w:val="32"/>
          <w:shd w:val="clear" w:color="auto" w:fill="FFFFFF"/>
        </w:rPr>
        <w:t>/</w:t>
      </w:r>
      <w:r>
        <w:rPr>
          <w:rStyle w:val="a9"/>
          <w:rFonts w:ascii="仿宋_GB2312" w:eastAsia="仿宋_GB2312" w:hAnsi="仿宋_GB2312" w:cs="仿宋_GB2312" w:hint="eastAsia"/>
          <w:color w:val="333333"/>
          <w:spacing w:val="7"/>
          <w:sz w:val="32"/>
          <w:szCs w:val="32"/>
          <w:shd w:val="clear" w:color="auto" w:fill="FFFFFF"/>
        </w:rPr>
        <w:t>集中医学观察及居家隔离</w:t>
      </w:r>
      <w:r>
        <w:rPr>
          <w:rStyle w:val="a9"/>
          <w:rFonts w:ascii="仿宋_GB2312" w:eastAsia="仿宋_GB2312" w:hAnsi="仿宋_GB2312" w:cs="仿宋_GB2312" w:hint="eastAsia"/>
          <w:color w:val="333333"/>
          <w:spacing w:val="7"/>
          <w:sz w:val="32"/>
          <w:szCs w:val="32"/>
          <w:shd w:val="clear" w:color="auto" w:fill="FFFFFF"/>
        </w:rPr>
        <w:t>14</w:t>
      </w:r>
      <w:r>
        <w:rPr>
          <w:rStyle w:val="a9"/>
          <w:rFonts w:ascii="仿宋_GB2312" w:eastAsia="仿宋_GB2312" w:hAnsi="仿宋_GB2312" w:cs="仿宋_GB2312" w:hint="eastAsia"/>
          <w:color w:val="333333"/>
          <w:spacing w:val="7"/>
          <w:sz w:val="32"/>
          <w:szCs w:val="32"/>
          <w:shd w:val="clear" w:color="auto" w:fill="FFFFFF"/>
        </w:rPr>
        <w:t>天后，持考前</w:t>
      </w:r>
      <w:r>
        <w:rPr>
          <w:rStyle w:val="a9"/>
          <w:rFonts w:ascii="仿宋_GB2312" w:eastAsia="仿宋_GB2312" w:hAnsi="仿宋_GB2312" w:cs="仿宋_GB2312" w:hint="eastAsia"/>
          <w:color w:val="333333"/>
          <w:spacing w:val="7"/>
          <w:sz w:val="32"/>
          <w:szCs w:val="32"/>
          <w:shd w:val="clear" w:color="auto" w:fill="FFFFFF"/>
        </w:rPr>
        <w:t>7</w:t>
      </w:r>
      <w:r>
        <w:rPr>
          <w:rStyle w:val="a9"/>
          <w:rFonts w:ascii="仿宋_GB2312" w:eastAsia="仿宋_GB2312" w:hAnsi="仿宋_GB2312" w:cs="仿宋_GB2312" w:hint="eastAsia"/>
          <w:color w:val="333333"/>
          <w:spacing w:val="7"/>
          <w:sz w:val="32"/>
          <w:szCs w:val="32"/>
          <w:shd w:val="clear" w:color="auto" w:fill="FFFFFF"/>
        </w:rPr>
        <w:t>日内</w:t>
      </w:r>
      <w:r>
        <w:rPr>
          <w:rFonts w:ascii="仿宋_GB2312" w:eastAsia="仿宋_GB2312" w:hAnsi="仿宋_GB2312" w:cs="仿宋_GB2312" w:hint="eastAsia"/>
          <w:color w:val="333333"/>
          <w:spacing w:val="7"/>
          <w:sz w:val="32"/>
          <w:szCs w:val="32"/>
          <w:shd w:val="clear" w:color="auto" w:fill="FFFFFF"/>
        </w:rPr>
        <w:t>核酸检测阴性报告，可参加考试。</w:t>
      </w:r>
    </w:p>
    <w:p w14:paraId="1D3C100F"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color w:val="333333"/>
          <w:spacing w:val="7"/>
          <w:sz w:val="32"/>
          <w:szCs w:val="32"/>
        </w:rPr>
      </w:pPr>
      <w:r>
        <w:rPr>
          <w:rFonts w:ascii="仿宋_GB2312" w:eastAsia="仿宋_GB2312" w:hAnsi="仿宋_GB2312" w:cs="仿宋_GB2312" w:hint="eastAsia"/>
          <w:color w:val="333333"/>
          <w:spacing w:val="7"/>
          <w:sz w:val="32"/>
          <w:szCs w:val="32"/>
          <w:shd w:val="clear" w:color="auto" w:fill="FFFFFF"/>
        </w:rPr>
        <w:t>（二）考前</w:t>
      </w:r>
      <w:r>
        <w:rPr>
          <w:rFonts w:ascii="仿宋_GB2312" w:eastAsia="仿宋_GB2312" w:hAnsi="仿宋_GB2312" w:cs="仿宋_GB2312" w:hint="eastAsia"/>
          <w:color w:val="333333"/>
          <w:spacing w:val="7"/>
          <w:sz w:val="32"/>
          <w:szCs w:val="32"/>
          <w:shd w:val="clear" w:color="auto" w:fill="FFFFFF"/>
        </w:rPr>
        <w:t>14</w:t>
      </w:r>
      <w:r>
        <w:rPr>
          <w:rFonts w:ascii="仿宋_GB2312" w:eastAsia="仿宋_GB2312" w:hAnsi="仿宋_GB2312" w:cs="仿宋_GB2312" w:hint="eastAsia"/>
          <w:color w:val="333333"/>
          <w:spacing w:val="7"/>
          <w:sz w:val="32"/>
          <w:szCs w:val="32"/>
          <w:shd w:val="clear" w:color="auto" w:fill="FFFFFF"/>
        </w:rPr>
        <w:t>天内有发热、咳嗽等症状已痊愈或能排除传染病的，</w:t>
      </w:r>
      <w:r>
        <w:rPr>
          <w:rStyle w:val="a9"/>
          <w:rFonts w:ascii="仿宋_GB2312" w:eastAsia="仿宋_GB2312" w:hAnsi="仿宋_GB2312" w:cs="仿宋_GB2312" w:hint="eastAsia"/>
          <w:b w:val="0"/>
          <w:bCs/>
          <w:color w:val="333333"/>
          <w:spacing w:val="7"/>
          <w:sz w:val="32"/>
          <w:szCs w:val="32"/>
          <w:shd w:val="clear" w:color="auto" w:fill="FFFFFF"/>
        </w:rPr>
        <w:t>持二级以上医疗机构出具的诊断证明和考前</w:t>
      </w:r>
      <w:r>
        <w:rPr>
          <w:rStyle w:val="a9"/>
          <w:rFonts w:ascii="仿宋_GB2312" w:eastAsia="仿宋_GB2312" w:hAnsi="仿宋_GB2312" w:cs="仿宋_GB2312" w:hint="eastAsia"/>
          <w:b w:val="0"/>
          <w:bCs/>
          <w:color w:val="333333"/>
          <w:spacing w:val="7"/>
          <w:sz w:val="32"/>
          <w:szCs w:val="32"/>
          <w:shd w:val="clear" w:color="auto" w:fill="FFFFFF"/>
        </w:rPr>
        <w:t>3</w:t>
      </w:r>
      <w:r>
        <w:rPr>
          <w:rStyle w:val="a9"/>
          <w:rFonts w:ascii="仿宋_GB2312" w:eastAsia="仿宋_GB2312" w:hAnsi="仿宋_GB2312" w:cs="仿宋_GB2312" w:hint="eastAsia"/>
          <w:b w:val="0"/>
          <w:bCs/>
          <w:color w:val="333333"/>
          <w:spacing w:val="7"/>
          <w:sz w:val="32"/>
          <w:szCs w:val="32"/>
          <w:shd w:val="clear" w:color="auto" w:fill="FFFFFF"/>
        </w:rPr>
        <w:t>天内的核酸检测阴性报告</w:t>
      </w:r>
      <w:r>
        <w:rPr>
          <w:rFonts w:ascii="仿宋_GB2312" w:eastAsia="仿宋_GB2312" w:hAnsi="仿宋_GB2312" w:cs="仿宋_GB2312" w:hint="eastAsia"/>
          <w:color w:val="333333"/>
          <w:spacing w:val="7"/>
          <w:sz w:val="32"/>
          <w:szCs w:val="32"/>
          <w:shd w:val="clear" w:color="auto" w:fill="FFFFFF"/>
        </w:rPr>
        <w:t>可以参加考试。</w:t>
      </w:r>
    </w:p>
    <w:p w14:paraId="2440D18A"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spacing w:val="7"/>
          <w:sz w:val="32"/>
          <w:szCs w:val="32"/>
        </w:rPr>
      </w:pPr>
      <w:r>
        <w:rPr>
          <w:rFonts w:ascii="仿宋_GB2312" w:eastAsia="仿宋_GB2312" w:hAnsi="仿宋_GB2312" w:cs="仿宋_GB2312" w:hint="eastAsia"/>
          <w:color w:val="333333"/>
          <w:spacing w:val="7"/>
          <w:sz w:val="32"/>
          <w:szCs w:val="32"/>
          <w:shd w:val="clear" w:color="auto" w:fill="FFFFFF"/>
        </w:rPr>
        <w:t>（三）</w:t>
      </w:r>
      <w:r>
        <w:rPr>
          <w:rFonts w:ascii="仿宋_GB2312" w:eastAsia="仿宋_GB2312" w:hAnsi="仿宋_GB2312" w:cs="仿宋_GB2312" w:hint="eastAsia"/>
          <w:spacing w:val="7"/>
          <w:sz w:val="32"/>
          <w:szCs w:val="32"/>
          <w:shd w:val="clear" w:color="auto" w:fill="FFFFFF"/>
        </w:rPr>
        <w:t>外地来返西安考生，须提供考前</w:t>
      </w:r>
      <w:r>
        <w:rPr>
          <w:rFonts w:ascii="仿宋_GB2312" w:eastAsia="仿宋_GB2312" w:hAnsi="仿宋_GB2312" w:cs="仿宋_GB2312" w:hint="eastAsia"/>
          <w:spacing w:val="7"/>
          <w:sz w:val="32"/>
          <w:szCs w:val="32"/>
          <w:shd w:val="clear" w:color="auto" w:fill="FFFFFF"/>
        </w:rPr>
        <w:t>7</w:t>
      </w:r>
      <w:r>
        <w:rPr>
          <w:rFonts w:ascii="仿宋_GB2312" w:eastAsia="仿宋_GB2312" w:hAnsi="仿宋_GB2312" w:cs="仿宋_GB2312" w:hint="eastAsia"/>
          <w:spacing w:val="7"/>
          <w:sz w:val="32"/>
          <w:szCs w:val="32"/>
          <w:shd w:val="clear" w:color="auto" w:fill="FFFFFF"/>
        </w:rPr>
        <w:t>天内核酸检测阴性证明。</w:t>
      </w:r>
    </w:p>
    <w:p w14:paraId="65B3568D"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color w:val="333333"/>
          <w:spacing w:val="7"/>
          <w:sz w:val="32"/>
          <w:szCs w:val="32"/>
        </w:rPr>
      </w:pPr>
      <w:r>
        <w:rPr>
          <w:rFonts w:ascii="仿宋_GB2312" w:eastAsia="仿宋_GB2312" w:hAnsi="仿宋_GB2312" w:cs="仿宋_GB2312" w:hint="eastAsia"/>
          <w:color w:val="333333"/>
          <w:spacing w:val="7"/>
          <w:sz w:val="32"/>
          <w:szCs w:val="32"/>
          <w:shd w:val="clear" w:color="auto" w:fill="FFFFFF"/>
        </w:rPr>
        <w:lastRenderedPageBreak/>
        <w:t>（四）</w:t>
      </w:r>
      <w:r>
        <w:rPr>
          <w:rFonts w:ascii="仿宋_GB2312" w:eastAsia="仿宋_GB2312" w:hAnsi="仿宋_GB2312" w:cs="仿宋_GB2312" w:hint="eastAsia"/>
          <w:b/>
          <w:bCs/>
          <w:spacing w:val="7"/>
          <w:sz w:val="32"/>
          <w:szCs w:val="32"/>
          <w:shd w:val="clear" w:color="auto" w:fill="FFFFFF"/>
        </w:rPr>
        <w:t>属于以下情形的，不得参加考试：</w:t>
      </w:r>
      <w:r>
        <w:rPr>
          <w:rFonts w:ascii="仿宋_GB2312" w:eastAsia="仿宋_GB2312" w:hAnsi="仿宋_GB2312" w:cs="仿宋_GB2312" w:hint="eastAsia"/>
          <w:color w:val="333333"/>
          <w:spacing w:val="7"/>
          <w:sz w:val="32"/>
          <w:szCs w:val="32"/>
          <w:shd w:val="clear" w:color="auto" w:fill="FFFFFF"/>
        </w:rPr>
        <w:t>确诊病例、疑似病例、无症状感染者和尚在隔离观察期的密切接触者；开考前</w:t>
      </w:r>
      <w:r>
        <w:rPr>
          <w:rFonts w:ascii="仿宋_GB2312" w:eastAsia="仿宋_GB2312" w:hAnsi="仿宋_GB2312" w:cs="仿宋_GB2312" w:hint="eastAsia"/>
          <w:color w:val="333333"/>
          <w:spacing w:val="7"/>
          <w:sz w:val="32"/>
          <w:szCs w:val="32"/>
          <w:shd w:val="clear" w:color="auto" w:fill="FFFFFF"/>
        </w:rPr>
        <w:t>14</w:t>
      </w:r>
      <w:r>
        <w:rPr>
          <w:rFonts w:ascii="仿宋_GB2312" w:eastAsia="仿宋_GB2312" w:hAnsi="仿宋_GB2312" w:cs="仿宋_GB2312" w:hint="eastAsia"/>
          <w:color w:val="333333"/>
          <w:spacing w:val="7"/>
          <w:sz w:val="32"/>
          <w:szCs w:val="32"/>
          <w:shd w:val="clear" w:color="auto" w:fill="FFFFFF"/>
        </w:rPr>
        <w:t>天内有发热、咳嗽等症状未痊愈且未排除传染病者；有国内中高风险地区旅居史且离开不满</w:t>
      </w:r>
      <w:r>
        <w:rPr>
          <w:rFonts w:ascii="仿宋_GB2312" w:eastAsia="仿宋_GB2312" w:hAnsi="仿宋_GB2312" w:cs="仿宋_GB2312" w:hint="eastAsia"/>
          <w:color w:val="333333"/>
          <w:spacing w:val="7"/>
          <w:sz w:val="32"/>
          <w:szCs w:val="32"/>
          <w:shd w:val="clear" w:color="auto" w:fill="FFFFFF"/>
        </w:rPr>
        <w:t>14</w:t>
      </w:r>
      <w:r>
        <w:rPr>
          <w:rFonts w:ascii="仿宋_GB2312" w:eastAsia="仿宋_GB2312" w:hAnsi="仿宋_GB2312" w:cs="仿宋_GB2312" w:hint="eastAsia"/>
          <w:color w:val="333333"/>
          <w:spacing w:val="7"/>
          <w:sz w:val="32"/>
          <w:szCs w:val="32"/>
          <w:shd w:val="clear" w:color="auto" w:fill="FFFFFF"/>
        </w:rPr>
        <w:t>天者；有境外旅居史且入境未满</w:t>
      </w:r>
      <w:r>
        <w:rPr>
          <w:rFonts w:ascii="仿宋_GB2312" w:eastAsia="仿宋_GB2312" w:hAnsi="仿宋_GB2312" w:cs="仿宋_GB2312" w:hint="eastAsia"/>
          <w:color w:val="333333"/>
          <w:spacing w:val="7"/>
          <w:sz w:val="32"/>
          <w:szCs w:val="32"/>
          <w:shd w:val="clear" w:color="auto" w:fill="FFFFFF"/>
        </w:rPr>
        <w:t>2</w:t>
      </w:r>
      <w:r>
        <w:rPr>
          <w:rFonts w:ascii="仿宋_GB2312" w:eastAsia="仿宋_GB2312" w:hAnsi="仿宋_GB2312" w:cs="仿宋_GB2312" w:hint="eastAsia"/>
          <w:color w:val="333333"/>
          <w:spacing w:val="7"/>
          <w:sz w:val="32"/>
          <w:szCs w:val="32"/>
          <w:shd w:val="clear" w:color="auto" w:fill="FFFFFF"/>
        </w:rPr>
        <w:t>8</w:t>
      </w:r>
      <w:r>
        <w:rPr>
          <w:rFonts w:ascii="仿宋_GB2312" w:eastAsia="仿宋_GB2312" w:hAnsi="仿宋_GB2312" w:cs="仿宋_GB2312" w:hint="eastAsia"/>
          <w:color w:val="333333"/>
          <w:spacing w:val="7"/>
          <w:sz w:val="32"/>
          <w:szCs w:val="32"/>
          <w:shd w:val="clear" w:color="auto" w:fill="FFFFFF"/>
        </w:rPr>
        <w:t>天者。</w:t>
      </w:r>
    </w:p>
    <w:p w14:paraId="2C0C3AA3"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color w:val="333333"/>
          <w:spacing w:val="7"/>
          <w:sz w:val="32"/>
          <w:szCs w:val="32"/>
        </w:rPr>
      </w:pPr>
      <w:r>
        <w:rPr>
          <w:rFonts w:ascii="仿宋_GB2312" w:eastAsia="仿宋_GB2312" w:hAnsi="仿宋_GB2312" w:cs="仿宋_GB2312" w:hint="eastAsia"/>
          <w:color w:val="333333"/>
          <w:spacing w:val="7"/>
          <w:sz w:val="32"/>
          <w:szCs w:val="32"/>
          <w:shd w:val="clear" w:color="auto" w:fill="FFFFFF"/>
        </w:rPr>
        <w:t>（五）参加综合考试期间，</w:t>
      </w:r>
      <w:r>
        <w:rPr>
          <w:rFonts w:ascii="仿宋_GB2312" w:eastAsia="仿宋_GB2312" w:hAnsi="仿宋_GB2312" w:cs="仿宋_GB2312" w:hint="eastAsia"/>
          <w:b/>
          <w:bCs/>
          <w:spacing w:val="7"/>
          <w:sz w:val="32"/>
          <w:szCs w:val="32"/>
          <w:shd w:val="clear" w:color="auto" w:fill="FFFFFF"/>
        </w:rPr>
        <w:t>在考生进入考点到在考场坐好前应规范佩戴一次性医用口罩或医用外科口罩（禁止佩戴带有呼吸阀口罩），在座位上坐好以后可以自行决定是否继续佩戴口罩。</w:t>
      </w:r>
      <w:r>
        <w:rPr>
          <w:rFonts w:ascii="仿宋_GB2312" w:eastAsia="仿宋_GB2312" w:hAnsi="仿宋_GB2312" w:cs="仿宋_GB2312" w:hint="eastAsia"/>
          <w:color w:val="333333"/>
          <w:spacing w:val="7"/>
          <w:sz w:val="32"/>
          <w:szCs w:val="32"/>
          <w:shd w:val="clear" w:color="auto" w:fill="FFFFFF"/>
        </w:rPr>
        <w:t>特殊情况的考生按照西安市疫情防控工作要求单独处理。</w:t>
      </w:r>
    </w:p>
    <w:p w14:paraId="6C3249C4" w14:textId="77777777" w:rsidR="00F1093A" w:rsidRDefault="00344AF3">
      <w:pPr>
        <w:pStyle w:val="a7"/>
        <w:widowControl/>
        <w:shd w:val="clear" w:color="auto" w:fill="FFFFFF"/>
        <w:spacing w:beforeAutospacing="0" w:afterAutospacing="0" w:line="560" w:lineRule="exact"/>
        <w:ind w:firstLineChars="200" w:firstLine="671"/>
        <w:jc w:val="both"/>
        <w:rPr>
          <w:rFonts w:ascii="黑体" w:eastAsia="黑体" w:hAnsi="黑体" w:cs="黑体"/>
          <w:color w:val="333333"/>
          <w:spacing w:val="7"/>
          <w:sz w:val="32"/>
          <w:szCs w:val="32"/>
        </w:rPr>
      </w:pPr>
      <w:r>
        <w:rPr>
          <w:rStyle w:val="a9"/>
          <w:rFonts w:ascii="黑体" w:eastAsia="黑体" w:hAnsi="黑体" w:cs="黑体" w:hint="eastAsia"/>
          <w:color w:val="333333"/>
          <w:spacing w:val="7"/>
          <w:sz w:val="32"/>
          <w:szCs w:val="32"/>
          <w:shd w:val="clear" w:color="auto" w:fill="FFFFFF"/>
        </w:rPr>
        <w:t>二、精心做好考前准备</w:t>
      </w:r>
    </w:p>
    <w:p w14:paraId="6044DA23"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b/>
          <w:bCs/>
          <w:color w:val="333333"/>
          <w:spacing w:val="7"/>
          <w:sz w:val="32"/>
          <w:szCs w:val="32"/>
          <w:shd w:val="clear" w:color="auto" w:fill="FFFFFF"/>
        </w:rPr>
      </w:pPr>
      <w:r>
        <w:rPr>
          <w:rFonts w:ascii="仿宋_GB2312" w:eastAsia="仿宋_GB2312" w:hAnsi="仿宋_GB2312" w:cs="仿宋_GB2312" w:hint="eastAsia"/>
          <w:color w:val="333333"/>
          <w:spacing w:val="7"/>
          <w:sz w:val="32"/>
          <w:szCs w:val="32"/>
          <w:shd w:val="clear" w:color="auto" w:fill="FFFFFF"/>
        </w:rPr>
        <w:t>考前仔细阅读准考证上的注意事项和考场、考试期间疫情防控方案注意事项和要求，</w:t>
      </w:r>
      <w:r>
        <w:rPr>
          <w:rFonts w:ascii="仿宋_GB2312" w:eastAsia="仿宋_GB2312" w:hAnsi="仿宋_GB2312" w:cs="仿宋_GB2312" w:hint="eastAsia"/>
          <w:b/>
          <w:bCs/>
          <w:spacing w:val="7"/>
          <w:sz w:val="32"/>
          <w:szCs w:val="32"/>
          <w:shd w:val="clear" w:color="auto" w:fill="FFFFFF"/>
        </w:rPr>
        <w:t>参加考试务必携带本人身份证、准考证和《健康监测记录表》及《</w:t>
      </w:r>
      <w:r>
        <w:rPr>
          <w:rFonts w:ascii="仿宋_GB2312" w:eastAsia="仿宋_GB2312" w:hAnsi="仿宋_GB2312" w:cs="仿宋_GB2312" w:hint="eastAsia"/>
          <w:b/>
          <w:bCs/>
          <w:color w:val="333333"/>
          <w:spacing w:val="7"/>
          <w:sz w:val="32"/>
          <w:szCs w:val="32"/>
          <w:shd w:val="clear" w:color="auto" w:fill="FFFFFF"/>
        </w:rPr>
        <w:t>西安市</w:t>
      </w:r>
      <w:r>
        <w:rPr>
          <w:rFonts w:ascii="仿宋_GB2312" w:eastAsia="仿宋_GB2312" w:hAnsi="仿宋_GB2312" w:cs="仿宋_GB2312" w:hint="eastAsia"/>
          <w:b/>
          <w:bCs/>
          <w:color w:val="333333"/>
          <w:spacing w:val="7"/>
          <w:sz w:val="32"/>
          <w:szCs w:val="32"/>
          <w:shd w:val="clear" w:color="auto" w:fill="FFFFFF"/>
        </w:rPr>
        <w:t>2020</w:t>
      </w:r>
      <w:r>
        <w:rPr>
          <w:rFonts w:ascii="仿宋_GB2312" w:eastAsia="仿宋_GB2312" w:hAnsi="仿宋_GB2312" w:cs="仿宋_GB2312" w:hint="eastAsia"/>
          <w:b/>
          <w:bCs/>
          <w:color w:val="333333"/>
          <w:spacing w:val="7"/>
          <w:sz w:val="32"/>
          <w:szCs w:val="32"/>
          <w:shd w:val="clear" w:color="auto" w:fill="FFFFFF"/>
        </w:rPr>
        <w:t>年医师资格综合考试考生承诺书</w:t>
      </w:r>
      <w:r>
        <w:rPr>
          <w:rFonts w:ascii="仿宋_GB2312" w:eastAsia="仿宋_GB2312" w:hAnsi="仿宋_GB2312" w:cs="仿宋_GB2312" w:hint="eastAsia"/>
          <w:b/>
          <w:bCs/>
          <w:spacing w:val="7"/>
          <w:sz w:val="32"/>
          <w:szCs w:val="32"/>
          <w:shd w:val="clear" w:color="auto" w:fill="FFFFFF"/>
        </w:rPr>
        <w:t>》参加考试，考前</w:t>
      </w:r>
      <w:r>
        <w:rPr>
          <w:rFonts w:ascii="仿宋_GB2312" w:eastAsia="仿宋_GB2312" w:hAnsi="仿宋_GB2312" w:cs="仿宋_GB2312" w:hint="eastAsia"/>
          <w:b/>
          <w:bCs/>
          <w:spacing w:val="7"/>
          <w:sz w:val="32"/>
          <w:szCs w:val="32"/>
          <w:shd w:val="clear" w:color="auto" w:fill="FFFFFF"/>
        </w:rPr>
        <w:t>1</w:t>
      </w:r>
      <w:r>
        <w:rPr>
          <w:rFonts w:ascii="仿宋_GB2312" w:eastAsia="仿宋_GB2312" w:hAnsi="仿宋_GB2312" w:cs="仿宋_GB2312" w:hint="eastAsia"/>
          <w:b/>
          <w:bCs/>
          <w:spacing w:val="7"/>
          <w:sz w:val="32"/>
          <w:szCs w:val="32"/>
          <w:shd w:val="clear" w:color="auto" w:fill="FFFFFF"/>
        </w:rPr>
        <w:t>小时到达考试地点。</w:t>
      </w:r>
      <w:r>
        <w:rPr>
          <w:rFonts w:ascii="仿宋_GB2312" w:eastAsia="仿宋_GB2312" w:hAnsi="仿宋_GB2312" w:cs="仿宋_GB2312" w:hint="eastAsia"/>
          <w:color w:val="333333"/>
          <w:spacing w:val="7"/>
          <w:sz w:val="32"/>
          <w:szCs w:val="32"/>
          <w:shd w:val="clear" w:color="auto" w:fill="FFFFFF"/>
        </w:rPr>
        <w:t>尽量选择步行、骑行、私家车往返考场，做好个人防护。乘坐公共交通工具的，减少接触公共物品和部位，尽量保持与其他人员的距离，减少在交通场站等人员密集场所停留时间。</w:t>
      </w:r>
      <w:r>
        <w:rPr>
          <w:rFonts w:ascii="仿宋_GB2312" w:eastAsia="仿宋_GB2312" w:hAnsi="仿宋_GB2312" w:cs="仿宋_GB2312" w:hint="eastAsia"/>
          <w:b/>
          <w:bCs/>
          <w:color w:val="333333"/>
          <w:spacing w:val="7"/>
          <w:sz w:val="32"/>
          <w:szCs w:val="32"/>
          <w:shd w:val="clear" w:color="auto" w:fill="FFFFFF"/>
        </w:rPr>
        <w:t>进入考场前要准备充分，考试期间不得离开考场。</w:t>
      </w:r>
    </w:p>
    <w:p w14:paraId="4C716D52" w14:textId="77777777" w:rsidR="00F1093A" w:rsidRDefault="00344AF3">
      <w:pPr>
        <w:pStyle w:val="a7"/>
        <w:widowControl/>
        <w:shd w:val="clear" w:color="auto" w:fill="FFFFFF"/>
        <w:spacing w:beforeAutospacing="0" w:afterAutospacing="0" w:line="560" w:lineRule="exact"/>
        <w:ind w:firstLineChars="200" w:firstLine="671"/>
        <w:jc w:val="both"/>
        <w:rPr>
          <w:rFonts w:ascii="黑体" w:eastAsia="黑体" w:hAnsi="黑体" w:cs="黑体"/>
          <w:color w:val="333333"/>
          <w:spacing w:val="7"/>
          <w:sz w:val="32"/>
          <w:szCs w:val="32"/>
        </w:rPr>
      </w:pPr>
      <w:r>
        <w:rPr>
          <w:rStyle w:val="a9"/>
          <w:rFonts w:ascii="黑体" w:eastAsia="黑体" w:hAnsi="黑体" w:cs="黑体" w:hint="eastAsia"/>
          <w:color w:val="333333"/>
          <w:spacing w:val="7"/>
          <w:sz w:val="32"/>
          <w:szCs w:val="32"/>
          <w:shd w:val="clear" w:color="auto" w:fill="FFFFFF"/>
        </w:rPr>
        <w:t>三、积极配合做好安检和身份查验</w:t>
      </w:r>
    </w:p>
    <w:p w14:paraId="367BBF40" w14:textId="77777777" w:rsidR="00F1093A" w:rsidRDefault="00344AF3">
      <w:pPr>
        <w:pStyle w:val="a7"/>
        <w:widowControl/>
        <w:shd w:val="clear" w:color="auto" w:fill="FFFFFF"/>
        <w:spacing w:beforeAutospacing="0" w:afterAutospacing="0" w:line="560" w:lineRule="exact"/>
        <w:jc w:val="both"/>
        <w:rPr>
          <w:rFonts w:ascii="仿宋_GB2312" w:eastAsia="仿宋_GB2312" w:hAnsi="仿宋_GB2312" w:cs="仿宋_GB2312"/>
          <w:color w:val="333333"/>
          <w:spacing w:val="7"/>
          <w:sz w:val="32"/>
          <w:szCs w:val="32"/>
        </w:rPr>
      </w:pPr>
      <w:r>
        <w:rPr>
          <w:rFonts w:ascii="仿宋_GB2312" w:eastAsia="仿宋_GB2312" w:hAnsi="仿宋_GB2312" w:cs="仿宋_GB2312" w:hint="eastAsia"/>
          <w:color w:val="333333"/>
          <w:spacing w:val="7"/>
          <w:sz w:val="32"/>
          <w:szCs w:val="32"/>
          <w:shd w:val="clear" w:color="auto" w:fill="FFFFFF"/>
        </w:rPr>
        <w:t xml:space="preserve">  </w:t>
      </w:r>
      <w:r>
        <w:rPr>
          <w:rFonts w:ascii="仿宋_GB2312" w:eastAsia="仿宋_GB2312" w:hAnsi="仿宋_GB2312" w:cs="仿宋_GB2312" w:hint="eastAsia"/>
          <w:color w:val="333333"/>
          <w:spacing w:val="7"/>
          <w:sz w:val="32"/>
          <w:szCs w:val="32"/>
          <w:shd w:val="clear" w:color="auto" w:fill="FFFFFF"/>
        </w:rPr>
        <w:t xml:space="preserve">  </w:t>
      </w:r>
      <w:r>
        <w:rPr>
          <w:rFonts w:ascii="仿宋_GB2312" w:eastAsia="仿宋_GB2312" w:hAnsi="仿宋_GB2312" w:cs="仿宋_GB2312" w:hint="eastAsia"/>
          <w:color w:val="333333"/>
          <w:spacing w:val="7"/>
          <w:sz w:val="32"/>
          <w:szCs w:val="32"/>
          <w:shd w:val="clear" w:color="auto" w:fill="FFFFFF"/>
        </w:rPr>
        <w:t>考生要按照导引从专用通道进出考场，避免和无关人员近距离接触。要有序错峰、分流入场，保持人员</w:t>
      </w:r>
      <w:r>
        <w:rPr>
          <w:rFonts w:ascii="仿宋_GB2312" w:eastAsia="仿宋_GB2312" w:hAnsi="仿宋_GB2312" w:cs="仿宋_GB2312" w:hint="eastAsia"/>
          <w:color w:val="333333"/>
          <w:spacing w:val="7"/>
          <w:sz w:val="32"/>
          <w:szCs w:val="32"/>
          <w:shd w:val="clear" w:color="auto" w:fill="FFFFFF"/>
        </w:rPr>
        <w:t>1</w:t>
      </w:r>
      <w:r>
        <w:rPr>
          <w:rFonts w:ascii="仿宋_GB2312" w:eastAsia="仿宋_GB2312" w:hAnsi="仿宋_GB2312" w:cs="仿宋_GB2312" w:hint="eastAsia"/>
          <w:color w:val="333333"/>
          <w:spacing w:val="7"/>
          <w:sz w:val="32"/>
          <w:szCs w:val="32"/>
          <w:shd w:val="clear" w:color="auto" w:fill="FFFFFF"/>
        </w:rPr>
        <w:t>米间隔。</w:t>
      </w:r>
      <w:r>
        <w:rPr>
          <w:rFonts w:ascii="仿宋_GB2312" w:eastAsia="仿宋_GB2312" w:hAnsi="仿宋_GB2312" w:cs="仿宋_GB2312" w:hint="eastAsia"/>
          <w:b/>
          <w:bCs/>
          <w:spacing w:val="7"/>
          <w:sz w:val="32"/>
          <w:szCs w:val="32"/>
          <w:shd w:val="clear" w:color="auto" w:fill="FFFFFF"/>
        </w:rPr>
        <w:t>进</w:t>
      </w:r>
      <w:r>
        <w:rPr>
          <w:rFonts w:ascii="仿宋_GB2312" w:eastAsia="仿宋_GB2312" w:hAnsi="仿宋_GB2312" w:cs="仿宋_GB2312" w:hint="eastAsia"/>
          <w:b/>
          <w:bCs/>
          <w:spacing w:val="7"/>
          <w:sz w:val="32"/>
          <w:szCs w:val="32"/>
          <w:shd w:val="clear" w:color="auto" w:fill="FFFFFF"/>
        </w:rPr>
        <w:lastRenderedPageBreak/>
        <w:t>入考场需全程佩戴口罩，进行体温检测和身份核验。考生出示“健康码”、《健康监测记录表》和《西安市</w:t>
      </w:r>
      <w:r>
        <w:rPr>
          <w:rFonts w:ascii="仿宋_GB2312" w:eastAsia="仿宋_GB2312" w:hAnsi="仿宋_GB2312" w:cs="仿宋_GB2312" w:hint="eastAsia"/>
          <w:b/>
          <w:bCs/>
          <w:spacing w:val="7"/>
          <w:sz w:val="32"/>
          <w:szCs w:val="32"/>
          <w:shd w:val="clear" w:color="auto" w:fill="FFFFFF"/>
        </w:rPr>
        <w:t>2020</w:t>
      </w:r>
      <w:r>
        <w:rPr>
          <w:rFonts w:ascii="仿宋_GB2312" w:eastAsia="仿宋_GB2312" w:hAnsi="仿宋_GB2312" w:cs="仿宋_GB2312" w:hint="eastAsia"/>
          <w:b/>
          <w:bCs/>
          <w:spacing w:val="7"/>
          <w:sz w:val="32"/>
          <w:szCs w:val="32"/>
          <w:shd w:val="clear" w:color="auto" w:fill="FFFFFF"/>
        </w:rPr>
        <w:t>年医师资格综合考试考生承诺书》，并将记录表和承诺书交工作人员存档。</w:t>
      </w:r>
      <w:r>
        <w:rPr>
          <w:rFonts w:ascii="仿宋_GB2312" w:eastAsia="仿宋_GB2312" w:hAnsi="仿宋_GB2312" w:cs="仿宋_GB2312" w:hint="eastAsia"/>
          <w:color w:val="333333"/>
          <w:spacing w:val="7"/>
          <w:sz w:val="32"/>
          <w:szCs w:val="32"/>
          <w:shd w:val="clear" w:color="auto" w:fill="FFFFFF"/>
        </w:rPr>
        <w:t>现场检测体温高于</w:t>
      </w:r>
      <w:r>
        <w:rPr>
          <w:rFonts w:ascii="仿宋_GB2312" w:eastAsia="仿宋_GB2312" w:hAnsi="仿宋_GB2312" w:cs="仿宋_GB2312" w:hint="eastAsia"/>
          <w:color w:val="333333"/>
          <w:spacing w:val="7"/>
          <w:sz w:val="32"/>
          <w:szCs w:val="32"/>
          <w:shd w:val="clear" w:color="auto" w:fill="FFFFFF"/>
        </w:rPr>
        <w:t>37.3</w:t>
      </w:r>
      <w:r>
        <w:rPr>
          <w:rFonts w:ascii="仿宋_GB2312" w:eastAsia="仿宋_GB2312" w:hAnsi="仿宋_GB2312" w:cs="仿宋_GB2312" w:hint="eastAsia"/>
          <w:color w:val="333333"/>
          <w:spacing w:val="7"/>
          <w:sz w:val="32"/>
          <w:szCs w:val="32"/>
          <w:shd w:val="clear" w:color="auto" w:fill="FFFFFF"/>
        </w:rPr>
        <w:t>℃的，可适当休息后使用其他设备或其他方式再次测量，仍不合格的或发现身体状况异常的，不得进入考场。考生仅需携带本人准考证、身份证进入考室，不得携带任何规定以外物品，</w:t>
      </w:r>
      <w:proofErr w:type="gramStart"/>
      <w:r>
        <w:rPr>
          <w:rFonts w:ascii="仿宋_GB2312" w:eastAsia="仿宋_GB2312" w:hAnsi="仿宋_GB2312" w:cs="仿宋_GB2312" w:hint="eastAsia"/>
          <w:color w:val="333333"/>
          <w:spacing w:val="7"/>
          <w:sz w:val="32"/>
          <w:szCs w:val="32"/>
          <w:shd w:val="clear" w:color="auto" w:fill="FFFFFF"/>
        </w:rPr>
        <w:t>如文字</w:t>
      </w:r>
      <w:proofErr w:type="gramEnd"/>
      <w:r>
        <w:rPr>
          <w:rFonts w:ascii="仿宋_GB2312" w:eastAsia="仿宋_GB2312" w:hAnsi="仿宋_GB2312" w:cs="仿宋_GB2312" w:hint="eastAsia"/>
          <w:color w:val="333333"/>
          <w:spacing w:val="7"/>
          <w:sz w:val="32"/>
          <w:szCs w:val="32"/>
          <w:shd w:val="clear" w:color="auto" w:fill="FFFFFF"/>
        </w:rPr>
        <w:t>资料、计时工具（如手表）、电子存储设备、食品饮品、手机及其它无线电通讯工具等，否则一律按作弊论处。</w:t>
      </w:r>
    </w:p>
    <w:p w14:paraId="4464D9A2" w14:textId="77777777" w:rsidR="00F1093A" w:rsidRDefault="00344AF3">
      <w:pPr>
        <w:pStyle w:val="a7"/>
        <w:widowControl/>
        <w:shd w:val="clear" w:color="auto" w:fill="FFFFFF"/>
        <w:spacing w:beforeAutospacing="0" w:afterAutospacing="0" w:line="560" w:lineRule="exact"/>
        <w:ind w:firstLineChars="200" w:firstLine="668"/>
        <w:jc w:val="both"/>
        <w:rPr>
          <w:rFonts w:ascii="黑体" w:eastAsia="黑体" w:hAnsi="黑体" w:cs="黑体"/>
          <w:color w:val="333333"/>
          <w:spacing w:val="7"/>
          <w:sz w:val="32"/>
          <w:szCs w:val="32"/>
        </w:rPr>
      </w:pPr>
      <w:r>
        <w:rPr>
          <w:rStyle w:val="a9"/>
          <w:rFonts w:ascii="黑体" w:eastAsia="黑体" w:hAnsi="黑体" w:cs="黑体" w:hint="eastAsia"/>
          <w:b w:val="0"/>
          <w:bCs/>
          <w:color w:val="333333"/>
          <w:spacing w:val="7"/>
          <w:sz w:val="32"/>
          <w:szCs w:val="32"/>
          <w:shd w:val="clear" w:color="auto" w:fill="FFFFFF"/>
        </w:rPr>
        <w:t>四、严格遵守考试纪律、自觉维护公平公正</w:t>
      </w:r>
    </w:p>
    <w:p w14:paraId="6BFDFE74"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color w:val="333333"/>
          <w:spacing w:val="7"/>
          <w:sz w:val="32"/>
          <w:szCs w:val="32"/>
        </w:rPr>
      </w:pPr>
      <w:r>
        <w:rPr>
          <w:rFonts w:ascii="仿宋_GB2312" w:eastAsia="仿宋_GB2312" w:hAnsi="仿宋_GB2312" w:cs="仿宋_GB2312" w:hint="eastAsia"/>
          <w:color w:val="333333"/>
          <w:spacing w:val="7"/>
          <w:sz w:val="32"/>
          <w:szCs w:val="32"/>
          <w:shd w:val="clear" w:color="auto" w:fill="FFFFFF"/>
        </w:rPr>
        <w:t>考试期间，</w:t>
      </w:r>
      <w:r>
        <w:rPr>
          <w:rFonts w:ascii="仿宋_GB2312" w:eastAsia="仿宋_GB2312" w:hAnsi="仿宋_GB2312" w:cs="仿宋_GB2312" w:hint="eastAsia"/>
          <w:b/>
          <w:bCs/>
          <w:spacing w:val="7"/>
          <w:sz w:val="32"/>
          <w:szCs w:val="32"/>
          <w:shd w:val="clear" w:color="auto" w:fill="FFFFFF"/>
        </w:rPr>
        <w:t>考生要严格遵守《考场规则》，服从监考人员管理，教室内保持安静，不准吸烟、不准喧哗，不准交头接耳、左顾右盼、打手势、做暗号，不准夹带、旁窥、抄袭或有意让他人抄袭，不准传抄答案或交换试卷、答题卷。严禁将任何考题、答卷、草稿纸等涉及考题内容的材料带出考场。</w:t>
      </w:r>
      <w:r>
        <w:rPr>
          <w:rFonts w:ascii="仿宋_GB2312" w:eastAsia="仿宋_GB2312" w:hAnsi="仿宋_GB2312" w:cs="仿宋_GB2312" w:hint="eastAsia"/>
          <w:color w:val="333333"/>
          <w:spacing w:val="7"/>
          <w:sz w:val="32"/>
          <w:szCs w:val="32"/>
          <w:shd w:val="clear" w:color="auto" w:fill="FFFFFF"/>
        </w:rPr>
        <w:t>出现违纪违规行为，严格按照</w:t>
      </w:r>
      <w:proofErr w:type="gramStart"/>
      <w:r>
        <w:rPr>
          <w:rFonts w:ascii="仿宋_GB2312" w:eastAsia="仿宋_GB2312" w:hAnsi="仿宋_GB2312" w:cs="仿宋_GB2312" w:hint="eastAsia"/>
          <w:color w:val="333333"/>
          <w:spacing w:val="7"/>
          <w:sz w:val="32"/>
          <w:szCs w:val="32"/>
          <w:shd w:val="clear" w:color="auto" w:fill="FFFFFF"/>
        </w:rPr>
        <w:t>《中华人民共和国刑法（修正案九）》涉考条款</w:t>
      </w:r>
      <w:proofErr w:type="gramEnd"/>
      <w:r>
        <w:rPr>
          <w:rFonts w:ascii="仿宋_GB2312" w:eastAsia="仿宋_GB2312" w:hAnsi="仿宋_GB2312" w:cs="仿宋_GB2312" w:hint="eastAsia"/>
          <w:color w:val="333333"/>
          <w:spacing w:val="7"/>
          <w:sz w:val="32"/>
          <w:szCs w:val="32"/>
          <w:shd w:val="clear" w:color="auto" w:fill="FFFFFF"/>
        </w:rPr>
        <w:t>和《医师资格考试违纪违规处理规定（</w:t>
      </w:r>
      <w:r>
        <w:rPr>
          <w:rFonts w:ascii="仿宋_GB2312" w:eastAsia="仿宋_GB2312" w:hAnsi="仿宋_GB2312" w:cs="仿宋_GB2312" w:hint="eastAsia"/>
          <w:color w:val="333333"/>
          <w:spacing w:val="7"/>
          <w:sz w:val="32"/>
          <w:szCs w:val="32"/>
          <w:shd w:val="clear" w:color="auto" w:fill="FFFFFF"/>
        </w:rPr>
        <w:t>2014</w:t>
      </w:r>
      <w:r>
        <w:rPr>
          <w:rFonts w:ascii="仿宋_GB2312" w:eastAsia="仿宋_GB2312" w:hAnsi="仿宋_GB2312" w:cs="仿宋_GB2312" w:hint="eastAsia"/>
          <w:color w:val="333333"/>
          <w:spacing w:val="7"/>
          <w:sz w:val="32"/>
          <w:szCs w:val="32"/>
          <w:shd w:val="clear" w:color="auto" w:fill="FFFFFF"/>
        </w:rPr>
        <w:t>版）》处理。</w:t>
      </w:r>
    </w:p>
    <w:p w14:paraId="0A17A9D8" w14:textId="77777777" w:rsidR="00F1093A" w:rsidRDefault="00344AF3">
      <w:pPr>
        <w:pStyle w:val="a7"/>
        <w:widowControl/>
        <w:shd w:val="clear" w:color="auto" w:fill="FFFFFF"/>
        <w:spacing w:beforeAutospacing="0" w:afterAutospacing="0" w:line="560" w:lineRule="exact"/>
        <w:ind w:firstLineChars="200" w:firstLine="668"/>
        <w:jc w:val="both"/>
        <w:rPr>
          <w:rFonts w:ascii="仿宋_GB2312" w:eastAsia="仿宋_GB2312" w:hAnsi="仿宋_GB2312" w:cs="仿宋_GB2312"/>
          <w:color w:val="333333"/>
          <w:spacing w:val="7"/>
          <w:sz w:val="32"/>
          <w:szCs w:val="32"/>
          <w:shd w:val="clear" w:color="auto" w:fill="FFFFFF"/>
        </w:rPr>
        <w:sectPr w:rsidR="00F1093A">
          <w:pgSz w:w="11906" w:h="16838"/>
          <w:pgMar w:top="2098" w:right="1417" w:bottom="1984" w:left="1587" w:header="851" w:footer="992" w:gutter="0"/>
          <w:cols w:space="425"/>
          <w:docGrid w:type="lines" w:linePitch="312"/>
        </w:sectPr>
      </w:pPr>
      <w:r>
        <w:rPr>
          <w:rFonts w:ascii="仿宋_GB2312" w:eastAsia="仿宋_GB2312" w:hAnsi="仿宋_GB2312" w:cs="仿宋_GB2312" w:hint="eastAsia"/>
          <w:color w:val="333333"/>
          <w:spacing w:val="7"/>
          <w:sz w:val="32"/>
          <w:szCs w:val="32"/>
          <w:shd w:val="clear" w:color="auto" w:fill="FFFFFF"/>
        </w:rPr>
        <w:t>广大</w:t>
      </w:r>
      <w:proofErr w:type="gramStart"/>
      <w:r>
        <w:rPr>
          <w:rFonts w:ascii="仿宋_GB2312" w:eastAsia="仿宋_GB2312" w:hAnsi="仿宋_GB2312" w:cs="仿宋_GB2312" w:hint="eastAsia"/>
          <w:color w:val="333333"/>
          <w:spacing w:val="7"/>
          <w:sz w:val="32"/>
          <w:szCs w:val="32"/>
          <w:shd w:val="clear" w:color="auto" w:fill="FFFFFF"/>
        </w:rPr>
        <w:t>医</w:t>
      </w:r>
      <w:proofErr w:type="gramEnd"/>
      <w:r>
        <w:rPr>
          <w:rFonts w:ascii="仿宋_GB2312" w:eastAsia="仿宋_GB2312" w:hAnsi="仿宋_GB2312" w:cs="仿宋_GB2312" w:hint="eastAsia"/>
          <w:color w:val="333333"/>
          <w:spacing w:val="7"/>
          <w:sz w:val="32"/>
          <w:szCs w:val="32"/>
          <w:shd w:val="clear" w:color="auto" w:fill="FFFFFF"/>
        </w:rPr>
        <w:t>考考生要做到公平竞争，文明考试，自觉抵制任何形式的违纪违规违法行为。</w:t>
      </w:r>
    </w:p>
    <w:p w14:paraId="48DB8721" w14:textId="77777777" w:rsidR="00F1093A" w:rsidRDefault="00344AF3">
      <w:pPr>
        <w:pStyle w:val="a7"/>
        <w:widowControl/>
        <w:shd w:val="clear" w:color="auto" w:fill="FFFFFF"/>
        <w:spacing w:beforeAutospacing="0" w:afterAutospacing="0" w:line="560" w:lineRule="exact"/>
        <w:jc w:val="center"/>
        <w:rPr>
          <w:rFonts w:ascii="方正小标宋简体" w:eastAsia="方正小标宋简体" w:hAnsi="方正小标宋简体" w:cs="方正小标宋简体"/>
          <w:color w:val="333333"/>
          <w:spacing w:val="7"/>
          <w:sz w:val="44"/>
          <w:szCs w:val="44"/>
          <w:shd w:val="clear" w:color="auto" w:fill="FFFFFF"/>
        </w:rPr>
      </w:pPr>
      <w:r>
        <w:rPr>
          <w:rFonts w:ascii="方正小标宋简体" w:eastAsia="方正小标宋简体" w:hAnsi="方正小标宋简体" w:cs="方正小标宋简体" w:hint="eastAsia"/>
          <w:color w:val="333333"/>
          <w:spacing w:val="7"/>
          <w:sz w:val="44"/>
          <w:szCs w:val="44"/>
          <w:shd w:val="clear" w:color="auto" w:fill="FFFFFF"/>
        </w:rPr>
        <w:lastRenderedPageBreak/>
        <w:t>近</w:t>
      </w:r>
      <w:r>
        <w:rPr>
          <w:rFonts w:ascii="方正小标宋简体" w:eastAsia="方正小标宋简体" w:hAnsi="方正小标宋简体" w:cs="方正小标宋简体" w:hint="eastAsia"/>
          <w:color w:val="333333"/>
          <w:spacing w:val="7"/>
          <w:sz w:val="44"/>
          <w:szCs w:val="44"/>
          <w:shd w:val="clear" w:color="auto" w:fill="FFFFFF"/>
        </w:rPr>
        <w:t>14</w:t>
      </w:r>
      <w:r>
        <w:rPr>
          <w:rFonts w:ascii="方正小标宋简体" w:eastAsia="方正小标宋简体" w:hAnsi="方正小标宋简体" w:cs="方正小标宋简体" w:hint="eastAsia"/>
          <w:color w:val="333333"/>
          <w:spacing w:val="7"/>
          <w:sz w:val="44"/>
          <w:szCs w:val="44"/>
          <w:shd w:val="clear" w:color="auto" w:fill="FFFFFF"/>
        </w:rPr>
        <w:t>天健康监测记录表</w:t>
      </w:r>
    </w:p>
    <w:p w14:paraId="28DBD7A7" w14:textId="77777777" w:rsidR="00F1093A" w:rsidRDefault="00F1093A">
      <w:pPr>
        <w:pStyle w:val="a7"/>
        <w:widowControl/>
        <w:shd w:val="clear" w:color="auto" w:fill="FFFFFF"/>
        <w:spacing w:beforeAutospacing="0" w:afterAutospacing="0" w:line="560" w:lineRule="exact"/>
        <w:jc w:val="center"/>
        <w:rPr>
          <w:rFonts w:ascii="方正小标宋简体" w:eastAsia="方正小标宋简体" w:hAnsi="方正小标宋简体" w:cs="方正小标宋简体"/>
          <w:color w:val="333333"/>
          <w:spacing w:val="7"/>
          <w:sz w:val="44"/>
          <w:szCs w:val="44"/>
          <w:shd w:val="clear" w:color="auto" w:fill="FFFFFF"/>
        </w:rPr>
      </w:pPr>
    </w:p>
    <w:p w14:paraId="14ECF345" w14:textId="77777777" w:rsidR="00F1093A" w:rsidRDefault="00344AF3">
      <w:pPr>
        <w:pStyle w:val="a7"/>
        <w:widowControl/>
        <w:shd w:val="clear" w:color="auto" w:fill="FFFFFF"/>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姓名：</w:t>
      </w:r>
      <w:r>
        <w:rPr>
          <w:rFonts w:ascii="仿宋_GB2312" w:eastAsia="仿宋_GB2312" w:hAnsi="仿宋_GB2312" w:cs="仿宋_GB2312" w:hint="eastAsia"/>
          <w:color w:val="333333"/>
          <w:spacing w:val="7"/>
          <w:sz w:val="30"/>
          <w:szCs w:val="30"/>
          <w:u w:val="single"/>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性别：</w:t>
      </w:r>
      <w:r>
        <w:rPr>
          <w:rFonts w:ascii="仿宋_GB2312" w:eastAsia="仿宋_GB2312" w:hAnsi="仿宋_GB2312" w:cs="仿宋_GB2312" w:hint="eastAsia"/>
          <w:color w:val="333333"/>
          <w:spacing w:val="7"/>
          <w:sz w:val="30"/>
          <w:szCs w:val="30"/>
          <w:u w:val="single"/>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年龄：</w:t>
      </w:r>
      <w:r>
        <w:rPr>
          <w:rFonts w:ascii="仿宋_GB2312" w:eastAsia="仿宋_GB2312" w:hAnsi="仿宋_GB2312" w:cs="仿宋_GB2312" w:hint="eastAsia"/>
          <w:color w:val="333333"/>
          <w:spacing w:val="7"/>
          <w:sz w:val="30"/>
          <w:szCs w:val="30"/>
          <w:u w:val="single"/>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身份证号：</w:t>
      </w:r>
      <w:r>
        <w:rPr>
          <w:rFonts w:ascii="仿宋_GB2312" w:eastAsia="仿宋_GB2312" w:hAnsi="仿宋_GB2312" w:cs="仿宋_GB2312" w:hint="eastAsia"/>
          <w:color w:val="333333"/>
          <w:spacing w:val="7"/>
          <w:sz w:val="30"/>
          <w:szCs w:val="30"/>
          <w:u w:val="single"/>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联系电话：</w:t>
      </w:r>
      <w:r>
        <w:rPr>
          <w:rFonts w:ascii="仿宋_GB2312" w:eastAsia="仿宋_GB2312" w:hAnsi="仿宋_GB2312" w:cs="仿宋_GB2312" w:hint="eastAsia"/>
          <w:color w:val="333333"/>
          <w:spacing w:val="7"/>
          <w:sz w:val="30"/>
          <w:szCs w:val="30"/>
          <w:u w:val="single"/>
          <w:shd w:val="clear" w:color="auto" w:fill="FFFFFF"/>
        </w:rPr>
        <w:t xml:space="preserve">              </w:t>
      </w:r>
    </w:p>
    <w:p w14:paraId="613D4A1F" w14:textId="77777777" w:rsidR="00F1093A" w:rsidRDefault="00344AF3">
      <w:pPr>
        <w:pStyle w:val="a7"/>
        <w:widowControl/>
        <w:shd w:val="clear" w:color="auto" w:fill="FFFFFF"/>
        <w:spacing w:beforeAutospacing="0" w:afterAutospacing="0" w:line="560" w:lineRule="exact"/>
        <w:jc w:val="both"/>
        <w:rPr>
          <w:rFonts w:ascii="仿宋_GB2312" w:eastAsia="仿宋_GB2312" w:hAnsi="仿宋_GB2312" w:cs="仿宋_GB2312"/>
          <w:color w:val="333333"/>
          <w:spacing w:val="7"/>
          <w:sz w:val="30"/>
          <w:szCs w:val="30"/>
          <w:u w:val="single"/>
          <w:shd w:val="clear" w:color="auto" w:fill="FFFFFF"/>
        </w:rPr>
      </w:pPr>
      <w:r>
        <w:rPr>
          <w:rFonts w:ascii="仿宋_GB2312" w:eastAsia="仿宋_GB2312" w:hAnsi="仿宋_GB2312" w:cs="仿宋_GB2312" w:hint="eastAsia"/>
          <w:color w:val="333333"/>
          <w:spacing w:val="7"/>
          <w:sz w:val="30"/>
          <w:szCs w:val="30"/>
          <w:shd w:val="clear" w:color="auto" w:fill="FFFFFF"/>
        </w:rPr>
        <w:t>工作单位：</w:t>
      </w:r>
      <w:r>
        <w:rPr>
          <w:rFonts w:ascii="仿宋_GB2312" w:eastAsia="仿宋_GB2312" w:hAnsi="仿宋_GB2312" w:cs="仿宋_GB2312" w:hint="eastAsia"/>
          <w:color w:val="333333"/>
          <w:spacing w:val="7"/>
          <w:sz w:val="30"/>
          <w:szCs w:val="30"/>
          <w:u w:val="single"/>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居住地址：</w:t>
      </w:r>
      <w:r>
        <w:rPr>
          <w:rFonts w:ascii="仿宋_GB2312" w:eastAsia="仿宋_GB2312" w:hAnsi="仿宋_GB2312" w:cs="仿宋_GB2312" w:hint="eastAsia"/>
          <w:color w:val="333333"/>
          <w:spacing w:val="7"/>
          <w:sz w:val="30"/>
          <w:szCs w:val="30"/>
          <w:u w:val="single"/>
          <w:shd w:val="clear" w:color="auto" w:fill="FFFFFF"/>
        </w:rPr>
        <w:t xml:space="preserve">                                     </w:t>
      </w:r>
    </w:p>
    <w:p w14:paraId="07517FFA" w14:textId="77777777" w:rsidR="00F1093A" w:rsidRDefault="00F1093A">
      <w:pPr>
        <w:pStyle w:val="a7"/>
        <w:widowControl/>
        <w:shd w:val="clear" w:color="auto" w:fill="FFFFFF"/>
        <w:spacing w:beforeAutospacing="0" w:afterAutospacing="0" w:line="560" w:lineRule="exact"/>
        <w:jc w:val="both"/>
        <w:rPr>
          <w:rFonts w:ascii="仿宋_GB2312" w:eastAsia="仿宋_GB2312" w:hAnsi="仿宋_GB2312" w:cs="仿宋_GB2312"/>
          <w:color w:val="333333"/>
          <w:spacing w:val="7"/>
          <w:sz w:val="30"/>
          <w:szCs w:val="30"/>
          <w:u w:val="single"/>
          <w:shd w:val="clear" w:color="auto" w:fill="FFFFFF"/>
        </w:rPr>
      </w:pPr>
    </w:p>
    <w:tbl>
      <w:tblPr>
        <w:tblStyle w:val="a8"/>
        <w:tblW w:w="0" w:type="auto"/>
        <w:tblLook w:val="04A0" w:firstRow="1" w:lastRow="0" w:firstColumn="1" w:lastColumn="0" w:noHBand="0" w:noVBand="1"/>
      </w:tblPr>
      <w:tblGrid>
        <w:gridCol w:w="937"/>
        <w:gridCol w:w="938"/>
        <w:gridCol w:w="938"/>
        <w:gridCol w:w="938"/>
        <w:gridCol w:w="938"/>
        <w:gridCol w:w="938"/>
        <w:gridCol w:w="938"/>
        <w:gridCol w:w="938"/>
        <w:gridCol w:w="938"/>
        <w:gridCol w:w="938"/>
        <w:gridCol w:w="938"/>
        <w:gridCol w:w="938"/>
        <w:gridCol w:w="938"/>
        <w:gridCol w:w="938"/>
        <w:gridCol w:w="939"/>
      </w:tblGrid>
      <w:tr w:rsidR="00F1093A" w14:paraId="1722673E" w14:textId="77777777">
        <w:tc>
          <w:tcPr>
            <w:tcW w:w="14296" w:type="dxa"/>
            <w:gridSpan w:val="15"/>
          </w:tcPr>
          <w:p w14:paraId="5CA73ED5"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b/>
                <w:bCs/>
                <w:color w:val="333333"/>
                <w:spacing w:val="7"/>
                <w:sz w:val="30"/>
                <w:szCs w:val="30"/>
                <w:shd w:val="clear" w:color="auto" w:fill="FFFFFF"/>
              </w:rPr>
              <w:t>体温及症状</w:t>
            </w:r>
          </w:p>
        </w:tc>
      </w:tr>
      <w:tr w:rsidR="00F1093A" w14:paraId="570B08D2" w14:textId="77777777">
        <w:tc>
          <w:tcPr>
            <w:tcW w:w="953" w:type="dxa"/>
          </w:tcPr>
          <w:p w14:paraId="1DDF84A6"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日期</w:t>
            </w:r>
          </w:p>
        </w:tc>
        <w:tc>
          <w:tcPr>
            <w:tcW w:w="1906" w:type="dxa"/>
            <w:gridSpan w:val="2"/>
          </w:tcPr>
          <w:p w14:paraId="22F0A6F4"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05419F88"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4191E36C"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14CE76DC"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4FB29A7B"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11DD423E"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7" w:type="dxa"/>
            <w:gridSpan w:val="2"/>
          </w:tcPr>
          <w:p w14:paraId="70430B07"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r>
      <w:tr w:rsidR="00F1093A" w14:paraId="58DD548A" w14:textId="77777777">
        <w:tc>
          <w:tcPr>
            <w:tcW w:w="953" w:type="dxa"/>
          </w:tcPr>
          <w:p w14:paraId="5D5E551A" w14:textId="77777777" w:rsidR="00F1093A" w:rsidRDefault="00F1093A">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p>
        </w:tc>
        <w:tc>
          <w:tcPr>
            <w:tcW w:w="953" w:type="dxa"/>
          </w:tcPr>
          <w:p w14:paraId="06F3A71B"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4C5E766C"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5EF1EF3D"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0273E77B"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338417E0"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6D94BD13"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7E26646E"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21E7CAC5"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545AB651"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37111798"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25C2F7B7"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43A5E49F"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4E4089FE"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4" w:type="dxa"/>
          </w:tcPr>
          <w:p w14:paraId="1CFAB423"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r>
      <w:tr w:rsidR="00F1093A" w14:paraId="45A35364" w14:textId="77777777">
        <w:tc>
          <w:tcPr>
            <w:tcW w:w="953" w:type="dxa"/>
          </w:tcPr>
          <w:p w14:paraId="3E012A51"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早</w:t>
            </w:r>
          </w:p>
        </w:tc>
        <w:tc>
          <w:tcPr>
            <w:tcW w:w="953" w:type="dxa"/>
          </w:tcPr>
          <w:p w14:paraId="4DC14CC0" w14:textId="77777777" w:rsidR="00F1093A" w:rsidRDefault="00F1093A">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p>
        </w:tc>
        <w:tc>
          <w:tcPr>
            <w:tcW w:w="953" w:type="dxa"/>
          </w:tcPr>
          <w:p w14:paraId="0BAA4E1A" w14:textId="77777777" w:rsidR="00F1093A" w:rsidRDefault="00F1093A">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p>
        </w:tc>
        <w:tc>
          <w:tcPr>
            <w:tcW w:w="953" w:type="dxa"/>
          </w:tcPr>
          <w:p w14:paraId="1F82E196"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7B14FC6C"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F24BFA1"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FD88230"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00771A2"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189F39FB"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2F801BC4"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0B5EFEA"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3EC1C950"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2B54CBB8"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F181A86"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4" w:type="dxa"/>
          </w:tcPr>
          <w:p w14:paraId="0ABE67DE"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r>
      <w:tr w:rsidR="00F1093A" w14:paraId="54297699" w14:textId="77777777">
        <w:tc>
          <w:tcPr>
            <w:tcW w:w="953" w:type="dxa"/>
          </w:tcPr>
          <w:p w14:paraId="25C2EF75"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晚</w:t>
            </w:r>
          </w:p>
        </w:tc>
        <w:tc>
          <w:tcPr>
            <w:tcW w:w="953" w:type="dxa"/>
          </w:tcPr>
          <w:p w14:paraId="426923F6" w14:textId="77777777" w:rsidR="00F1093A" w:rsidRDefault="00F1093A">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p>
        </w:tc>
        <w:tc>
          <w:tcPr>
            <w:tcW w:w="953" w:type="dxa"/>
          </w:tcPr>
          <w:p w14:paraId="569560A5" w14:textId="77777777" w:rsidR="00F1093A" w:rsidRDefault="00F1093A">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p>
        </w:tc>
        <w:tc>
          <w:tcPr>
            <w:tcW w:w="953" w:type="dxa"/>
          </w:tcPr>
          <w:p w14:paraId="3BA97056"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E475746"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41EC15EF"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19125542"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F5D79E0"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7019695A"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19EB9FF4"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7F6409A9"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3BD3972C"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3F5B59B6"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2E8D7615"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4" w:type="dxa"/>
          </w:tcPr>
          <w:p w14:paraId="03F7CABD"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r>
      <w:tr w:rsidR="00F1093A" w14:paraId="28083EDE" w14:textId="77777777">
        <w:tc>
          <w:tcPr>
            <w:tcW w:w="953" w:type="dxa"/>
          </w:tcPr>
          <w:p w14:paraId="55B79F6D"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1906" w:type="dxa"/>
            <w:gridSpan w:val="2"/>
          </w:tcPr>
          <w:p w14:paraId="006BFC42"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49B9136B"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5C2AC67D"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700D8DD0"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53064DB0"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6" w:type="dxa"/>
            <w:gridSpan w:val="2"/>
          </w:tcPr>
          <w:p w14:paraId="33DF2CC9"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c>
          <w:tcPr>
            <w:tcW w:w="1907" w:type="dxa"/>
            <w:gridSpan w:val="2"/>
          </w:tcPr>
          <w:p w14:paraId="13C5D850"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月</w:t>
            </w:r>
            <w:r>
              <w:rPr>
                <w:rFonts w:ascii="仿宋_GB2312" w:eastAsia="仿宋_GB2312" w:hAnsi="仿宋_GB2312" w:cs="仿宋_GB2312" w:hint="eastAsia"/>
                <w:color w:val="333333"/>
                <w:spacing w:val="7"/>
                <w:sz w:val="30"/>
                <w:szCs w:val="30"/>
                <w:shd w:val="clear" w:color="auto" w:fill="FFFFFF"/>
              </w:rPr>
              <w:t xml:space="preserve">  </w:t>
            </w:r>
            <w:r>
              <w:rPr>
                <w:rFonts w:ascii="仿宋_GB2312" w:eastAsia="仿宋_GB2312" w:hAnsi="仿宋_GB2312" w:cs="仿宋_GB2312" w:hint="eastAsia"/>
                <w:color w:val="333333"/>
                <w:spacing w:val="7"/>
                <w:sz w:val="30"/>
                <w:szCs w:val="30"/>
                <w:shd w:val="clear" w:color="auto" w:fill="FFFFFF"/>
              </w:rPr>
              <w:t>日</w:t>
            </w:r>
          </w:p>
        </w:tc>
      </w:tr>
      <w:tr w:rsidR="00F1093A" w14:paraId="408784D9" w14:textId="77777777">
        <w:tc>
          <w:tcPr>
            <w:tcW w:w="953" w:type="dxa"/>
          </w:tcPr>
          <w:p w14:paraId="5F60A144"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191786A5"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369532B9"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14C7A153"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4984B6E2"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0368CBC1"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665D61CF"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277E32F8"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2F7615BB"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602C8544"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270175D8"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7E12A7C5"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3" w:type="dxa"/>
          </w:tcPr>
          <w:p w14:paraId="2CBB3BA3"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c>
          <w:tcPr>
            <w:tcW w:w="953" w:type="dxa"/>
          </w:tcPr>
          <w:p w14:paraId="25EB947D"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体温</w:t>
            </w:r>
          </w:p>
        </w:tc>
        <w:tc>
          <w:tcPr>
            <w:tcW w:w="954" w:type="dxa"/>
          </w:tcPr>
          <w:p w14:paraId="59AC42B2"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症状</w:t>
            </w:r>
          </w:p>
        </w:tc>
      </w:tr>
      <w:tr w:rsidR="00F1093A" w14:paraId="6E74ADE7" w14:textId="77777777">
        <w:tc>
          <w:tcPr>
            <w:tcW w:w="953" w:type="dxa"/>
          </w:tcPr>
          <w:p w14:paraId="2A005F09"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早</w:t>
            </w:r>
          </w:p>
        </w:tc>
        <w:tc>
          <w:tcPr>
            <w:tcW w:w="953" w:type="dxa"/>
          </w:tcPr>
          <w:p w14:paraId="6B4AACD1"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2AD4B1E2"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3CB8EA91"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1D0B90BF"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5FBCC195"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75B54EE"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35D62C91"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7478850C"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4E951D69"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49962F51"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21A21F07"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38D18E5"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370102BA"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4" w:type="dxa"/>
          </w:tcPr>
          <w:p w14:paraId="3CD264E0"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r>
      <w:tr w:rsidR="00F1093A" w14:paraId="776F9401" w14:textId="77777777">
        <w:tc>
          <w:tcPr>
            <w:tcW w:w="953" w:type="dxa"/>
          </w:tcPr>
          <w:p w14:paraId="0D407088" w14:textId="77777777" w:rsidR="00F1093A" w:rsidRDefault="00344AF3">
            <w:pPr>
              <w:pStyle w:val="a7"/>
              <w:widowControl/>
              <w:spacing w:beforeAutospacing="0" w:afterAutospacing="0" w:line="560" w:lineRule="exact"/>
              <w:jc w:val="center"/>
              <w:rPr>
                <w:rFonts w:ascii="仿宋_GB2312" w:eastAsia="仿宋_GB2312" w:hAnsi="仿宋_GB2312" w:cs="仿宋_GB2312"/>
                <w:color w:val="333333"/>
                <w:spacing w:val="7"/>
                <w:sz w:val="30"/>
                <w:szCs w:val="30"/>
                <w:shd w:val="clear" w:color="auto" w:fill="FFFFFF"/>
              </w:rPr>
            </w:pPr>
            <w:r>
              <w:rPr>
                <w:rFonts w:ascii="仿宋_GB2312" w:eastAsia="仿宋_GB2312" w:hAnsi="仿宋_GB2312" w:cs="仿宋_GB2312" w:hint="eastAsia"/>
                <w:color w:val="333333"/>
                <w:spacing w:val="7"/>
                <w:sz w:val="30"/>
                <w:szCs w:val="30"/>
                <w:shd w:val="clear" w:color="auto" w:fill="FFFFFF"/>
              </w:rPr>
              <w:t>晚</w:t>
            </w:r>
          </w:p>
        </w:tc>
        <w:tc>
          <w:tcPr>
            <w:tcW w:w="953" w:type="dxa"/>
          </w:tcPr>
          <w:p w14:paraId="7C29BD63"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85370B4"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4179F67"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794B0F7A"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4F9DAC16"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6EDFB011"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1672617B"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3D127557"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082C534A"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2783F8B4"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0CE8DB6C"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5C368364"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3" w:type="dxa"/>
          </w:tcPr>
          <w:p w14:paraId="325B8645"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c>
          <w:tcPr>
            <w:tcW w:w="954" w:type="dxa"/>
          </w:tcPr>
          <w:p w14:paraId="7C3AD0F7" w14:textId="77777777" w:rsidR="00F1093A" w:rsidRDefault="00F1093A">
            <w:pPr>
              <w:pStyle w:val="a7"/>
              <w:widowControl/>
              <w:spacing w:beforeAutospacing="0" w:afterAutospacing="0" w:line="560" w:lineRule="exact"/>
              <w:jc w:val="both"/>
              <w:rPr>
                <w:rFonts w:ascii="仿宋_GB2312" w:eastAsia="仿宋_GB2312" w:hAnsi="仿宋_GB2312" w:cs="仿宋_GB2312"/>
                <w:color w:val="333333"/>
                <w:spacing w:val="7"/>
                <w:sz w:val="30"/>
                <w:szCs w:val="30"/>
                <w:shd w:val="clear" w:color="auto" w:fill="FFFFFF"/>
              </w:rPr>
            </w:pPr>
          </w:p>
        </w:tc>
      </w:tr>
    </w:tbl>
    <w:p w14:paraId="0E8DE95F" w14:textId="77777777" w:rsidR="00F1093A" w:rsidRDefault="00F1093A">
      <w:pPr>
        <w:pStyle w:val="a7"/>
        <w:widowControl/>
        <w:shd w:val="clear" w:color="auto" w:fill="FFFFFF"/>
        <w:spacing w:beforeAutospacing="0" w:afterAutospacing="0" w:line="560" w:lineRule="exact"/>
        <w:jc w:val="both"/>
        <w:rPr>
          <w:rFonts w:ascii="仿宋_GB2312" w:eastAsia="仿宋_GB2312" w:hAnsi="仿宋_GB2312" w:cs="仿宋_GB2312"/>
          <w:color w:val="333333"/>
          <w:spacing w:val="7"/>
          <w:sz w:val="30"/>
          <w:szCs w:val="30"/>
          <w:u w:val="single"/>
          <w:shd w:val="clear" w:color="auto" w:fill="FFFFFF"/>
        </w:rPr>
        <w:sectPr w:rsidR="00F1093A">
          <w:pgSz w:w="16838" w:h="11906" w:orient="landscape"/>
          <w:pgMar w:top="1800" w:right="1440" w:bottom="1800" w:left="1318" w:header="851" w:footer="992" w:gutter="0"/>
          <w:cols w:space="425"/>
          <w:docGrid w:type="lines" w:linePitch="312"/>
        </w:sectPr>
      </w:pPr>
    </w:p>
    <w:p w14:paraId="753E907D" w14:textId="77777777" w:rsidR="00F1093A" w:rsidRDefault="00344AF3">
      <w:pPr>
        <w:pStyle w:val="a7"/>
        <w:widowControl/>
        <w:shd w:val="clear" w:color="auto" w:fill="FFFFFF"/>
        <w:spacing w:beforeAutospacing="0" w:afterAutospacing="0" w:line="560" w:lineRule="exact"/>
        <w:jc w:val="center"/>
        <w:rPr>
          <w:rFonts w:ascii="方正小标宋简体" w:eastAsia="方正小标宋简体" w:hAnsi="方正小标宋简体" w:cs="方正小标宋简体"/>
          <w:color w:val="333333"/>
          <w:spacing w:val="7"/>
          <w:sz w:val="36"/>
          <w:szCs w:val="36"/>
          <w:shd w:val="clear" w:color="auto" w:fill="FFFFFF"/>
        </w:rPr>
      </w:pPr>
      <w:r>
        <w:rPr>
          <w:rFonts w:ascii="方正小标宋简体" w:eastAsia="方正小标宋简体" w:hAnsi="方正小标宋简体" w:cs="方正小标宋简体" w:hint="eastAsia"/>
          <w:b/>
          <w:bCs/>
          <w:spacing w:val="7"/>
          <w:sz w:val="36"/>
          <w:szCs w:val="36"/>
          <w:shd w:val="clear" w:color="auto" w:fill="FFFFFF"/>
        </w:rPr>
        <w:lastRenderedPageBreak/>
        <w:t>西安市</w:t>
      </w:r>
      <w:r>
        <w:rPr>
          <w:rFonts w:ascii="方正小标宋简体" w:eastAsia="方正小标宋简体" w:hAnsi="方正小标宋简体" w:cs="方正小标宋简体" w:hint="eastAsia"/>
          <w:b/>
          <w:bCs/>
          <w:spacing w:val="7"/>
          <w:sz w:val="36"/>
          <w:szCs w:val="36"/>
          <w:shd w:val="clear" w:color="auto" w:fill="FFFFFF"/>
        </w:rPr>
        <w:t>2020</w:t>
      </w:r>
      <w:r>
        <w:rPr>
          <w:rFonts w:ascii="方正小标宋简体" w:eastAsia="方正小标宋简体" w:hAnsi="方正小标宋简体" w:cs="方正小标宋简体" w:hint="eastAsia"/>
          <w:b/>
          <w:bCs/>
          <w:spacing w:val="7"/>
          <w:sz w:val="36"/>
          <w:szCs w:val="36"/>
          <w:shd w:val="clear" w:color="auto" w:fill="FFFFFF"/>
        </w:rPr>
        <w:t>年医师资格综合考试考生承诺书</w:t>
      </w:r>
    </w:p>
    <w:p w14:paraId="7C3A0757" w14:textId="77777777" w:rsidR="00F1093A" w:rsidRDefault="00F1093A">
      <w:pPr>
        <w:pStyle w:val="a7"/>
        <w:widowControl/>
        <w:spacing w:beforeAutospacing="0" w:afterAutospacing="0" w:line="440" w:lineRule="exact"/>
        <w:rPr>
          <w:rFonts w:ascii="仿宋_GB2312" w:eastAsia="仿宋_GB2312" w:hAnsi="仿宋_GB2312" w:cs="仿宋_GB2312"/>
          <w:sz w:val="32"/>
          <w:szCs w:val="32"/>
        </w:rPr>
      </w:pPr>
    </w:p>
    <w:p w14:paraId="59387F3A" w14:textId="77777777" w:rsidR="00F1093A" w:rsidRDefault="00344AF3">
      <w:pPr>
        <w:pStyle w:val="a7"/>
        <w:widowControl/>
        <w:spacing w:beforeAutospacing="0" w:afterAutospacing="0" w:line="44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各位</w:t>
      </w:r>
      <w:proofErr w:type="gramStart"/>
      <w:r>
        <w:rPr>
          <w:rFonts w:ascii="仿宋_GB2312" w:eastAsia="仿宋_GB2312" w:hAnsi="仿宋_GB2312" w:cs="仿宋_GB2312" w:hint="eastAsia"/>
          <w:sz w:val="30"/>
          <w:szCs w:val="30"/>
        </w:rPr>
        <w:t>医</w:t>
      </w:r>
      <w:proofErr w:type="gramEnd"/>
      <w:r>
        <w:rPr>
          <w:rFonts w:ascii="仿宋_GB2312" w:eastAsia="仿宋_GB2312" w:hAnsi="仿宋_GB2312" w:cs="仿宋_GB2312" w:hint="eastAsia"/>
          <w:sz w:val="30"/>
          <w:szCs w:val="30"/>
        </w:rPr>
        <w:t>考考生：</w:t>
      </w:r>
    </w:p>
    <w:p w14:paraId="6775C031" w14:textId="77777777" w:rsidR="00F1093A" w:rsidRDefault="00344AF3">
      <w:pPr>
        <w:pStyle w:val="a7"/>
        <w:widowControl/>
        <w:spacing w:beforeAutospacing="0" w:afterAutospacing="0" w:line="44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你好</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为贯彻落实常态化疫情防控工作精神及要求，根据《中华人民共和国传染病防治法》、《刑法》等相关法律要求，请您务必如实填写以下内容，若故意隐瞒相关情况，造成后果，你将要承担相应法律责任。谢谢你的理解和配合。</w:t>
      </w:r>
    </w:p>
    <w:p w14:paraId="2B5AF5C3" w14:textId="77777777" w:rsidR="00F1093A" w:rsidRDefault="00344AF3">
      <w:pPr>
        <w:pStyle w:val="a7"/>
        <w:widowControl/>
        <w:spacing w:beforeAutospacing="0" w:afterAutospacing="0" w:line="44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你</w:t>
      </w:r>
      <w:r>
        <w:rPr>
          <w:rFonts w:ascii="仿宋_GB2312" w:eastAsia="仿宋_GB2312" w:hAnsi="仿宋_GB2312" w:cs="仿宋_GB2312" w:hint="eastAsia"/>
          <w:sz w:val="30"/>
          <w:szCs w:val="30"/>
        </w:rPr>
        <w:t>14</w:t>
      </w:r>
      <w:r>
        <w:rPr>
          <w:rFonts w:ascii="仿宋_GB2312" w:eastAsia="仿宋_GB2312" w:hAnsi="仿宋_GB2312" w:cs="仿宋_GB2312" w:hint="eastAsia"/>
          <w:sz w:val="30"/>
          <w:szCs w:val="30"/>
        </w:rPr>
        <w:t>天内是否有无北京市、新疆维吾尔自治区、辽宁省及其他有病例报告地区或境外旅行史</w:t>
      </w:r>
      <w:r>
        <w:rPr>
          <w:rFonts w:ascii="仿宋_GB2312" w:eastAsia="仿宋_GB2312" w:hAnsi="仿宋_GB2312" w:cs="仿宋_GB2312" w:hint="eastAsia"/>
          <w:sz w:val="30"/>
          <w:szCs w:val="30"/>
        </w:rPr>
        <w:t>?</w:t>
      </w:r>
    </w:p>
    <w:p w14:paraId="5B930B23" w14:textId="77777777" w:rsidR="00F1093A" w:rsidRDefault="00344AF3">
      <w:pPr>
        <w:pStyle w:val="a7"/>
        <w:widowControl/>
        <w:spacing w:beforeAutospacing="0" w:afterAutospacing="0" w:line="440" w:lineRule="exact"/>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是□</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否□</w:t>
      </w:r>
    </w:p>
    <w:p w14:paraId="331F1AA1" w14:textId="77777777" w:rsidR="00F1093A" w:rsidRDefault="00344AF3">
      <w:pPr>
        <w:pStyle w:val="a7"/>
        <w:widowControl/>
        <w:spacing w:beforeAutospacing="0" w:afterAutospacing="0" w:line="44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你前</w:t>
      </w:r>
      <w:r>
        <w:rPr>
          <w:rFonts w:ascii="仿宋_GB2312" w:eastAsia="仿宋_GB2312" w:hAnsi="仿宋_GB2312" w:cs="仿宋_GB2312" w:hint="eastAsia"/>
          <w:sz w:val="30"/>
          <w:szCs w:val="30"/>
        </w:rPr>
        <w:t>14</w:t>
      </w:r>
      <w:r>
        <w:rPr>
          <w:rFonts w:ascii="仿宋_GB2312" w:eastAsia="仿宋_GB2312" w:hAnsi="仿宋_GB2312" w:cs="仿宋_GB2312" w:hint="eastAsia"/>
          <w:sz w:val="30"/>
          <w:szCs w:val="30"/>
        </w:rPr>
        <w:t>天内是否有新型冠状病毒肺炎疑似患者、确诊患者或无症状感染者接触史</w:t>
      </w:r>
      <w:r>
        <w:rPr>
          <w:rFonts w:ascii="仿宋_GB2312" w:eastAsia="仿宋_GB2312" w:hAnsi="仿宋_GB2312" w:cs="仿宋_GB2312" w:hint="eastAsia"/>
          <w:sz w:val="30"/>
          <w:szCs w:val="30"/>
        </w:rPr>
        <w:t>?</w:t>
      </w:r>
    </w:p>
    <w:p w14:paraId="4B4D4EF4" w14:textId="77777777" w:rsidR="00F1093A" w:rsidRDefault="00344AF3">
      <w:pPr>
        <w:pStyle w:val="a7"/>
        <w:widowControl/>
        <w:spacing w:beforeAutospacing="0" w:afterAutospacing="0" w:line="440" w:lineRule="exact"/>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是□</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否□</w:t>
      </w:r>
    </w:p>
    <w:p w14:paraId="6FDAD6E1" w14:textId="77777777" w:rsidR="00F1093A" w:rsidRDefault="00344AF3">
      <w:pPr>
        <w:pStyle w:val="a7"/>
        <w:widowControl/>
        <w:spacing w:beforeAutospacing="0" w:afterAutospacing="0" w:line="44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3.</w:t>
      </w:r>
      <w:r>
        <w:rPr>
          <w:rFonts w:ascii="仿宋_GB2312" w:eastAsia="仿宋_GB2312" w:hAnsi="仿宋_GB2312" w:cs="仿宋_GB2312" w:hint="eastAsia"/>
          <w:sz w:val="30"/>
          <w:szCs w:val="30"/>
        </w:rPr>
        <w:t>你前</w:t>
      </w:r>
      <w:r>
        <w:rPr>
          <w:rFonts w:ascii="仿宋_GB2312" w:eastAsia="仿宋_GB2312" w:hAnsi="仿宋_GB2312" w:cs="仿宋_GB2312" w:hint="eastAsia"/>
          <w:sz w:val="30"/>
          <w:szCs w:val="30"/>
        </w:rPr>
        <w:t>14</w:t>
      </w:r>
      <w:r>
        <w:rPr>
          <w:rFonts w:ascii="仿宋_GB2312" w:eastAsia="仿宋_GB2312" w:hAnsi="仿宋_GB2312" w:cs="仿宋_GB2312" w:hint="eastAsia"/>
          <w:sz w:val="30"/>
          <w:szCs w:val="30"/>
        </w:rPr>
        <w:t>天内是否接触过来自北京市、新疆维吾尔自治区、辽宁省或来自有病例报告地区（包括境外）</w:t>
      </w:r>
      <w:r>
        <w:rPr>
          <w:rFonts w:ascii="仿宋_GB2312" w:eastAsia="仿宋_GB2312" w:hAnsi="仿宋_GB2312" w:cs="仿宋_GB2312" w:hint="eastAsia"/>
          <w:sz w:val="30"/>
          <w:szCs w:val="30"/>
        </w:rPr>
        <w:t>的发热或有呼吸道症状的患者</w:t>
      </w:r>
      <w:r>
        <w:rPr>
          <w:rFonts w:ascii="仿宋_GB2312" w:eastAsia="仿宋_GB2312" w:hAnsi="仿宋_GB2312" w:cs="仿宋_GB2312" w:hint="eastAsia"/>
          <w:sz w:val="30"/>
          <w:szCs w:val="30"/>
        </w:rPr>
        <w:t>?</w:t>
      </w:r>
    </w:p>
    <w:p w14:paraId="397279B0" w14:textId="77777777" w:rsidR="00F1093A" w:rsidRDefault="00344AF3">
      <w:pPr>
        <w:pStyle w:val="a7"/>
        <w:widowControl/>
        <w:spacing w:beforeAutospacing="0" w:afterAutospacing="0" w:line="440" w:lineRule="exact"/>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是□</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否□</w:t>
      </w:r>
    </w:p>
    <w:p w14:paraId="77B329D4" w14:textId="77777777" w:rsidR="00F1093A" w:rsidRDefault="00344AF3">
      <w:pPr>
        <w:pStyle w:val="a7"/>
        <w:widowControl/>
        <w:spacing w:beforeAutospacing="0" w:afterAutospacing="0" w:line="440" w:lineRule="exact"/>
        <w:rPr>
          <w:rFonts w:ascii="仿宋_GB2312" w:eastAsia="仿宋_GB2312" w:hAnsi="仿宋_GB2312" w:cs="仿宋_GB2312"/>
          <w:sz w:val="30"/>
          <w:szCs w:val="30"/>
        </w:rPr>
      </w:pPr>
      <w:r>
        <w:rPr>
          <w:rFonts w:ascii="仿宋_GB2312" w:eastAsia="仿宋_GB2312" w:hAnsi="仿宋_GB2312" w:cs="仿宋_GB2312"/>
          <w:sz w:val="30"/>
          <w:szCs w:val="30"/>
        </w:rPr>
        <w:t>4</w:t>
      </w:r>
      <w:r>
        <w:rPr>
          <w:rFonts w:ascii="仿宋_GB2312" w:eastAsia="仿宋_GB2312" w:hAnsi="仿宋_GB2312" w:cs="仿宋_GB2312" w:hint="eastAsia"/>
          <w:sz w:val="30"/>
          <w:szCs w:val="30"/>
        </w:rPr>
        <w:t>.</w:t>
      </w:r>
      <w:r>
        <w:rPr>
          <w:rFonts w:ascii="仿宋_GB2312" w:eastAsia="仿宋_GB2312" w:hAnsi="仿宋_GB2312" w:cs="仿宋_GB2312"/>
          <w:sz w:val="30"/>
          <w:szCs w:val="30"/>
        </w:rPr>
        <w:t>1</w:t>
      </w:r>
      <w:r>
        <w:rPr>
          <w:rFonts w:ascii="仿宋_GB2312" w:eastAsia="仿宋_GB2312" w:hAnsi="仿宋_GB2312" w:cs="仿宋_GB2312" w:hint="eastAsia"/>
          <w:sz w:val="30"/>
          <w:szCs w:val="30"/>
        </w:rPr>
        <w:t>你</w:t>
      </w:r>
      <w:r>
        <w:rPr>
          <w:rFonts w:ascii="仿宋_GB2312" w:eastAsia="仿宋_GB2312" w:hAnsi="仿宋_GB2312" w:cs="仿宋_GB2312" w:hint="eastAsia"/>
          <w:sz w:val="30"/>
          <w:szCs w:val="30"/>
        </w:rPr>
        <w:t>1</w:t>
      </w:r>
      <w:r>
        <w:rPr>
          <w:rFonts w:ascii="仿宋_GB2312" w:eastAsia="仿宋_GB2312" w:hAnsi="仿宋_GB2312" w:cs="仿宋_GB2312"/>
          <w:sz w:val="30"/>
          <w:szCs w:val="30"/>
        </w:rPr>
        <w:t>4</w:t>
      </w:r>
      <w:r>
        <w:rPr>
          <w:rFonts w:ascii="仿宋_GB2312" w:eastAsia="仿宋_GB2312" w:hAnsi="仿宋_GB2312" w:cs="仿宋_GB2312" w:hint="eastAsia"/>
          <w:sz w:val="30"/>
          <w:szCs w:val="30"/>
        </w:rPr>
        <w:t>天内有无发热、咳嗽、乏力、腹泻等症状</w:t>
      </w:r>
      <w:r>
        <w:rPr>
          <w:rFonts w:ascii="仿宋_GB2312" w:eastAsia="仿宋_GB2312" w:hAnsi="仿宋_GB2312" w:cs="仿宋_GB2312" w:hint="eastAsia"/>
          <w:sz w:val="30"/>
          <w:szCs w:val="30"/>
        </w:rPr>
        <w:t>?</w:t>
      </w:r>
    </w:p>
    <w:p w14:paraId="2F58A280" w14:textId="77777777" w:rsidR="00F1093A" w:rsidRDefault="00344AF3">
      <w:pPr>
        <w:pStyle w:val="a7"/>
        <w:widowControl/>
        <w:spacing w:beforeAutospacing="0" w:afterAutospacing="0" w:line="440" w:lineRule="exact"/>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是□</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否□</w:t>
      </w:r>
    </w:p>
    <w:p w14:paraId="765EE555" w14:textId="77777777" w:rsidR="00F1093A" w:rsidRDefault="00344AF3">
      <w:pPr>
        <w:pStyle w:val="a7"/>
        <w:widowControl/>
        <w:spacing w:beforeAutospacing="0" w:afterAutospacing="0" w:line="440" w:lineRule="exact"/>
        <w:rPr>
          <w:rFonts w:ascii="仿宋_GB2312" w:eastAsia="仿宋_GB2312" w:hAnsi="仿宋_GB2312" w:cs="仿宋_GB2312"/>
          <w:sz w:val="30"/>
          <w:szCs w:val="30"/>
        </w:rPr>
      </w:pPr>
      <w:r>
        <w:rPr>
          <w:rFonts w:ascii="仿宋_GB2312" w:eastAsia="仿宋_GB2312" w:hAnsi="仿宋_GB2312" w:cs="仿宋_GB2312"/>
          <w:sz w:val="30"/>
          <w:szCs w:val="30"/>
        </w:rPr>
        <w:t>4.2</w:t>
      </w:r>
      <w:r>
        <w:rPr>
          <w:rFonts w:ascii="仿宋_GB2312" w:eastAsia="仿宋_GB2312" w:hAnsi="仿宋_GB2312" w:cs="仿宋_GB2312" w:hint="eastAsia"/>
          <w:sz w:val="30"/>
          <w:szCs w:val="30"/>
        </w:rPr>
        <w:t>如有上述症状，是否到二级以上医疗机构就诊，并排除新冠肺炎。</w:t>
      </w:r>
    </w:p>
    <w:p w14:paraId="3190F01B" w14:textId="77777777" w:rsidR="00F1093A" w:rsidRDefault="00344AF3">
      <w:pPr>
        <w:pStyle w:val="a7"/>
        <w:widowControl/>
        <w:spacing w:beforeAutospacing="0" w:afterAutospacing="0" w:line="440" w:lineRule="exact"/>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是□</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否□</w:t>
      </w:r>
    </w:p>
    <w:p w14:paraId="205809F6" w14:textId="77777777" w:rsidR="00F1093A" w:rsidRDefault="00344AF3">
      <w:pPr>
        <w:pStyle w:val="a7"/>
        <w:widowControl/>
        <w:spacing w:beforeAutospacing="0" w:afterAutospacing="0" w:line="440" w:lineRule="exact"/>
        <w:rPr>
          <w:rFonts w:ascii="仿宋_GB2312" w:eastAsia="仿宋_GB2312" w:hAnsi="仿宋_GB2312" w:cs="仿宋_GB2312"/>
          <w:sz w:val="30"/>
          <w:szCs w:val="30"/>
        </w:rPr>
      </w:pPr>
      <w:r>
        <w:rPr>
          <w:rFonts w:ascii="仿宋_GB2312" w:eastAsia="仿宋_GB2312" w:hAnsi="仿宋_GB2312" w:cs="仿宋_GB2312"/>
          <w:sz w:val="30"/>
          <w:szCs w:val="30"/>
        </w:rPr>
        <w:t>5</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你</w:t>
      </w:r>
      <w:r>
        <w:rPr>
          <w:rFonts w:ascii="仿宋_GB2312" w:eastAsia="仿宋_GB2312" w:hAnsi="仿宋_GB2312" w:cs="仿宋_GB2312" w:hint="eastAsia"/>
          <w:sz w:val="30"/>
          <w:szCs w:val="30"/>
        </w:rPr>
        <w:t>14</w:t>
      </w:r>
      <w:r>
        <w:rPr>
          <w:rFonts w:ascii="仿宋_GB2312" w:eastAsia="仿宋_GB2312" w:hAnsi="仿宋_GB2312" w:cs="仿宋_GB2312" w:hint="eastAsia"/>
          <w:sz w:val="30"/>
          <w:szCs w:val="30"/>
        </w:rPr>
        <w:t>天内是否由外地（含境外）来返西安</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如是，是由</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来返西安。</w:t>
      </w:r>
    </w:p>
    <w:p w14:paraId="6C82E726" w14:textId="77777777" w:rsidR="00F1093A" w:rsidRDefault="00344AF3">
      <w:pPr>
        <w:pStyle w:val="a7"/>
        <w:widowControl/>
        <w:spacing w:beforeAutospacing="0" w:afterAutospacing="0" w:line="440" w:lineRule="exact"/>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是□</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否□</w:t>
      </w:r>
    </w:p>
    <w:p w14:paraId="74EA9343" w14:textId="77777777" w:rsidR="00F1093A" w:rsidRDefault="00F1093A">
      <w:pPr>
        <w:pStyle w:val="a7"/>
        <w:widowControl/>
        <w:spacing w:beforeAutospacing="0" w:afterAutospacing="0" w:line="440" w:lineRule="exact"/>
        <w:jc w:val="center"/>
        <w:rPr>
          <w:rFonts w:ascii="仿宋_GB2312" w:eastAsia="仿宋_GB2312" w:hAnsi="仿宋_GB2312" w:cs="仿宋_GB2312"/>
          <w:b/>
          <w:bCs/>
          <w:sz w:val="30"/>
          <w:szCs w:val="30"/>
        </w:rPr>
      </w:pPr>
    </w:p>
    <w:p w14:paraId="66207849" w14:textId="77777777" w:rsidR="00F1093A" w:rsidRDefault="00344AF3">
      <w:pPr>
        <w:pStyle w:val="a7"/>
        <w:widowControl/>
        <w:spacing w:beforeAutospacing="0" w:afterAutospacing="0" w:line="440" w:lineRule="exact"/>
        <w:jc w:val="center"/>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郑重声明∶本人对以上信息的真实性承担法律责任</w:t>
      </w:r>
      <w:r>
        <w:rPr>
          <w:rFonts w:ascii="仿宋_GB2312" w:eastAsia="仿宋_GB2312" w:hAnsi="仿宋_GB2312" w:cs="仿宋_GB2312" w:hint="eastAsia"/>
          <w:b/>
          <w:bCs/>
          <w:sz w:val="30"/>
          <w:szCs w:val="30"/>
        </w:rPr>
        <w:t>!</w:t>
      </w:r>
    </w:p>
    <w:p w14:paraId="06B3679B" w14:textId="77777777" w:rsidR="00F1093A" w:rsidRDefault="00F1093A">
      <w:pPr>
        <w:pStyle w:val="a7"/>
        <w:widowControl/>
        <w:spacing w:beforeAutospacing="0" w:afterAutospacing="0" w:line="440" w:lineRule="exact"/>
        <w:jc w:val="center"/>
        <w:rPr>
          <w:rFonts w:ascii="仿宋_GB2312" w:eastAsia="仿宋_GB2312" w:hAnsi="仿宋_GB2312" w:cs="仿宋_GB2312"/>
          <w:b/>
          <w:bCs/>
          <w:sz w:val="30"/>
          <w:szCs w:val="30"/>
        </w:rPr>
      </w:pPr>
    </w:p>
    <w:p w14:paraId="2B9A6C0B" w14:textId="77777777" w:rsidR="00F1093A" w:rsidRDefault="00344AF3">
      <w:pPr>
        <w:pStyle w:val="a7"/>
        <w:widowControl/>
        <w:spacing w:beforeAutospacing="0" w:afterAutospacing="0" w:line="44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考生姓名：</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性</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别：</w:t>
      </w:r>
      <w:r>
        <w:rPr>
          <w:rFonts w:ascii="仿宋_GB2312" w:eastAsia="仿宋_GB2312" w:hAnsi="仿宋_GB2312" w:cs="仿宋_GB2312" w:hint="eastAsia"/>
          <w:sz w:val="30"/>
          <w:szCs w:val="30"/>
          <w:u w:val="single"/>
        </w:rPr>
        <w:t xml:space="preserve">          </w:t>
      </w:r>
    </w:p>
    <w:p w14:paraId="5E2FA774" w14:textId="77777777" w:rsidR="00F1093A" w:rsidRDefault="00344AF3">
      <w:pPr>
        <w:pStyle w:val="a7"/>
        <w:widowControl/>
        <w:spacing w:beforeAutospacing="0" w:afterAutospacing="0" w:line="44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电</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话：</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身份证号：</w:t>
      </w:r>
      <w:r>
        <w:rPr>
          <w:rFonts w:ascii="仿宋_GB2312" w:eastAsia="仿宋_GB2312" w:hAnsi="仿宋_GB2312" w:cs="仿宋_GB2312" w:hint="eastAsia"/>
          <w:sz w:val="30"/>
          <w:szCs w:val="30"/>
          <w:u w:val="single"/>
        </w:rPr>
        <w:t xml:space="preserve">                   </w:t>
      </w:r>
    </w:p>
    <w:p w14:paraId="6537F597" w14:textId="77777777" w:rsidR="00F1093A" w:rsidRDefault="00344AF3">
      <w:pPr>
        <w:pStyle w:val="a7"/>
        <w:widowControl/>
        <w:spacing w:beforeAutospacing="0" w:afterAutospacing="0" w:line="440" w:lineRule="exact"/>
        <w:ind w:firstLineChars="1300" w:firstLine="3900"/>
        <w:rPr>
          <w:rFonts w:ascii="仿宋_GB2312" w:eastAsia="仿宋_GB2312" w:hAnsi="仿宋_GB2312" w:cs="仿宋_GB2312"/>
          <w:sz w:val="30"/>
          <w:szCs w:val="30"/>
        </w:rPr>
      </w:pPr>
      <w:r>
        <w:rPr>
          <w:rFonts w:ascii="仿宋_GB2312" w:eastAsia="仿宋_GB2312" w:hAnsi="仿宋_GB2312" w:cs="仿宋_GB2312" w:hint="eastAsia"/>
          <w:sz w:val="30"/>
          <w:szCs w:val="30"/>
        </w:rPr>
        <w:t>填写日期∶</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w:t>
      </w:r>
    </w:p>
    <w:sectPr w:rsidR="00F1093A">
      <w:pgSz w:w="11906" w:h="16838"/>
      <w:pgMar w:top="1440" w:right="1800" w:bottom="1318"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BFA308" w14:textId="77777777" w:rsidR="00344AF3" w:rsidRDefault="00344AF3" w:rsidP="005F5F4E">
      <w:r>
        <w:separator/>
      </w:r>
    </w:p>
  </w:endnote>
  <w:endnote w:type="continuationSeparator" w:id="0">
    <w:p w14:paraId="797E4EBA" w14:textId="77777777" w:rsidR="00344AF3" w:rsidRDefault="00344AF3" w:rsidP="005F5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AD9DD9" w14:textId="77777777" w:rsidR="00344AF3" w:rsidRDefault="00344AF3" w:rsidP="005F5F4E">
      <w:r>
        <w:separator/>
      </w:r>
    </w:p>
  </w:footnote>
  <w:footnote w:type="continuationSeparator" w:id="0">
    <w:p w14:paraId="7770D576" w14:textId="77777777" w:rsidR="00344AF3" w:rsidRDefault="00344AF3" w:rsidP="005F5F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ABD5EA7"/>
    <w:rsid w:val="00111926"/>
    <w:rsid w:val="00153D45"/>
    <w:rsid w:val="00201DBC"/>
    <w:rsid w:val="002A590B"/>
    <w:rsid w:val="00344AF3"/>
    <w:rsid w:val="00374B46"/>
    <w:rsid w:val="003B290E"/>
    <w:rsid w:val="005707C7"/>
    <w:rsid w:val="005C6B69"/>
    <w:rsid w:val="005F5F4E"/>
    <w:rsid w:val="00650C1A"/>
    <w:rsid w:val="00686B1E"/>
    <w:rsid w:val="00746E0F"/>
    <w:rsid w:val="007B3963"/>
    <w:rsid w:val="008812D3"/>
    <w:rsid w:val="008B0930"/>
    <w:rsid w:val="009067D8"/>
    <w:rsid w:val="00930B89"/>
    <w:rsid w:val="00A1238C"/>
    <w:rsid w:val="00A84A73"/>
    <w:rsid w:val="00C51F8E"/>
    <w:rsid w:val="00C75C25"/>
    <w:rsid w:val="00D33843"/>
    <w:rsid w:val="00E31084"/>
    <w:rsid w:val="00E673E5"/>
    <w:rsid w:val="00E973CC"/>
    <w:rsid w:val="00F1093A"/>
    <w:rsid w:val="00F623A3"/>
    <w:rsid w:val="0E8C687E"/>
    <w:rsid w:val="106315A5"/>
    <w:rsid w:val="2BD1044F"/>
    <w:rsid w:val="535241DE"/>
    <w:rsid w:val="587863BC"/>
    <w:rsid w:val="5FA06CC2"/>
    <w:rsid w:val="61C14CBC"/>
    <w:rsid w:val="63265926"/>
    <w:rsid w:val="64782B7C"/>
    <w:rsid w:val="66832496"/>
    <w:rsid w:val="74E02C62"/>
    <w:rsid w:val="79AB2BA7"/>
    <w:rsid w:val="7ABD5E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8FEE80"/>
  <w15:docId w15:val="{B8088927-E224-4C7F-924D-B356EB05C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Hyperlink"/>
    <w:basedOn w:val="a0"/>
    <w:qFormat/>
    <w:rPr>
      <w:color w:val="0000FF"/>
      <w:u w:val="single"/>
    </w:r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1159</Words>
  <Characters>1242</Characters>
  <Application>Microsoft Office Word</Application>
  <DocSecurity>0</DocSecurity>
  <Lines>62</Lines>
  <Paragraphs>29</Paragraphs>
  <ScaleCrop>false</ScaleCrop>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鱼子酱</dc:creator>
  <cp:lastModifiedBy>刘博</cp:lastModifiedBy>
  <cp:revision>2</cp:revision>
  <cp:lastPrinted>2020-08-10T07:53:00Z</cp:lastPrinted>
  <dcterms:created xsi:type="dcterms:W3CDTF">2020-08-12T02:18:00Z</dcterms:created>
  <dcterms:modified xsi:type="dcterms:W3CDTF">2020-08-12T02:18:00Z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