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22D0" w:rsidRDefault="000522D0" w:rsidP="000522D0">
      <w:pPr>
        <w:adjustRightInd w:val="0"/>
        <w:snapToGrid w:val="0"/>
        <w:spacing w:line="550" w:lineRule="exact"/>
        <w:rPr>
          <w:rFonts w:ascii="黑体" w:hAnsi="黑体" w:cs="黑体" w:hint="eastAsia"/>
          <w:sz w:val="32"/>
          <w:szCs w:val="32"/>
        </w:rPr>
      </w:pPr>
      <w:r>
        <w:rPr>
          <w:rFonts w:ascii="黑体" w:eastAsia="黑体" w:hAnsi="黑体" w:cs="黑体" w:hint="eastAsia"/>
          <w:sz w:val="32"/>
          <w:szCs w:val="32"/>
        </w:rPr>
        <w:t>附件1</w:t>
      </w:r>
    </w:p>
    <w:p w:rsidR="000522D0" w:rsidRDefault="000522D0" w:rsidP="000522D0">
      <w:pPr>
        <w:adjustRightInd w:val="0"/>
        <w:snapToGrid w:val="0"/>
        <w:spacing w:line="550" w:lineRule="exact"/>
        <w:rPr>
          <w:rFonts w:ascii="宋体" w:hAnsi="宋体" w:hint="eastAsia"/>
        </w:rPr>
      </w:pPr>
    </w:p>
    <w:p w:rsidR="000522D0" w:rsidRDefault="000522D0" w:rsidP="000522D0">
      <w:pPr>
        <w:adjustRightInd w:val="0"/>
        <w:snapToGrid w:val="0"/>
        <w:spacing w:line="550" w:lineRule="exact"/>
        <w:jc w:val="center"/>
        <w:rPr>
          <w:rFonts w:ascii="方正小标宋_GBK" w:eastAsia="方正小标宋_GBK" w:hAnsi="方正小标宋_GBK" w:cs="方正小标宋_GBK" w:hint="eastAsia"/>
          <w:sz w:val="44"/>
          <w:szCs w:val="44"/>
        </w:rPr>
      </w:pPr>
      <w:r>
        <w:rPr>
          <w:rFonts w:ascii="方正小标宋_GBK" w:eastAsia="方正小标宋_GBK" w:hAnsi="方正小标宋_GBK" w:cs="方正小标宋_GBK" w:hint="eastAsia"/>
          <w:bCs/>
          <w:sz w:val="44"/>
          <w:szCs w:val="44"/>
        </w:rPr>
        <w:t>高级职称“人机对话”实践能力考试</w:t>
      </w:r>
      <w:r>
        <w:rPr>
          <w:rFonts w:ascii="方正小标宋_GBK" w:eastAsia="方正小标宋_GBK" w:hAnsi="方正小标宋_GBK" w:cs="方正小标宋_GBK" w:hint="eastAsia"/>
          <w:sz w:val="44"/>
          <w:szCs w:val="44"/>
        </w:rPr>
        <w:t>要求</w:t>
      </w:r>
    </w:p>
    <w:p w:rsidR="000522D0" w:rsidRDefault="000522D0" w:rsidP="000522D0">
      <w:pPr>
        <w:widowControl/>
        <w:autoSpaceDE w:val="0"/>
        <w:autoSpaceDN w:val="0"/>
        <w:spacing w:line="55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</w:p>
    <w:p w:rsidR="000522D0" w:rsidRDefault="000522D0" w:rsidP="000522D0">
      <w:pPr>
        <w:snapToGrid w:val="0"/>
        <w:spacing w:line="550" w:lineRule="exact"/>
        <w:ind w:firstLineChars="200" w:firstLine="640"/>
        <w:rPr>
          <w:rFonts w:ascii="仿宋_GB2312" w:eastAsia="仿宋_GB2312" w:hint="eastAsia"/>
          <w:bCs/>
          <w:sz w:val="32"/>
        </w:rPr>
      </w:pPr>
      <w:r>
        <w:rPr>
          <w:rFonts w:ascii="仿宋_GB2312" w:eastAsia="仿宋_GB2312" w:hint="eastAsia"/>
          <w:bCs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申报评审2020年我市卫生、基层卫生副高级职称，须参加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卫生、</w:t>
      </w:r>
      <w:r>
        <w:rPr>
          <w:rFonts w:ascii="仿宋_GB2312" w:eastAsia="仿宋_GB2312" w:hint="eastAsia"/>
          <w:sz w:val="32"/>
          <w:szCs w:val="32"/>
        </w:rPr>
        <w:t>基层卫生副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高级职称“人机对话”实践能力考试，</w:t>
      </w:r>
      <w:r>
        <w:rPr>
          <w:rFonts w:ascii="仿宋_GB2312" w:eastAsia="仿宋_GB2312" w:hint="eastAsia"/>
          <w:bCs/>
          <w:sz w:val="32"/>
        </w:rPr>
        <w:t>考试成绩作为青岛市卫生、基层卫生副高级职称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评审委员会综合评审时的重要参考</w:t>
      </w:r>
      <w:r>
        <w:rPr>
          <w:rFonts w:ascii="仿宋_GB2312" w:eastAsia="仿宋_GB2312" w:hint="eastAsia"/>
          <w:bCs/>
          <w:sz w:val="32"/>
        </w:rPr>
        <w:t>。</w:t>
      </w:r>
    </w:p>
    <w:p w:rsidR="000522D0" w:rsidRDefault="000522D0" w:rsidP="000522D0">
      <w:pPr>
        <w:snapToGrid w:val="0"/>
        <w:spacing w:line="55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</w:rPr>
        <w:t>2.符合条件的卫生专业技术人员均可参加单位民主评议推荐，通过推荐但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未取得有效的青岛市卫生、基层卫生副高级职称“人机对话”实践能力考试合格证的卫生专业技术人员，须参加2020年度青岛市卫生、基层卫生副高级职称“人机对话”实践能力考试。</w:t>
      </w:r>
    </w:p>
    <w:p w:rsidR="000522D0" w:rsidRDefault="000522D0" w:rsidP="000522D0">
      <w:pPr>
        <w:snapToGrid w:val="0"/>
        <w:spacing w:line="55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int="eastAsia"/>
          <w:bCs/>
          <w:sz w:val="32"/>
        </w:rPr>
        <w:t>3.2016年及以前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已经取得的青岛市卫生副高级职称“人机对话”实践能力考试合格证的</w:t>
      </w:r>
      <w:proofErr w:type="gramStart"/>
      <w:r>
        <w:rPr>
          <w:rFonts w:ascii="仿宋_GB2312" w:eastAsia="仿宋_GB2312" w:hAnsi="仿宋_GB2312" w:cs="仿宋_GB2312" w:hint="eastAsia"/>
          <w:bCs/>
          <w:sz w:val="32"/>
          <w:szCs w:val="32"/>
        </w:rPr>
        <w:t>效力仍</w:t>
      </w:r>
      <w:proofErr w:type="gramEnd"/>
      <w:r>
        <w:rPr>
          <w:rFonts w:ascii="仿宋_GB2312" w:eastAsia="仿宋_GB2312" w:hAnsi="仿宋_GB2312" w:cs="仿宋_GB2312" w:hint="eastAsia"/>
          <w:bCs/>
          <w:sz w:val="32"/>
          <w:szCs w:val="32"/>
        </w:rPr>
        <w:t>按原规定执行</w:t>
      </w:r>
      <w:r>
        <w:rPr>
          <w:rFonts w:ascii="仿宋_GB2312" w:eastAsia="仿宋_GB2312" w:hint="eastAsia"/>
          <w:sz w:val="32"/>
          <w:szCs w:val="32"/>
        </w:rPr>
        <w:t>；2017年及以后取得的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青岛市卫生、基层卫生副高级职称“人机对话”实践能力考试合格证</w:t>
      </w:r>
      <w:r>
        <w:rPr>
          <w:rFonts w:ascii="仿宋_GB2312" w:eastAsia="仿宋_GB2312" w:hint="eastAsia"/>
          <w:sz w:val="32"/>
          <w:szCs w:val="32"/>
        </w:rPr>
        <w:t>，仅限于申报合格证上载明的职称类别使用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。</w:t>
      </w:r>
    </w:p>
    <w:p w:rsidR="000522D0" w:rsidRDefault="000522D0" w:rsidP="000522D0">
      <w:pPr>
        <w:spacing w:line="550" w:lineRule="exact"/>
        <w:ind w:firstLineChars="200" w:firstLine="640"/>
        <w:rPr>
          <w:rFonts w:ascii="仿宋_GB2312" w:eastAsia="仿宋_GB2312" w:hAnsi="仿宋_GB2312" w:cs="仿宋_GB2312" w:hint="eastAsia"/>
          <w:bCs/>
          <w:sz w:val="32"/>
          <w:szCs w:val="32"/>
        </w:rPr>
      </w:pPr>
      <w:r>
        <w:rPr>
          <w:rFonts w:ascii="仿宋_GB2312" w:eastAsia="仿宋_GB2312" w:hAnsi="仿宋_GB2312" w:cs="仿宋_GB2312" w:hint="eastAsia"/>
          <w:bCs/>
          <w:sz w:val="32"/>
          <w:szCs w:val="32"/>
        </w:rPr>
        <w:t>4.申报卫生、基层卫生副高级职称男满57周岁、女满52周岁（截止2020年12月31日）的专业技术人员以及按照规定免于</w:t>
      </w:r>
      <w:r>
        <w:rPr>
          <w:rFonts w:ascii="仿宋_GB2312" w:eastAsia="仿宋_GB2312" w:hAnsi="宋体" w:cs="仿宋_GB2312" w:hint="eastAsia"/>
          <w:sz w:val="32"/>
          <w:szCs w:val="32"/>
          <w:shd w:val="clear" w:color="auto" w:fill="FFFFFF"/>
        </w:rPr>
        <w:t>评审前业务能力测试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的专业技术人员可免于“人机对话”实践能力考试。</w:t>
      </w:r>
    </w:p>
    <w:p w:rsidR="0096724F" w:rsidRPr="000522D0" w:rsidRDefault="000522D0" w:rsidP="000522D0">
      <w:pPr>
        <w:spacing w:line="550" w:lineRule="exact"/>
        <w:ind w:firstLineChars="200" w:firstLine="640"/>
        <w:rPr>
          <w:rFonts w:ascii="仿宋_GB2312" w:eastAsia="仿宋_GB2312" w:hAnsi="仿宋_GB2312" w:cs="仿宋_GB2312"/>
          <w:bCs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5.申报评审2020年我市卫生、基层卫生正高级职称，不再参加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卫生、</w:t>
      </w:r>
      <w:r>
        <w:rPr>
          <w:rFonts w:ascii="仿宋_GB2312" w:eastAsia="仿宋_GB2312" w:hint="eastAsia"/>
          <w:sz w:val="32"/>
          <w:szCs w:val="32"/>
        </w:rPr>
        <w:t>基层卫生正</w:t>
      </w:r>
      <w:r>
        <w:rPr>
          <w:rFonts w:ascii="仿宋_GB2312" w:eastAsia="仿宋_GB2312" w:hAnsi="仿宋_GB2312" w:cs="仿宋_GB2312" w:hint="eastAsia"/>
          <w:bCs/>
          <w:sz w:val="32"/>
          <w:szCs w:val="32"/>
        </w:rPr>
        <w:t>高级职称“人机对话”实践能力考试。</w:t>
      </w:r>
      <w:bookmarkStart w:id="0" w:name="_GoBack"/>
      <w:bookmarkEnd w:id="0"/>
    </w:p>
    <w:sectPr w:rsidR="0096724F" w:rsidRPr="000522D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109F1" w:rsidRDefault="006109F1" w:rsidP="000522D0">
      <w:r>
        <w:separator/>
      </w:r>
    </w:p>
  </w:endnote>
  <w:endnote w:type="continuationSeparator" w:id="0">
    <w:p w:rsidR="006109F1" w:rsidRDefault="006109F1" w:rsidP="000522D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109F1" w:rsidRDefault="006109F1" w:rsidP="000522D0">
      <w:r>
        <w:separator/>
      </w:r>
    </w:p>
  </w:footnote>
  <w:footnote w:type="continuationSeparator" w:id="0">
    <w:p w:rsidR="006109F1" w:rsidRDefault="006109F1" w:rsidP="000522D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82C"/>
    <w:rsid w:val="000522D0"/>
    <w:rsid w:val="0010782C"/>
    <w:rsid w:val="006109F1"/>
    <w:rsid w:val="00666D2E"/>
    <w:rsid w:val="00814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2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2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22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22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22D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2D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522D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522D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522D0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522D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422</Characters>
  <Application>Microsoft Office Word</Application>
  <DocSecurity>0</DocSecurity>
  <Lines>3</Lines>
  <Paragraphs>1</Paragraphs>
  <ScaleCrop>false</ScaleCrop>
  <Company/>
  <LinksUpToDate>false</LinksUpToDate>
  <CharactersWithSpaces>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2020-10-12T01:35:00Z</dcterms:created>
  <dcterms:modified xsi:type="dcterms:W3CDTF">2020-10-12T01:35:00Z</dcterms:modified>
</cp:coreProperties>
</file>