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sz w:val="48"/>
          <w:szCs w:val="48"/>
        </w:rPr>
      </w:pPr>
      <w:r>
        <w:rPr>
          <w:rFonts w:hint="eastAsia" w:ascii="宋体" w:hAnsi="宋体" w:eastAsia="宋体" w:cs="宋体"/>
          <w:sz w:val="48"/>
          <w:szCs w:val="48"/>
        </w:rPr>
        <w:t>2020年医师资格考试医学综合考试</w:t>
      </w:r>
      <w:r>
        <w:rPr>
          <w:rFonts w:hint="eastAsia" w:ascii="宋体" w:hAnsi="宋体" w:eastAsia="宋体" w:cs="宋体"/>
          <w:sz w:val="48"/>
          <w:szCs w:val="48"/>
          <w:lang w:eastAsia="zh-CN"/>
        </w:rPr>
        <w:t>二试</w:t>
      </w:r>
      <w:r>
        <w:rPr>
          <w:rFonts w:hint="eastAsia" w:ascii="宋体" w:hAnsi="宋体" w:eastAsia="宋体" w:cs="宋体"/>
          <w:sz w:val="48"/>
          <w:szCs w:val="48"/>
          <w:lang w:val="en-US" w:eastAsia="zh-CN"/>
        </w:rPr>
        <w:t>南阳</w:t>
      </w:r>
      <w:r>
        <w:rPr>
          <w:rFonts w:hint="eastAsia" w:ascii="宋体" w:hAnsi="宋体" w:eastAsia="宋体" w:cs="宋体"/>
          <w:sz w:val="48"/>
          <w:szCs w:val="48"/>
        </w:rPr>
        <w:t>考点公告</w:t>
      </w:r>
    </w:p>
    <w:p>
      <w:pPr>
        <w:jc w:val="center"/>
        <w:rPr>
          <w:rFonts w:hint="eastAsia" w:ascii="宋体" w:hAnsi="宋体" w:eastAsia="宋体" w:cs="宋体"/>
          <w:sz w:val="48"/>
          <w:szCs w:val="48"/>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240" w:firstLineChars="100"/>
        <w:textAlignment w:val="auto"/>
        <w:outlineLvl w:val="9"/>
        <w:rPr>
          <w:rFonts w:hint="eastAsia" w:ascii="宋体" w:hAnsi="宋体" w:eastAsia="宋体" w:cs="宋体"/>
          <w:sz w:val="24"/>
          <w:szCs w:val="24"/>
        </w:rPr>
      </w:pPr>
      <w:r>
        <w:rPr>
          <w:rFonts w:hint="eastAsia" w:ascii="宋体" w:hAnsi="宋体" w:eastAsia="宋体" w:cs="宋体"/>
          <w:sz w:val="24"/>
          <w:szCs w:val="24"/>
        </w:rPr>
        <w:t>为保障广大考生和考试工作人员的生命安全和身体健康，安全有序组织医师资格考试医学综合考试工作。根据《中华人民共和国执业医师法》《医师资格考试暂行办法》《国务院应对新型冠状病毒感染肺炎疫情联防联控机制关于做好新冠肺炎疫情常态化防控工作的指导意见》（国发明电〔2020〕14号）和国家卫生健康委医师资格考试委员会办公室下发的《关于印发2020年医师资格考试医学综合考试新冠肺炎疫情防控指引的通知》（国卫医考委办函〔2020〕7号）《关于印发2020年医师资格考试医学综合考试新冠肺炎防控应急预案的通知》（国卫医考委办函〔2020〕8号）有关要求。现将2020年</w:t>
      </w:r>
      <w:r>
        <w:rPr>
          <w:rFonts w:hint="eastAsia" w:ascii="宋体" w:hAnsi="宋体" w:eastAsia="宋体" w:cs="宋体"/>
          <w:sz w:val="24"/>
          <w:szCs w:val="24"/>
          <w:lang w:eastAsia="zh-CN"/>
        </w:rPr>
        <w:t>南阳</w:t>
      </w:r>
      <w:r>
        <w:rPr>
          <w:rFonts w:hint="eastAsia" w:ascii="宋体" w:hAnsi="宋体" w:eastAsia="宋体" w:cs="宋体"/>
          <w:sz w:val="24"/>
          <w:szCs w:val="24"/>
        </w:rPr>
        <w:t>市医师资格考试医学综合考试</w:t>
      </w:r>
      <w:r>
        <w:rPr>
          <w:rFonts w:hint="eastAsia" w:ascii="宋体" w:hAnsi="宋体" w:eastAsia="宋体" w:cs="宋体"/>
          <w:sz w:val="24"/>
          <w:szCs w:val="24"/>
          <w:lang w:eastAsia="zh-CN"/>
        </w:rPr>
        <w:t>二试</w:t>
      </w:r>
      <w:r>
        <w:rPr>
          <w:rFonts w:hint="eastAsia" w:ascii="宋体" w:hAnsi="宋体" w:eastAsia="宋体" w:cs="宋体"/>
          <w:sz w:val="24"/>
          <w:szCs w:val="24"/>
        </w:rPr>
        <w:t>有关事项公告如下。</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sz w:val="24"/>
          <w:szCs w:val="24"/>
        </w:rPr>
      </w:pPr>
      <w:r>
        <w:rPr>
          <w:rFonts w:hint="eastAsia" w:ascii="宋体" w:hAnsi="宋体" w:eastAsia="宋体" w:cs="宋体"/>
          <w:sz w:val="24"/>
          <w:szCs w:val="24"/>
        </w:rPr>
        <w:t>一、考试时间：2020年</w:t>
      </w:r>
      <w:r>
        <w:rPr>
          <w:rFonts w:hint="eastAsia" w:ascii="宋体" w:hAnsi="宋体" w:eastAsia="宋体" w:cs="宋体"/>
          <w:sz w:val="24"/>
          <w:szCs w:val="24"/>
          <w:lang w:val="en-US" w:eastAsia="zh-CN"/>
        </w:rPr>
        <w:t>11</w:t>
      </w:r>
      <w:r>
        <w:rPr>
          <w:rFonts w:hint="eastAsia" w:ascii="宋体" w:hAnsi="宋体" w:eastAsia="宋体" w:cs="宋体"/>
          <w:sz w:val="24"/>
          <w:szCs w:val="24"/>
        </w:rPr>
        <w:t>月</w:t>
      </w:r>
      <w:r>
        <w:rPr>
          <w:rFonts w:hint="eastAsia" w:ascii="宋体" w:hAnsi="宋体" w:eastAsia="宋体" w:cs="宋体"/>
          <w:sz w:val="24"/>
          <w:szCs w:val="24"/>
          <w:lang w:val="en-US" w:eastAsia="zh-CN"/>
        </w:rPr>
        <w:t>14</w:t>
      </w:r>
      <w:r>
        <w:rPr>
          <w:rFonts w:hint="eastAsia" w:ascii="宋体" w:hAnsi="宋体" w:eastAsia="宋体" w:cs="宋体"/>
          <w:sz w:val="24"/>
          <w:szCs w:val="24"/>
        </w:rPr>
        <w:t>日-</w:t>
      </w:r>
      <w:r>
        <w:rPr>
          <w:rFonts w:hint="eastAsia" w:ascii="宋体" w:hAnsi="宋体" w:eastAsia="宋体" w:cs="宋体"/>
          <w:sz w:val="24"/>
          <w:szCs w:val="24"/>
          <w:lang w:val="en-US" w:eastAsia="zh-CN"/>
        </w:rPr>
        <w:t>11</w:t>
      </w:r>
      <w:r>
        <w:rPr>
          <w:rFonts w:hint="eastAsia" w:ascii="宋体" w:hAnsi="宋体" w:eastAsia="宋体" w:cs="宋体"/>
          <w:sz w:val="24"/>
          <w:szCs w:val="24"/>
        </w:rPr>
        <w:t>月</w:t>
      </w:r>
      <w:r>
        <w:rPr>
          <w:rFonts w:hint="eastAsia" w:ascii="宋体" w:hAnsi="宋体" w:eastAsia="宋体" w:cs="宋体"/>
          <w:sz w:val="24"/>
          <w:szCs w:val="24"/>
          <w:lang w:val="en-US" w:eastAsia="zh-CN"/>
        </w:rPr>
        <w:t>15</w:t>
      </w:r>
      <w:r>
        <w:rPr>
          <w:rFonts w:hint="eastAsia" w:ascii="宋体" w:hAnsi="宋体" w:eastAsia="宋体" w:cs="宋体"/>
          <w:sz w:val="24"/>
          <w:szCs w:val="24"/>
        </w:rPr>
        <w:t>日，以准考证通知的具体时间为准。</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sz w:val="24"/>
          <w:szCs w:val="24"/>
        </w:rPr>
      </w:pPr>
      <w:r>
        <w:rPr>
          <w:rFonts w:hint="eastAsia" w:ascii="宋体" w:hAnsi="宋体" w:eastAsia="宋体" w:cs="宋体"/>
          <w:sz w:val="24"/>
          <w:szCs w:val="24"/>
        </w:rPr>
        <w:t>二、考试地点：</w:t>
      </w:r>
      <w:r>
        <w:rPr>
          <w:rFonts w:hint="eastAsia" w:ascii="宋体" w:hAnsi="宋体" w:eastAsia="宋体" w:cs="宋体"/>
          <w:sz w:val="24"/>
          <w:szCs w:val="24"/>
          <w:lang w:eastAsia="zh-CN"/>
        </w:rPr>
        <w:t>河南省经济管理信息、南阳市财税学校</w:t>
      </w:r>
      <w:r>
        <w:rPr>
          <w:rFonts w:hint="eastAsia" w:ascii="宋体" w:hAnsi="宋体" w:eastAsia="宋体" w:cs="宋体"/>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sz w:val="24"/>
          <w:szCs w:val="24"/>
        </w:rPr>
      </w:pPr>
      <w:r>
        <w:rPr>
          <w:rFonts w:hint="eastAsia" w:ascii="宋体" w:hAnsi="宋体" w:eastAsia="宋体" w:cs="宋体"/>
          <w:sz w:val="24"/>
          <w:szCs w:val="24"/>
        </w:rPr>
        <w:t>三、考试类别：中医执业医师（140）、中医执业助理医师（240）、临床执业医师（110）、临床执业助理医师（210）。</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sz w:val="24"/>
          <w:szCs w:val="24"/>
        </w:rPr>
      </w:pPr>
      <w:r>
        <w:rPr>
          <w:rFonts w:hint="eastAsia" w:ascii="宋体" w:hAnsi="宋体" w:eastAsia="宋体" w:cs="宋体"/>
          <w:sz w:val="24"/>
          <w:szCs w:val="24"/>
        </w:rPr>
        <w:t>四、考试要求</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sz w:val="24"/>
          <w:szCs w:val="24"/>
        </w:rPr>
      </w:pPr>
      <w:r>
        <w:rPr>
          <w:rFonts w:hint="eastAsia" w:ascii="宋体" w:hAnsi="宋体" w:eastAsia="宋体" w:cs="宋体"/>
          <w:sz w:val="24"/>
          <w:szCs w:val="24"/>
        </w:rPr>
        <w:t>（一）考生考前应在家自行监测体温，如有异常，及时向考点报告（联系电话：</w:t>
      </w:r>
      <w:r>
        <w:rPr>
          <w:rFonts w:hint="eastAsia" w:ascii="宋体" w:hAnsi="宋体" w:eastAsia="宋体" w:cs="宋体"/>
          <w:sz w:val="24"/>
          <w:szCs w:val="24"/>
          <w:lang w:val="en-US" w:eastAsia="zh-CN"/>
        </w:rPr>
        <w:t>0377-63519629</w:t>
      </w:r>
      <w:r>
        <w:rPr>
          <w:rFonts w:hint="eastAsia" w:ascii="宋体" w:hAnsi="宋体" w:eastAsia="宋体" w:cs="宋体"/>
          <w:sz w:val="24"/>
          <w:szCs w:val="24"/>
        </w:rPr>
        <w:t>），并及时进行核酸检测，核酸检测阴性的可以参加考试。</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sz w:val="24"/>
          <w:szCs w:val="24"/>
        </w:rPr>
      </w:pPr>
      <w:r>
        <w:rPr>
          <w:rFonts w:hint="eastAsia" w:ascii="宋体" w:hAnsi="宋体" w:eastAsia="宋体" w:cs="宋体"/>
          <w:sz w:val="24"/>
          <w:szCs w:val="24"/>
        </w:rPr>
        <w:t>（二）考生考前14天内有境外或非低风险地区活动轨迹的，应立即进行核酸检测，核酸检测阴性的可以参加考试。</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sz w:val="24"/>
          <w:szCs w:val="24"/>
        </w:rPr>
      </w:pPr>
      <w:r>
        <w:rPr>
          <w:rFonts w:hint="eastAsia" w:ascii="宋体" w:hAnsi="宋体" w:eastAsia="宋体" w:cs="宋体"/>
          <w:sz w:val="24"/>
          <w:szCs w:val="24"/>
        </w:rPr>
        <w:t>（三）考生为疑似病例、确诊病例或无症状感染者、确诊病例密切接触者不能参加考试。已治愈未超过14天的病例、不能排除感染可能的发热患者，须经疾控专家和医疗救治专家进行专业评估，综合研判其是否可以正常参加考试。</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sz w:val="24"/>
          <w:szCs w:val="24"/>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sz w:val="24"/>
          <w:szCs w:val="24"/>
        </w:rPr>
      </w:pPr>
      <w:r>
        <w:rPr>
          <w:rFonts w:hint="eastAsia" w:ascii="宋体" w:hAnsi="宋体" w:eastAsia="宋体" w:cs="宋体"/>
          <w:sz w:val="24"/>
          <w:szCs w:val="24"/>
        </w:rPr>
        <w:t>（四）考生考试当天有发热、咳嗽等呼吸道症状者，由疾控和医疗救治专家进行个案研判，具备继续完成考试条件的考生，通过专用通道，安排在备用隔离考室考试，考生必须服从考试安排。</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sz w:val="24"/>
          <w:szCs w:val="24"/>
        </w:rPr>
      </w:pPr>
      <w:r>
        <w:rPr>
          <w:rFonts w:hint="eastAsia" w:ascii="宋体" w:hAnsi="宋体" w:eastAsia="宋体" w:cs="宋体"/>
          <w:sz w:val="24"/>
          <w:szCs w:val="24"/>
        </w:rPr>
        <w:t>（五）考试当天，考生要全程佩戴口罩，请所有考生提前准备好口罩（一次性医用口罩或医用外科口罩）。为做好疫情防控工作，请各位考生</w:t>
      </w:r>
      <w:r>
        <w:rPr>
          <w:rFonts w:hint="eastAsia" w:ascii="宋体" w:hAnsi="宋体" w:eastAsia="宋体" w:cs="宋体"/>
          <w:sz w:val="24"/>
          <w:szCs w:val="24"/>
          <w:lang w:eastAsia="zh-CN"/>
        </w:rPr>
        <w:t>按</w:t>
      </w:r>
      <w:r>
        <w:rPr>
          <w:rFonts w:hint="eastAsia" w:ascii="宋体" w:hAnsi="宋体" w:eastAsia="宋体" w:cs="宋体"/>
          <w:sz w:val="24"/>
          <w:szCs w:val="24"/>
        </w:rPr>
        <w:t>准考证规定的到场时间</w:t>
      </w:r>
      <w:r>
        <w:rPr>
          <w:rFonts w:hint="eastAsia" w:ascii="宋体" w:hAnsi="宋体" w:eastAsia="宋体" w:cs="宋体"/>
          <w:sz w:val="24"/>
          <w:szCs w:val="24"/>
          <w:lang w:val="en-US" w:eastAsia="zh-CN"/>
        </w:rPr>
        <w:t>(考前1小时</w:t>
      </w:r>
      <w:bookmarkStart w:id="0" w:name="_GoBack"/>
      <w:bookmarkEnd w:id="0"/>
      <w:r>
        <w:rPr>
          <w:rFonts w:hint="eastAsia" w:ascii="宋体" w:hAnsi="宋体" w:eastAsia="宋体" w:cs="宋体"/>
          <w:sz w:val="24"/>
          <w:szCs w:val="24"/>
          <w:lang w:val="en-US" w:eastAsia="zh-CN"/>
        </w:rPr>
        <w:t>)</w:t>
      </w:r>
      <w:r>
        <w:rPr>
          <w:rFonts w:hint="eastAsia" w:ascii="宋体" w:hAnsi="宋体" w:eastAsia="宋体" w:cs="宋体"/>
          <w:sz w:val="24"/>
          <w:szCs w:val="24"/>
          <w:lang w:eastAsia="zh-CN"/>
        </w:rPr>
        <w:t>入场</w:t>
      </w:r>
      <w:r>
        <w:rPr>
          <w:rFonts w:hint="eastAsia" w:ascii="宋体" w:hAnsi="宋体" w:eastAsia="宋体" w:cs="宋体"/>
          <w:sz w:val="24"/>
          <w:szCs w:val="24"/>
        </w:rPr>
        <w:t>，以便有序体温检测、扫健康码入场。</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sz w:val="24"/>
          <w:szCs w:val="24"/>
        </w:rPr>
      </w:pPr>
      <w:r>
        <w:rPr>
          <w:rFonts w:hint="eastAsia" w:ascii="宋体" w:hAnsi="宋体" w:eastAsia="宋体" w:cs="宋体"/>
          <w:sz w:val="24"/>
          <w:szCs w:val="24"/>
        </w:rPr>
        <w:t>（六）考试入场前，所有考生必须准备好准考证、身份证、健康防疫码、《2020年医师资格考试疫情责任承诺书》（见附件）。自觉在考场入口出示健康码，接受体温检测，健康码和体温正常者，方可从考试专用通道有序进入考试区域。入场时要注意行进速度和间距，保持“一米”距离。手机不支持申请健康码的（如老年机），请提前到所在村（社区）申报纸质健康码。</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sz w:val="24"/>
          <w:szCs w:val="24"/>
        </w:rPr>
      </w:pPr>
      <w:r>
        <w:rPr>
          <w:rFonts w:hint="eastAsia" w:ascii="宋体" w:hAnsi="宋体" w:eastAsia="宋体" w:cs="宋体"/>
          <w:sz w:val="24"/>
          <w:szCs w:val="24"/>
        </w:rPr>
        <w:t>（七）考生除身份证、准考证外，其余物品一律不得带入考试室。进入考试室之前，考生必须将手机、手表、电子产品及随身携带的与考试无关的物品存放在考点指定位置，严禁带入考场，一经发现，按作弊处理。考试结束后，考生应在监考人员的指引下，有序离场，并按照指示路线取包、离开考点，不得在考场附近逗留、喧哗。</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sz w:val="24"/>
          <w:szCs w:val="24"/>
        </w:rPr>
      </w:pPr>
      <w:r>
        <w:rPr>
          <w:rFonts w:hint="eastAsia" w:ascii="宋体" w:hAnsi="宋体" w:eastAsia="宋体" w:cs="宋体"/>
          <w:sz w:val="24"/>
          <w:szCs w:val="24"/>
        </w:rPr>
        <w:t>（八）所有考生必须按照诚信考试有关要求，如实进行相关信息报告，一旦违反相关法律法规，我考点将按照有关规定进行追责问责。</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560" w:firstLineChars="1900"/>
        <w:textAlignment w:val="auto"/>
        <w:outlineLvl w:val="9"/>
        <w:rPr>
          <w:rFonts w:hint="eastAsia" w:ascii="宋体" w:hAnsi="宋体" w:eastAsia="宋体" w:cs="宋体"/>
          <w:sz w:val="24"/>
          <w:szCs w:val="24"/>
        </w:rPr>
      </w:pPr>
      <w:r>
        <w:rPr>
          <w:rFonts w:hint="eastAsia" w:ascii="宋体" w:hAnsi="宋体" w:eastAsia="宋体" w:cs="宋体"/>
          <w:sz w:val="24"/>
          <w:szCs w:val="24"/>
        </w:rPr>
        <w:t>特此公告</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sz w:val="24"/>
          <w:szCs w:val="24"/>
        </w:rPr>
      </w:pPr>
      <w:r>
        <w:rPr>
          <w:rFonts w:hint="eastAsia" w:ascii="宋体" w:hAnsi="宋体" w:eastAsia="宋体" w:cs="宋体"/>
          <w:sz w:val="24"/>
          <w:szCs w:val="24"/>
        </w:rPr>
        <w:t>联系电话：</w:t>
      </w:r>
      <w:r>
        <w:rPr>
          <w:rFonts w:hint="eastAsia" w:ascii="宋体" w:hAnsi="宋体" w:eastAsia="宋体" w:cs="宋体"/>
          <w:sz w:val="24"/>
          <w:szCs w:val="24"/>
          <w:lang w:eastAsia="zh-CN"/>
        </w:rPr>
        <w:t>李</w:t>
      </w:r>
      <w:r>
        <w:rPr>
          <w:rFonts w:hint="eastAsia" w:ascii="宋体" w:hAnsi="宋体" w:eastAsia="宋体" w:cs="宋体"/>
          <w:sz w:val="24"/>
          <w:szCs w:val="24"/>
        </w:rPr>
        <w:t>老师</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0377--63519269</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sz w:val="24"/>
          <w:szCs w:val="24"/>
        </w:rPr>
      </w:pPr>
      <w:r>
        <w:rPr>
          <w:rFonts w:hint="eastAsia" w:ascii="宋体" w:hAnsi="宋体" w:eastAsia="宋体" w:cs="宋体"/>
          <w:sz w:val="24"/>
          <w:szCs w:val="24"/>
        </w:rPr>
        <w:t>附件： 2020年医师资格考试疫情责任承诺书</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320" w:firstLineChars="1800"/>
        <w:textAlignment w:val="auto"/>
        <w:outlineLvl w:val="9"/>
        <w:rPr>
          <w:rFonts w:hint="eastAsia" w:ascii="宋体" w:hAnsi="宋体" w:eastAsia="宋体" w:cs="宋体"/>
          <w:sz w:val="24"/>
          <w:szCs w:val="24"/>
        </w:rPr>
      </w:pPr>
      <w:r>
        <w:rPr>
          <w:rFonts w:hint="eastAsia" w:ascii="宋体" w:hAnsi="宋体" w:eastAsia="宋体" w:cs="宋体"/>
          <w:sz w:val="24"/>
          <w:szCs w:val="24"/>
          <w:lang w:eastAsia="zh-CN"/>
        </w:rPr>
        <w:t>南阳</w:t>
      </w:r>
      <w:r>
        <w:rPr>
          <w:rFonts w:hint="eastAsia" w:ascii="宋体" w:hAnsi="宋体" w:eastAsia="宋体" w:cs="宋体"/>
          <w:sz w:val="24"/>
          <w:szCs w:val="24"/>
        </w:rPr>
        <w:t>市卫生健康委员会</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520" w:firstLineChars="2300"/>
        <w:textAlignment w:val="auto"/>
        <w:outlineLvl w:val="9"/>
        <w:rPr>
          <w:rFonts w:hint="eastAsia" w:ascii="宋体" w:hAnsi="宋体" w:eastAsia="宋体" w:cs="宋体"/>
          <w:sz w:val="24"/>
          <w:szCs w:val="24"/>
        </w:rPr>
      </w:pPr>
      <w:r>
        <w:rPr>
          <w:rFonts w:hint="eastAsia" w:ascii="宋体" w:hAnsi="宋体" w:eastAsia="宋体" w:cs="宋体"/>
          <w:sz w:val="24"/>
          <w:szCs w:val="24"/>
        </w:rPr>
        <w:t>2020年</w:t>
      </w:r>
      <w:r>
        <w:rPr>
          <w:rFonts w:hint="eastAsia" w:ascii="宋体" w:hAnsi="宋体" w:eastAsia="宋体" w:cs="宋体"/>
          <w:sz w:val="24"/>
          <w:szCs w:val="24"/>
          <w:lang w:val="en-US" w:eastAsia="zh-CN"/>
        </w:rPr>
        <w:t>11</w:t>
      </w:r>
      <w:r>
        <w:rPr>
          <w:rFonts w:hint="eastAsia" w:ascii="宋体" w:hAnsi="宋体" w:eastAsia="宋体" w:cs="宋体"/>
          <w:sz w:val="24"/>
          <w:szCs w:val="24"/>
        </w:rPr>
        <w:t>月</w:t>
      </w:r>
      <w:r>
        <w:rPr>
          <w:rFonts w:hint="eastAsia" w:ascii="宋体" w:hAnsi="宋体" w:eastAsia="宋体" w:cs="宋体"/>
          <w:sz w:val="24"/>
          <w:szCs w:val="24"/>
          <w:lang w:val="en-US" w:eastAsia="zh-CN"/>
        </w:rPr>
        <w:t>5</w:t>
      </w:r>
      <w:r>
        <w:rPr>
          <w:rFonts w:hint="eastAsia" w:ascii="宋体" w:hAnsi="宋体" w:eastAsia="宋体" w:cs="宋体"/>
          <w:sz w:val="24"/>
          <w:szCs w:val="24"/>
        </w:rPr>
        <w:t>日</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520" w:firstLineChars="2300"/>
        <w:textAlignment w:val="auto"/>
        <w:outlineLvl w:val="9"/>
        <w:rPr>
          <w:rFonts w:hint="eastAsia" w:ascii="宋体" w:hAnsi="宋体" w:eastAsia="宋体" w:cs="宋体"/>
          <w:sz w:val="24"/>
          <w:szCs w:val="24"/>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520" w:firstLineChars="2300"/>
        <w:textAlignment w:val="auto"/>
        <w:outlineLvl w:val="9"/>
        <w:rPr>
          <w:rFonts w:hint="eastAsia" w:ascii="宋体" w:hAnsi="宋体" w:eastAsia="宋体" w:cs="宋体"/>
          <w:sz w:val="24"/>
          <w:szCs w:val="24"/>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520" w:firstLineChars="2300"/>
        <w:textAlignment w:val="auto"/>
        <w:outlineLvl w:val="9"/>
        <w:rPr>
          <w:rFonts w:hint="eastAsia" w:ascii="宋体" w:hAnsi="宋体" w:eastAsia="宋体" w:cs="宋体"/>
          <w:sz w:val="24"/>
          <w:szCs w:val="24"/>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520" w:firstLineChars="2300"/>
        <w:textAlignment w:val="auto"/>
        <w:outlineLvl w:val="9"/>
        <w:rPr>
          <w:rFonts w:hint="eastAsia" w:ascii="宋体" w:hAnsi="宋体" w:eastAsia="宋体" w:cs="宋体"/>
          <w:sz w:val="24"/>
          <w:szCs w:val="24"/>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520" w:firstLineChars="2300"/>
        <w:textAlignment w:val="auto"/>
        <w:outlineLvl w:val="9"/>
        <w:rPr>
          <w:rFonts w:hint="eastAsia" w:ascii="宋体" w:hAnsi="宋体" w:eastAsia="宋体" w:cs="宋体"/>
          <w:sz w:val="24"/>
          <w:szCs w:val="24"/>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520" w:firstLineChars="2300"/>
        <w:textAlignment w:val="auto"/>
        <w:outlineLvl w:val="9"/>
        <w:rPr>
          <w:rFonts w:hint="eastAsia" w:ascii="宋体" w:hAnsi="宋体" w:eastAsia="宋体" w:cs="宋体"/>
          <w:sz w:val="24"/>
          <w:szCs w:val="24"/>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520" w:firstLineChars="2300"/>
        <w:textAlignment w:val="auto"/>
        <w:outlineLvl w:val="9"/>
        <w:rPr>
          <w:rFonts w:hint="eastAsia" w:ascii="宋体" w:hAnsi="宋体" w:eastAsia="宋体" w:cs="宋体"/>
          <w:sz w:val="24"/>
          <w:szCs w:val="24"/>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520" w:firstLineChars="2300"/>
        <w:textAlignment w:val="auto"/>
        <w:outlineLvl w:val="9"/>
        <w:rPr>
          <w:rFonts w:hint="eastAsia" w:ascii="宋体" w:hAnsi="宋体" w:eastAsia="宋体" w:cs="宋体"/>
          <w:sz w:val="24"/>
          <w:szCs w:val="24"/>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sz w:val="24"/>
          <w:szCs w:val="24"/>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sz w:val="24"/>
          <w:szCs w:val="24"/>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sz w:val="24"/>
          <w:szCs w:val="24"/>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sz w:val="24"/>
          <w:szCs w:val="24"/>
          <w:lang w:eastAsia="zh-CN"/>
        </w:rPr>
      </w:pPr>
      <w:r>
        <w:rPr>
          <w:rFonts w:hint="eastAsia" w:ascii="宋体" w:hAnsi="宋体" w:eastAsia="宋体" w:cs="宋体"/>
          <w:sz w:val="24"/>
          <w:szCs w:val="24"/>
        </w:rPr>
        <w:t>附件</w:t>
      </w:r>
      <w:r>
        <w:rPr>
          <w:rFonts w:hint="eastAsia" w:ascii="宋体" w:hAnsi="宋体" w:eastAsia="宋体" w:cs="宋体"/>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sz w:val="24"/>
          <w:szCs w:val="24"/>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center"/>
        <w:textAlignment w:val="auto"/>
        <w:outlineLvl w:val="9"/>
        <w:rPr>
          <w:rFonts w:hint="eastAsia" w:ascii="宋体" w:hAnsi="宋体" w:eastAsia="宋体" w:cs="宋体"/>
          <w:sz w:val="30"/>
          <w:szCs w:val="30"/>
        </w:rPr>
      </w:pPr>
      <w:r>
        <w:rPr>
          <w:rFonts w:hint="eastAsia" w:ascii="宋体" w:hAnsi="宋体" w:eastAsia="宋体" w:cs="宋体"/>
          <w:sz w:val="30"/>
          <w:szCs w:val="30"/>
        </w:rPr>
        <w:t>2020年医师资格考试疫情责任承诺书</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sz w:val="30"/>
          <w:szCs w:val="30"/>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outlineLvl w:val="9"/>
        <w:rPr>
          <w:rFonts w:hint="eastAsia" w:ascii="宋体" w:hAnsi="宋体" w:eastAsia="宋体" w:cs="宋体"/>
          <w:sz w:val="24"/>
          <w:szCs w:val="24"/>
        </w:rPr>
      </w:pPr>
      <w:r>
        <w:rPr>
          <w:rFonts w:hint="eastAsia" w:ascii="宋体" w:hAnsi="宋体" w:eastAsia="宋体" w:cs="宋体"/>
          <w:sz w:val="24"/>
          <w:szCs w:val="24"/>
        </w:rPr>
        <w:t>本人承诺近1个月内无境外旅行经历，无前往疫情防控高、中风险地区旅行经历，无接触确诊病例 ，考前 14 天无高、中风险地区旅居史，无发热、咳嗽等呼吸道症状 。   </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outlineLvl w:val="9"/>
        <w:rPr>
          <w:rFonts w:hint="eastAsia" w:ascii="宋体" w:hAnsi="宋体" w:eastAsia="宋体" w:cs="宋体"/>
          <w:sz w:val="24"/>
          <w:szCs w:val="24"/>
        </w:rPr>
      </w:pPr>
      <w:r>
        <w:rPr>
          <w:rFonts w:hint="eastAsia" w:ascii="宋体" w:hAnsi="宋体" w:eastAsia="宋体" w:cs="宋体"/>
          <w:sz w:val="24"/>
          <w:szCs w:val="24"/>
        </w:rPr>
        <w:t>如违诺，本人愿取消当年国家医师资格考试资格，承担由此引起的相关责任，并按国家有关规定接受的处罚。</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sz w:val="24"/>
          <w:szCs w:val="24"/>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720" w:firstLineChars="300"/>
        <w:textAlignment w:val="auto"/>
        <w:outlineLvl w:val="9"/>
        <w:rPr>
          <w:rFonts w:hint="eastAsia" w:ascii="宋体" w:hAnsi="宋体" w:eastAsia="宋体" w:cs="宋体"/>
          <w:sz w:val="24"/>
          <w:szCs w:val="24"/>
        </w:rPr>
      </w:pPr>
      <w:r>
        <w:rPr>
          <w:rFonts w:hint="eastAsia" w:ascii="宋体" w:hAnsi="宋体" w:eastAsia="宋体" w:cs="宋体"/>
          <w:sz w:val="24"/>
          <w:szCs w:val="24"/>
        </w:rPr>
        <w:t>考生签字：</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sz w:val="24"/>
          <w:szCs w:val="24"/>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720" w:firstLineChars="300"/>
        <w:textAlignment w:val="auto"/>
        <w:outlineLvl w:val="9"/>
        <w:rPr>
          <w:rFonts w:hint="eastAsia" w:ascii="宋体" w:hAnsi="宋体" w:eastAsia="宋体" w:cs="宋体"/>
          <w:sz w:val="24"/>
          <w:szCs w:val="24"/>
        </w:rPr>
      </w:pPr>
      <w:r>
        <w:rPr>
          <w:rFonts w:hint="eastAsia" w:ascii="宋体" w:hAnsi="宋体" w:eastAsia="宋体" w:cs="宋体"/>
          <w:sz w:val="24"/>
          <w:szCs w:val="24"/>
        </w:rPr>
        <w:t>有效身份证明号码：</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sz w:val="24"/>
          <w:szCs w:val="24"/>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720" w:firstLineChars="300"/>
        <w:textAlignment w:val="auto"/>
        <w:outlineLvl w:val="9"/>
        <w:rPr>
          <w:rFonts w:hint="eastAsia" w:ascii="宋体" w:hAnsi="宋体" w:eastAsia="宋体" w:cs="宋体"/>
          <w:sz w:val="24"/>
          <w:szCs w:val="24"/>
        </w:rPr>
      </w:pPr>
      <w:r>
        <w:rPr>
          <w:rFonts w:hint="eastAsia" w:ascii="宋体" w:hAnsi="宋体" w:eastAsia="宋体" w:cs="宋体"/>
          <w:sz w:val="24"/>
          <w:szCs w:val="24"/>
        </w:rPr>
        <w:t>手机号码:</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宋体" w:hAnsi="宋体" w:eastAsia="宋体" w:cs="宋体"/>
          <w:sz w:val="24"/>
          <w:szCs w:val="24"/>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560" w:firstLineChars="1900"/>
        <w:textAlignment w:val="auto"/>
        <w:outlineLvl w:val="9"/>
        <w:rPr>
          <w:rFonts w:hint="eastAsia" w:ascii="宋体" w:hAnsi="宋体" w:eastAsia="宋体" w:cs="宋体"/>
          <w:sz w:val="24"/>
          <w:szCs w:val="24"/>
        </w:rPr>
      </w:pPr>
      <w:r>
        <w:rPr>
          <w:rFonts w:hint="eastAsia" w:ascii="宋体" w:hAnsi="宋体" w:eastAsia="宋体" w:cs="宋体"/>
          <w:sz w:val="24"/>
          <w:szCs w:val="24"/>
        </w:rPr>
        <w:t> 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auto"/>
    <w:pitch w:val="default"/>
    <w:sig w:usb0="00000001" w:usb1="080E0000" w:usb2="00000000" w:usb3="00000000" w:csb0="00040000" w:csb1="00000000"/>
  </w:font>
  <w:font w:name="Arial">
    <w:panose1 w:val="020B0604020202020204"/>
    <w:charset w:val="00"/>
    <w:family w:val="auto"/>
    <w:pitch w:val="default"/>
    <w:sig w:usb0="00007A87" w:usb1="80000000" w:usb2="00000008" w:usb3="00000000" w:csb0="400001FF" w:csb1="FFFF0000"/>
  </w:font>
  <w:font w:name="新宋体">
    <w:panose1 w:val="02010609030101010101"/>
    <w:charset w:val="86"/>
    <w:family w:val="auto"/>
    <w:pitch w:val="default"/>
    <w:sig w:usb0="00000003" w:usb1="080E0000" w:usb2="00000000"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90B70C6"/>
    <w:rsid w:val="011D72B0"/>
    <w:rsid w:val="01FB2BE1"/>
    <w:rsid w:val="04064E99"/>
    <w:rsid w:val="0C8908B9"/>
    <w:rsid w:val="107D4EAB"/>
    <w:rsid w:val="140A7D99"/>
    <w:rsid w:val="1E2C67CC"/>
    <w:rsid w:val="20416A60"/>
    <w:rsid w:val="27915537"/>
    <w:rsid w:val="2A0E61FC"/>
    <w:rsid w:val="31BA7599"/>
    <w:rsid w:val="3368678B"/>
    <w:rsid w:val="34297AA4"/>
    <w:rsid w:val="34C96C0A"/>
    <w:rsid w:val="34EE3242"/>
    <w:rsid w:val="3D2A63CA"/>
    <w:rsid w:val="3D7B0C16"/>
    <w:rsid w:val="43F01389"/>
    <w:rsid w:val="4D7A3BDD"/>
    <w:rsid w:val="53DA0BFF"/>
    <w:rsid w:val="5DF35C37"/>
    <w:rsid w:val="6135684B"/>
    <w:rsid w:val="61D74AF5"/>
    <w:rsid w:val="66DB39B1"/>
    <w:rsid w:val="690B70C6"/>
    <w:rsid w:val="69463C7B"/>
    <w:rsid w:val="6F6B532D"/>
    <w:rsid w:val="6FB70896"/>
    <w:rsid w:val="74A775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2020-10-29T02:18:00Z</dcterms:created>
  <dc:creator>Administrator</dc:creator>
  <cp:lastModifiedBy>Administrator</cp:lastModifiedBy>
  <cp:lastPrinted>2020-10-29T02:49:00Z</cp:lastPrinted>
  <dcterms:modified xsi:type="dcterms:W3CDTF">2020-10-29T02:54:14Z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2052-10.8.0.6206</vt:lpwstr>
  </property>
</Properties>
</file>