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2021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年度卫生专业技术资格考试考生信息汇总表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28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单位（公章）：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280"/>
        <w:jc w:val="both"/>
        <w:rPr>
          <w:rFonts w:hint="eastAsia" w:ascii="宋体" w:hAnsi="宋体" w:eastAsia="宋体" w:cs="宋体"/>
          <w:b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28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填报日期：    年  月  日</w:t>
      </w:r>
      <w:r>
        <w:rPr>
          <w:rFonts w:hint="eastAsia" w:ascii="宋体" w:hAnsi="宋体" w:eastAsia="宋体" w:cs="宋体"/>
          <w:b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tbl>
      <w:tblPr>
        <w:tblW w:w="971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5"/>
        <w:gridCol w:w="772"/>
        <w:gridCol w:w="1533"/>
        <w:gridCol w:w="1409"/>
        <w:gridCol w:w="1281"/>
        <w:gridCol w:w="1538"/>
        <w:gridCol w:w="233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报名序号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报考专业</w:t>
            </w:r>
          </w:p>
        </w:tc>
        <w:tc>
          <w:tcPr>
            <w:tcW w:w="1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12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毕业专业</w:t>
            </w:r>
          </w:p>
        </w:tc>
        <w:tc>
          <w:tcPr>
            <w:tcW w:w="15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现有资格取得时间</w:t>
            </w:r>
          </w:p>
        </w:tc>
        <w:tc>
          <w:tcPr>
            <w:tcW w:w="23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3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17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4"/>
                <w:szCs w:val="24"/>
                <w:bdr w:val="none" w:color="auto" w:sz="0" w:space="0"/>
              </w:rPr>
              <w:t>级别统计人数：中级     人，师     人，士     人。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24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单位负责人：</w:t>
      </w:r>
      <w:r>
        <w:rPr>
          <w:rFonts w:ascii="仿宋" w:hAnsi="仿宋" w:eastAsia="仿宋" w:cs="仿宋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科（股）室负责人：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经办人：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联系电话（手机）：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4"/>
          <w:szCs w:val="24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备注：各地各单位在填报此表时，为便于我考点汇总全市数据，请用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excel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电子表格填写。</w:t>
      </w:r>
      <w:r>
        <w:rPr>
          <w:rFonts w:hint="eastAsia" w:ascii="仿宋" w:hAnsi="仿宋" w:eastAsia="仿宋" w:cs="仿宋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 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F86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2021-01-06T03:14:36Z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