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D22" w:rsidRDefault="003E3D22" w:rsidP="003E3D22">
      <w:pPr>
        <w:autoSpaceDE w:val="0"/>
        <w:autoSpaceDN w:val="0"/>
        <w:adjustRightInd w:val="0"/>
        <w:spacing w:line="560" w:lineRule="exact"/>
        <w:jc w:val="left"/>
        <w:rPr>
          <w:rFonts w:ascii="Times New Roman" w:eastAsia="方正仿宋简体" w:hint="eastAsia"/>
          <w:b/>
          <w:kern w:val="0"/>
          <w:sz w:val="32"/>
          <w:szCs w:val="32"/>
          <w:lang w:val="zh-CN"/>
        </w:rPr>
      </w:pPr>
      <w:r w:rsidRPr="00B53AF6">
        <w:rPr>
          <w:rFonts w:ascii="Times New Roman" w:eastAsia="方正仿宋简体"/>
          <w:b/>
          <w:kern w:val="0"/>
          <w:sz w:val="32"/>
          <w:szCs w:val="32"/>
          <w:lang w:val="zh-CN"/>
        </w:rPr>
        <w:t>附件</w:t>
      </w:r>
      <w:r w:rsidRPr="00B53AF6">
        <w:rPr>
          <w:rFonts w:ascii="Times New Roman" w:eastAsia="方正仿宋简体"/>
          <w:b/>
          <w:kern w:val="0"/>
          <w:sz w:val="32"/>
          <w:szCs w:val="32"/>
          <w:lang w:val="zh-CN"/>
        </w:rPr>
        <w:t>3</w:t>
      </w:r>
    </w:p>
    <w:p w:rsidR="003E3D22" w:rsidRPr="00B53AF6" w:rsidRDefault="003E3D22" w:rsidP="003E3D22">
      <w:pPr>
        <w:autoSpaceDE w:val="0"/>
        <w:autoSpaceDN w:val="0"/>
        <w:adjustRightInd w:val="0"/>
        <w:spacing w:line="560" w:lineRule="exact"/>
        <w:jc w:val="left"/>
        <w:rPr>
          <w:rFonts w:ascii="Times New Roman" w:eastAsia="方正仿宋简体"/>
          <w:b/>
          <w:kern w:val="0"/>
          <w:sz w:val="32"/>
          <w:szCs w:val="32"/>
          <w:lang w:val="zh-CN"/>
        </w:rPr>
      </w:pPr>
    </w:p>
    <w:p w:rsidR="003E3D22" w:rsidRDefault="003E3D22" w:rsidP="003E3D22">
      <w:pPr>
        <w:autoSpaceDE w:val="0"/>
        <w:autoSpaceDN w:val="0"/>
        <w:adjustRightInd w:val="0"/>
        <w:spacing w:line="560" w:lineRule="exact"/>
        <w:jc w:val="center"/>
        <w:rPr>
          <w:rFonts w:ascii="Times New Roman" w:eastAsia="方正小标宋简体" w:hint="eastAsia"/>
          <w:b/>
          <w:color w:val="000000"/>
          <w:kern w:val="0"/>
          <w:sz w:val="44"/>
          <w:szCs w:val="44"/>
        </w:rPr>
      </w:pPr>
      <w:r w:rsidRPr="00B5515D">
        <w:rPr>
          <w:rFonts w:ascii="Times New Roman" w:eastAsia="方正小标宋简体"/>
          <w:b/>
          <w:color w:val="000000"/>
          <w:kern w:val="0"/>
          <w:sz w:val="44"/>
          <w:szCs w:val="44"/>
        </w:rPr>
        <w:t>报名点汇总表</w:t>
      </w:r>
    </w:p>
    <w:p w:rsidR="003E3D22" w:rsidRPr="00B53AF6" w:rsidRDefault="003E3D22" w:rsidP="003E3D22">
      <w:pPr>
        <w:autoSpaceDE w:val="0"/>
        <w:autoSpaceDN w:val="0"/>
        <w:adjustRightInd w:val="0"/>
        <w:spacing w:line="560" w:lineRule="exact"/>
        <w:jc w:val="center"/>
        <w:rPr>
          <w:rFonts w:ascii="Times New Roman" w:eastAsia="微软雅黑"/>
          <w:kern w:val="0"/>
          <w:lang w:val="zh-CN"/>
        </w:rPr>
      </w:pPr>
    </w:p>
    <w:tbl>
      <w:tblPr>
        <w:tblW w:w="8904" w:type="dxa"/>
        <w:jc w:val="center"/>
        <w:tblCellMar>
          <w:left w:w="30" w:type="dxa"/>
          <w:right w:w="30" w:type="dxa"/>
        </w:tblCellMar>
        <w:tblLook w:val="0000"/>
      </w:tblPr>
      <w:tblGrid>
        <w:gridCol w:w="597"/>
        <w:gridCol w:w="3305"/>
        <w:gridCol w:w="3481"/>
        <w:gridCol w:w="1521"/>
      </w:tblGrid>
      <w:tr w:rsidR="003E3D22" w:rsidRPr="00D16313" w:rsidTr="00F5777A">
        <w:trPr>
          <w:trHeight w:val="440"/>
          <w:jc w:val="center"/>
        </w:trPr>
        <w:tc>
          <w:tcPr>
            <w:tcW w:w="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3D22" w:rsidRPr="00D16313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方正黑体简体" w:eastAsia="方正黑体简体"/>
                <w:color w:val="000000"/>
                <w:kern w:val="0"/>
                <w:sz w:val="24"/>
                <w:szCs w:val="24"/>
              </w:rPr>
            </w:pPr>
            <w:r w:rsidRPr="00D16313">
              <w:rPr>
                <w:rFonts w:ascii="方正黑体简体" w:eastAsia="方正黑体简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</w:tcPr>
          <w:p w:rsidR="003E3D22" w:rsidRPr="00D16313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方正黑体简体" w:eastAsia="方正黑体简体"/>
                <w:color w:val="000000"/>
                <w:kern w:val="0"/>
                <w:sz w:val="24"/>
                <w:szCs w:val="24"/>
              </w:rPr>
            </w:pPr>
            <w:r w:rsidRPr="00D16313">
              <w:rPr>
                <w:rFonts w:ascii="方正黑体简体" w:eastAsia="方正黑体简体" w:hint="eastAsia"/>
                <w:color w:val="000000"/>
                <w:kern w:val="0"/>
                <w:sz w:val="24"/>
                <w:szCs w:val="24"/>
              </w:rPr>
              <w:t>报名点名称</w:t>
            </w:r>
          </w:p>
        </w:tc>
        <w:tc>
          <w:tcPr>
            <w:tcW w:w="3481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</w:tcPr>
          <w:p w:rsidR="003E3D22" w:rsidRPr="00D16313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方正黑体简体" w:eastAsia="方正黑体简体"/>
                <w:color w:val="000000"/>
                <w:kern w:val="0"/>
                <w:sz w:val="24"/>
                <w:szCs w:val="24"/>
              </w:rPr>
            </w:pPr>
            <w:r w:rsidRPr="00D16313">
              <w:rPr>
                <w:rFonts w:ascii="方正黑体简体" w:eastAsia="方正黑体简体" w:hint="eastAsia"/>
                <w:color w:val="000000"/>
                <w:kern w:val="0"/>
                <w:sz w:val="24"/>
                <w:szCs w:val="24"/>
              </w:rPr>
              <w:t>地址</w:t>
            </w:r>
          </w:p>
        </w:tc>
        <w:tc>
          <w:tcPr>
            <w:tcW w:w="1521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</w:tcPr>
          <w:p w:rsidR="003E3D22" w:rsidRPr="00D16313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方正黑体简体" w:eastAsia="方正黑体简体"/>
                <w:color w:val="000000"/>
                <w:kern w:val="0"/>
                <w:sz w:val="24"/>
                <w:szCs w:val="24"/>
              </w:rPr>
            </w:pPr>
            <w:r w:rsidRPr="00D16313">
              <w:rPr>
                <w:rFonts w:ascii="方正黑体简体" w:eastAsia="方正黑体简体" w:hint="eastAsia"/>
                <w:color w:val="000000"/>
                <w:kern w:val="0"/>
                <w:sz w:val="24"/>
                <w:szCs w:val="24"/>
              </w:rPr>
              <w:t>咨询电话</w:t>
            </w:r>
          </w:p>
        </w:tc>
      </w:tr>
      <w:tr w:rsidR="003E3D22" w:rsidRPr="000C4264" w:rsidTr="00F5777A">
        <w:trPr>
          <w:trHeight w:val="674"/>
          <w:jc w:val="center"/>
        </w:trPr>
        <w:tc>
          <w:tcPr>
            <w:tcW w:w="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任城区人力资源和社会保障局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琵琶山北路（新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327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北路西）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151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号任兴商务中心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B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座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305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房间</w:t>
            </w:r>
          </w:p>
        </w:tc>
        <w:tc>
          <w:tcPr>
            <w:tcW w:w="1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0537-5661305</w:t>
            </w:r>
          </w:p>
        </w:tc>
      </w:tr>
      <w:tr w:rsidR="003E3D22" w:rsidRPr="000C4264" w:rsidTr="00F5777A">
        <w:trPr>
          <w:trHeight w:val="602"/>
          <w:jc w:val="center"/>
        </w:trPr>
        <w:tc>
          <w:tcPr>
            <w:tcW w:w="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兖州区人力资源和社会保障局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人防消防办公中心（扬州路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2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号）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817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房间</w:t>
            </w:r>
          </w:p>
        </w:tc>
        <w:tc>
          <w:tcPr>
            <w:tcW w:w="1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0537-3428539</w:t>
            </w:r>
          </w:p>
        </w:tc>
      </w:tr>
      <w:tr w:rsidR="003E3D22" w:rsidRPr="000C4264" w:rsidTr="00F5777A">
        <w:trPr>
          <w:trHeight w:val="602"/>
          <w:jc w:val="center"/>
        </w:trPr>
        <w:tc>
          <w:tcPr>
            <w:tcW w:w="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曲阜市人才服务中心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曲阜市大成路星光天地广场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B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座为民服务中心一楼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A019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房间</w:t>
            </w:r>
          </w:p>
        </w:tc>
        <w:tc>
          <w:tcPr>
            <w:tcW w:w="1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0537-4492650</w:t>
            </w:r>
          </w:p>
        </w:tc>
      </w:tr>
      <w:tr w:rsidR="003E3D22" w:rsidRPr="000C4264" w:rsidTr="00F5777A">
        <w:trPr>
          <w:trHeight w:val="602"/>
          <w:jc w:val="center"/>
        </w:trPr>
        <w:tc>
          <w:tcPr>
            <w:tcW w:w="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泗水县人力资源和社会保障局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泗水县泗城中兴路泗水政务服务中心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713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房间</w:t>
            </w:r>
          </w:p>
        </w:tc>
        <w:tc>
          <w:tcPr>
            <w:tcW w:w="1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0537-4365218</w:t>
            </w:r>
          </w:p>
        </w:tc>
      </w:tr>
      <w:tr w:rsidR="003E3D22" w:rsidRPr="000C4264" w:rsidTr="00F5777A">
        <w:trPr>
          <w:trHeight w:val="357"/>
          <w:jc w:val="center"/>
        </w:trPr>
        <w:tc>
          <w:tcPr>
            <w:tcW w:w="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邹城市人力资源和社会保障局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邹城市政务服务中心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702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室</w:t>
            </w:r>
          </w:p>
        </w:tc>
        <w:tc>
          <w:tcPr>
            <w:tcW w:w="1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0537-5258536</w:t>
            </w:r>
          </w:p>
        </w:tc>
      </w:tr>
      <w:tr w:rsidR="003E3D22" w:rsidRPr="000C4264" w:rsidTr="00F5777A">
        <w:trPr>
          <w:trHeight w:val="602"/>
          <w:jc w:val="center"/>
        </w:trPr>
        <w:tc>
          <w:tcPr>
            <w:tcW w:w="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微山县人力资源和社会保障局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微山县东风东路清水巷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8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号（人才中心）专技科</w:t>
            </w:r>
          </w:p>
        </w:tc>
        <w:tc>
          <w:tcPr>
            <w:tcW w:w="1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0537-8227386</w:t>
            </w:r>
          </w:p>
        </w:tc>
      </w:tr>
      <w:tr w:rsidR="003E3D22" w:rsidRPr="000C4264" w:rsidTr="00F5777A">
        <w:trPr>
          <w:trHeight w:val="346"/>
          <w:jc w:val="center"/>
        </w:trPr>
        <w:tc>
          <w:tcPr>
            <w:tcW w:w="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鱼台县人力资源和社会保障局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鱼台县鱼新二路老政府二楼东</w:t>
            </w:r>
          </w:p>
        </w:tc>
        <w:tc>
          <w:tcPr>
            <w:tcW w:w="1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0537-62</w:t>
            </w:r>
            <w:r>
              <w:rPr>
                <w:rFonts w:ascii="Times New Roman" w:eastAsia="方正仿宋简体" w:hint="eastAsia"/>
                <w:color w:val="000000"/>
                <w:kern w:val="0"/>
                <w:sz w:val="24"/>
                <w:szCs w:val="24"/>
              </w:rPr>
              <w:t>11905</w:t>
            </w:r>
          </w:p>
        </w:tc>
      </w:tr>
      <w:tr w:rsidR="003E3D22" w:rsidRPr="000C4264" w:rsidTr="00F5777A">
        <w:trPr>
          <w:trHeight w:val="602"/>
          <w:jc w:val="center"/>
        </w:trPr>
        <w:tc>
          <w:tcPr>
            <w:tcW w:w="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金乡县人力资源和社会保障局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金乡县人防大厦十三楼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1314</w:t>
            </w:r>
          </w:p>
        </w:tc>
        <w:tc>
          <w:tcPr>
            <w:tcW w:w="1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0537-8709221</w:t>
            </w:r>
          </w:p>
        </w:tc>
      </w:tr>
      <w:tr w:rsidR="003E3D22" w:rsidRPr="000C4264" w:rsidTr="00F5777A">
        <w:trPr>
          <w:trHeight w:val="602"/>
          <w:jc w:val="center"/>
        </w:trPr>
        <w:tc>
          <w:tcPr>
            <w:tcW w:w="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嘉祥县人力资源和社会保障局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嘉祥县呈祥街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3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号嘉祥县为民服务中心西附楼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3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楼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E206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人事考试窗口</w:t>
            </w:r>
          </w:p>
        </w:tc>
        <w:tc>
          <w:tcPr>
            <w:tcW w:w="1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0537-6830017</w:t>
            </w:r>
          </w:p>
        </w:tc>
      </w:tr>
      <w:tr w:rsidR="003E3D22" w:rsidRPr="000C4264" w:rsidTr="00F5777A">
        <w:trPr>
          <w:trHeight w:val="602"/>
          <w:jc w:val="center"/>
        </w:trPr>
        <w:tc>
          <w:tcPr>
            <w:tcW w:w="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汶上县人力资源和社会保障局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汶上县泉河路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815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号四楼专技科</w:t>
            </w:r>
          </w:p>
        </w:tc>
        <w:tc>
          <w:tcPr>
            <w:tcW w:w="1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0537-7211106</w:t>
            </w:r>
          </w:p>
        </w:tc>
      </w:tr>
      <w:tr w:rsidR="003E3D22" w:rsidRPr="000C4264" w:rsidTr="00F5777A">
        <w:trPr>
          <w:trHeight w:val="602"/>
          <w:jc w:val="center"/>
        </w:trPr>
        <w:tc>
          <w:tcPr>
            <w:tcW w:w="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梁山县人力资源和社会保障局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梁山县新城区办公区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3068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房间</w:t>
            </w:r>
          </w:p>
        </w:tc>
        <w:tc>
          <w:tcPr>
            <w:tcW w:w="1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0537-7360950</w:t>
            </w:r>
          </w:p>
        </w:tc>
      </w:tr>
      <w:tr w:rsidR="003E3D22" w:rsidRPr="000C4264" w:rsidTr="00F5777A">
        <w:trPr>
          <w:trHeight w:val="602"/>
          <w:jc w:val="center"/>
        </w:trPr>
        <w:tc>
          <w:tcPr>
            <w:tcW w:w="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3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高新区人事劳动保障局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科技馆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C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区高新区市民中心大厅二楼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59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、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60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号窗口</w:t>
            </w:r>
          </w:p>
        </w:tc>
        <w:tc>
          <w:tcPr>
            <w:tcW w:w="1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0537-2363862</w:t>
            </w:r>
          </w:p>
        </w:tc>
      </w:tr>
      <w:tr w:rsidR="003E3D22" w:rsidRPr="000C4264" w:rsidTr="00F5777A">
        <w:trPr>
          <w:trHeight w:val="602"/>
          <w:jc w:val="center"/>
        </w:trPr>
        <w:tc>
          <w:tcPr>
            <w:tcW w:w="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太白湖新区人力资源和社会保障局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太白湖新区新城发展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A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座裙楼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4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楼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5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区</w:t>
            </w:r>
          </w:p>
        </w:tc>
        <w:tc>
          <w:tcPr>
            <w:tcW w:w="1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0537-6537071</w:t>
            </w:r>
          </w:p>
        </w:tc>
      </w:tr>
      <w:tr w:rsidR="003E3D22" w:rsidRPr="000C4264" w:rsidTr="00F5777A">
        <w:trPr>
          <w:trHeight w:val="602"/>
          <w:jc w:val="center"/>
        </w:trPr>
        <w:tc>
          <w:tcPr>
            <w:tcW w:w="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3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济宁经济技术开发区人力资源和社会保障局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济宁经济技术开发区管委会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709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室（麟祥路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号）</w:t>
            </w:r>
          </w:p>
        </w:tc>
        <w:tc>
          <w:tcPr>
            <w:tcW w:w="1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0537-6980818</w:t>
            </w:r>
          </w:p>
        </w:tc>
      </w:tr>
      <w:tr w:rsidR="003E3D22" w:rsidRPr="000C4264" w:rsidTr="00F5777A">
        <w:trPr>
          <w:trHeight w:val="602"/>
          <w:jc w:val="center"/>
        </w:trPr>
        <w:tc>
          <w:tcPr>
            <w:tcW w:w="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3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兖矿集团人力资源服务中心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邹城市凫山路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298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号</w:t>
            </w:r>
          </w:p>
        </w:tc>
        <w:tc>
          <w:tcPr>
            <w:tcW w:w="1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0537-5382508</w:t>
            </w:r>
          </w:p>
        </w:tc>
      </w:tr>
      <w:tr w:rsidR="003E3D22" w:rsidRPr="000C4264" w:rsidTr="00F5777A">
        <w:trPr>
          <w:trHeight w:val="902"/>
          <w:jc w:val="center"/>
        </w:trPr>
        <w:tc>
          <w:tcPr>
            <w:tcW w:w="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济宁市人力资源市场配置服务中心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太白湖新区京杭路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30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号济宁市人力资源社会保障综合服务中心人社综合服务大厅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楼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40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号窗口</w:t>
            </w:r>
          </w:p>
        </w:tc>
        <w:tc>
          <w:tcPr>
            <w:tcW w:w="1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0537-2967933</w:t>
            </w:r>
          </w:p>
        </w:tc>
      </w:tr>
      <w:tr w:rsidR="003E3D22" w:rsidRPr="000C4264" w:rsidTr="00F5777A">
        <w:trPr>
          <w:trHeight w:val="902"/>
          <w:jc w:val="center"/>
        </w:trPr>
        <w:tc>
          <w:tcPr>
            <w:tcW w:w="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3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济宁市人事考试中心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太白湖新区京杭路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30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号济宁市人力资源社会保障综合服务中心北楼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A307</w:t>
            </w: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房间</w:t>
            </w:r>
          </w:p>
        </w:tc>
        <w:tc>
          <w:tcPr>
            <w:tcW w:w="1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vAlign w:val="center"/>
          </w:tcPr>
          <w:p w:rsidR="003E3D22" w:rsidRPr="000C4264" w:rsidRDefault="003E3D22" w:rsidP="00F5777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0C4264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0537-2967978</w:t>
            </w:r>
          </w:p>
        </w:tc>
      </w:tr>
    </w:tbl>
    <w:p w:rsidR="004D20E5" w:rsidRDefault="004D20E5"/>
    <w:sectPr w:rsidR="004D20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20E5" w:rsidRDefault="004D20E5" w:rsidP="003E3D22">
      <w:r>
        <w:separator/>
      </w:r>
    </w:p>
  </w:endnote>
  <w:endnote w:type="continuationSeparator" w:id="1">
    <w:p w:rsidR="004D20E5" w:rsidRDefault="004D20E5" w:rsidP="003E3D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20E5" w:rsidRDefault="004D20E5" w:rsidP="003E3D22">
      <w:r>
        <w:separator/>
      </w:r>
    </w:p>
  </w:footnote>
  <w:footnote w:type="continuationSeparator" w:id="1">
    <w:p w:rsidR="004D20E5" w:rsidRDefault="004D20E5" w:rsidP="003E3D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3D22"/>
    <w:rsid w:val="003E3D22"/>
    <w:rsid w:val="004D20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E3D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E3D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E3D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E3D2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801</Characters>
  <Application>Microsoft Office Word</Application>
  <DocSecurity>0</DocSecurity>
  <Lines>6</Lines>
  <Paragraphs>1</Paragraphs>
  <ScaleCrop>false</ScaleCrop>
  <Company>Microsoft</Company>
  <LinksUpToDate>false</LinksUpToDate>
  <CharactersWithSpaces>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2020-12-29T06:59:00Z</dcterms:created>
  <dcterms:modified xsi:type="dcterms:W3CDTF">2020-12-29T07:00:00Z</dcterms:modified>
</cp:coreProperties>
</file>