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0"/>
          <w:szCs w:val="40"/>
          <w:bdr w:val="none" w:color="auto" w:sz="0" w:space="0"/>
        </w:rPr>
        <w:t>执业助理医师报考执业医师执业期考核证明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执业助理医师资格证书编号：（                                                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执业助理医师执业证书编号：（                                                 ）</w:t>
      </w:r>
    </w:p>
    <w:tbl>
      <w:tblPr>
        <w:tblW w:w="981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840"/>
        <w:gridCol w:w="1113"/>
        <w:gridCol w:w="402"/>
        <w:gridCol w:w="514"/>
        <w:gridCol w:w="1872"/>
        <w:gridCol w:w="118"/>
        <w:gridCol w:w="1042"/>
        <w:gridCol w:w="1799"/>
        <w:gridCol w:w="2462"/>
        <w:gridCol w:w="1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   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    别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    族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取得学历年    月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证  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有效期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工作机构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36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4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4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法人姓名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    间</w:t>
            </w:r>
          </w:p>
        </w:tc>
        <w:tc>
          <w:tcPr>
            <w:tcW w:w="8295" w:type="dxa"/>
            <w:gridSpan w:val="9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         ）年（  ）月   </w:t>
            </w: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         ）年（ 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2835" w:type="dxa"/>
            <w:gridSpan w:val="2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  教  执 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2835" w:type="dxa"/>
            <w:gridSpan w:val="2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82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  （        ）      不合格（ 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    单位法人代表/法定代表人签字：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42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（单位公章）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15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0" w:type="dxa"/>
        </w:trPr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ascii="Calibri" w:hAnsi="Calibri" w:eastAsia="微软雅黑" w:cs="Calibri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91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24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3.本表栏目空间不够填写，可另附页。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232B5DF9"/>
    <w:rsid w:val="25663A00"/>
    <w:rsid w:val="317A6D92"/>
    <w:rsid w:val="4A395486"/>
    <w:rsid w:val="52FB4735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