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DED" w:rsidRDefault="00FD7DED" w:rsidP="00FD7DED">
      <w:pPr>
        <w:ind w:firstLineChars="200" w:firstLine="480"/>
        <w:jc w:val="center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非创伤性修复治疗</w:t>
      </w:r>
    </w:p>
    <w:p w:rsidR="00FD7DED" w:rsidRDefault="00FD7DED" w:rsidP="00FD7DED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非创伤性修复治疗与预防性树脂充填</w:t>
      </w:r>
      <w:bookmarkStart w:id="0" w:name="_GoBack"/>
      <w:bookmarkEnd w:id="0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在临床的应用都较少，但是在医师考试的考察中仍占有一席之地，这期主要带领大家了解掌握非创伤性修复治疗的相关知识点。</w:t>
      </w:r>
    </w:p>
    <w:p w:rsidR="00FD7DED" w:rsidRDefault="00FD7DED" w:rsidP="00FD7DED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1.定义：非创伤性修复治疗（ART）指使用手用器械清除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龋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坏组织，然后用有粘结性、耐压和耐磨性能较好的新型玻璃离子材料将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龋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洞充填的技术。</w:t>
      </w:r>
    </w:p>
    <w:p w:rsidR="00FD7DED" w:rsidRDefault="00FD7DED" w:rsidP="00FD7DED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2.适应证：适用于恒牙和乳牙的中小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龋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洞，能允许最小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的挖器进入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；无牙髓暴露，无可疑牙髓炎。</w:t>
      </w:r>
    </w:p>
    <w:p w:rsidR="00FD7DED" w:rsidRDefault="00FD7DED" w:rsidP="00FD7DED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3.材料和器械</w:t>
      </w:r>
    </w:p>
    <w:p w:rsidR="00FD7DED" w:rsidRDefault="00FD7DED" w:rsidP="00FD7DED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1）材料：玻璃离子粉、液，牙本质处理剂。</w:t>
      </w:r>
    </w:p>
    <w:p w:rsidR="00FD7DED" w:rsidRDefault="00FD7DED" w:rsidP="00FD7DED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2）器械：口镜、镊子、探针、调拌纸、挖匙、牙用斧形器（或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称锄形器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）、雕刻刀等。</w:t>
      </w:r>
    </w:p>
    <w:p w:rsidR="00FD7DED" w:rsidRDefault="00FD7DED" w:rsidP="00FD7DED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挖匙：一般分三号，小号的直径0.6mm～1.0mm，中号直径1.5mm，大号直径2.0mm。</w:t>
      </w:r>
    </w:p>
    <w:p w:rsidR="00FD7DED" w:rsidRDefault="00FD7DED" w:rsidP="00FD7DED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牙用斧形器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或锄形器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：扩展洞形，用于进一步扩大洞口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使挖器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易于进入。</w:t>
      </w:r>
    </w:p>
    <w:p w:rsidR="00FD7DED" w:rsidRDefault="00FD7DED" w:rsidP="00FD7DED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树脂条和T形带：用于恢复牙的邻间隙外形，前者用于恒牙，后者用于乳牙。</w:t>
      </w:r>
    </w:p>
    <w:p w:rsidR="00FD7DED" w:rsidRDefault="00FD7DED" w:rsidP="00FD7DED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4.操作步骤</w:t>
      </w:r>
    </w:p>
    <w:p w:rsidR="00FD7DED" w:rsidRDefault="00FD7DED" w:rsidP="00FD7DED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 w:rsidRPr="009A77F6">
        <w:rPr>
          <w:sz w:val="24"/>
        </w:rPr>
        <w:pict>
          <v:line id="_x0000_s5123" style="position:absolute;left:0;text-align:left;z-index:251661312" from="304.9pt,10.9pt" to="327.85pt,10.95pt">
            <v:stroke endarrow="open"/>
          </v:line>
        </w:pict>
      </w:r>
      <w:r w:rsidRPr="009A77F6">
        <w:rPr>
          <w:sz w:val="24"/>
        </w:rPr>
        <w:pict>
          <v:line id="_x0000_s5122" style="position:absolute;left:0;text-align:left;z-index:251660288" from="57.2pt,11.3pt" to="80.15pt,11.35pt">
            <v:stroke endarrow="open"/>
          </v:line>
        </w:pic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备洞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 xml:space="preserve">       清洁（处理剂一般为弱聚丙烯酸（10%））    充填材料调拌</w:t>
      </w:r>
    </w:p>
    <w:p w:rsidR="00FD7DED" w:rsidRDefault="00FD7DED" w:rsidP="00FD7DED">
      <w:pPr>
        <w:ind w:firstLineChars="300" w:firstLine="720"/>
        <w:rPr>
          <w:rFonts w:asciiTheme="minorEastAsia" w:eastAsiaTheme="minorEastAsia" w:hAnsiTheme="minorEastAsia" w:cstheme="minorBidi"/>
          <w:color w:val="000000"/>
          <w:sz w:val="24"/>
        </w:rPr>
      </w:pPr>
      <w:r w:rsidRPr="009A77F6">
        <w:rPr>
          <w:sz w:val="24"/>
        </w:rPr>
        <w:pict>
          <v:line id="_x0000_s5124" style="position:absolute;left:0;text-align:left;z-index:251662336" from="7.7pt,9.95pt" to="30.65pt,10pt">
            <v:stroke endarrow="open"/>
          </v:line>
        </w:pict>
      </w:r>
      <w:r>
        <w:rPr>
          <w:rFonts w:asciiTheme="minorEastAsia" w:eastAsiaTheme="minorEastAsia" w:hAnsiTheme="minorEastAsia" w:cstheme="minorBidi" w:hint="eastAsia"/>
          <w:color w:val="000000"/>
          <w:sz w:val="24"/>
        </w:rPr>
        <w:t>充填（表面涂一层凡士林；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嘱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患者1小时内不要进食）。</w:t>
      </w:r>
    </w:p>
    <w:p w:rsidR="00FD7DED" w:rsidRDefault="00FD7DED" w:rsidP="00FD7DED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</w:p>
    <w:p w:rsidR="00705B0D" w:rsidRPr="00FD7DED" w:rsidRDefault="00705B0D" w:rsidP="00FD7DED"/>
    <w:sectPr w:rsidR="00705B0D" w:rsidRPr="00FD7DED" w:rsidSect="00E956C7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561A" w:rsidRDefault="0042561A" w:rsidP="00E956C7">
      <w:pPr>
        <w:spacing w:line="240" w:lineRule="auto"/>
      </w:pPr>
      <w:r>
        <w:separator/>
      </w:r>
    </w:p>
  </w:endnote>
  <w:endnote w:type="continuationSeparator" w:id="0">
    <w:p w:rsidR="0042561A" w:rsidRDefault="0042561A" w:rsidP="00E956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,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561A" w:rsidRDefault="0042561A" w:rsidP="00E956C7">
      <w:pPr>
        <w:spacing w:line="240" w:lineRule="auto"/>
      </w:pPr>
      <w:r>
        <w:separator/>
      </w:r>
    </w:p>
  </w:footnote>
  <w:footnote w:type="continuationSeparator" w:id="0">
    <w:p w:rsidR="0042561A" w:rsidRDefault="0042561A" w:rsidP="00E956C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  <w:jc w:val="both"/>
    </w:pPr>
    <w:r>
      <w:rPr>
        <w:noProof/>
      </w:rP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</w:t>
    </w:r>
    <w:r>
      <w:rPr>
        <w:rFonts w:hint="eastAsia"/>
      </w:rPr>
      <w:t>微信：</w:t>
    </w:r>
    <w:r w:rsidR="00611F17">
      <w:rPr>
        <w:rFonts w:hint="eastAsia"/>
      </w:rPr>
      <w:t>Y</w:t>
    </w:r>
    <w:r>
      <w:rPr>
        <w:rFonts w:hint="eastAsia"/>
      </w:rPr>
      <w:t>ishimed66</w:t>
    </w:r>
    <w:r>
      <w:rPr>
        <w:rFonts w:hint="eastAsia"/>
      </w:rPr>
      <w:t>，客</w:t>
    </w:r>
    <w:proofErr w:type="gramStart"/>
    <w:r>
      <w:rPr>
        <w:rFonts w:hint="eastAsia"/>
      </w:rPr>
      <w:t>服电话</w:t>
    </w:r>
    <w:proofErr w:type="gramEnd"/>
    <w:r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60048B"/>
    <w:multiLevelType w:val="singleLevel"/>
    <w:tmpl w:val="C260048B"/>
    <w:lvl w:ilvl="0">
      <w:start w:val="1"/>
      <w:numFmt w:val="decimal"/>
      <w:suff w:val="nothing"/>
      <w:lvlText w:val="%1）"/>
      <w:lvlJc w:val="left"/>
    </w:lvl>
  </w:abstractNum>
  <w:abstractNum w:abstractNumId="1">
    <w:nsid w:val="140378BA"/>
    <w:multiLevelType w:val="hybridMultilevel"/>
    <w:tmpl w:val="B62896AA"/>
    <w:lvl w:ilvl="0" w:tplc="D7EC190E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448E4EF0"/>
    <w:multiLevelType w:val="hybridMultilevel"/>
    <w:tmpl w:val="E056E044"/>
    <w:lvl w:ilvl="0" w:tplc="F870A2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DB1364"/>
    <w:multiLevelType w:val="hybridMultilevel"/>
    <w:tmpl w:val="DD98CC68"/>
    <w:lvl w:ilvl="0" w:tplc="B0AADA5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C23"/>
    <w:rsid w:val="00081892"/>
    <w:rsid w:val="000F0E3E"/>
    <w:rsid w:val="001676D1"/>
    <w:rsid w:val="001B01FA"/>
    <w:rsid w:val="001F30D6"/>
    <w:rsid w:val="0021496C"/>
    <w:rsid w:val="00267448"/>
    <w:rsid w:val="002A3230"/>
    <w:rsid w:val="002C4C27"/>
    <w:rsid w:val="00394E04"/>
    <w:rsid w:val="003A0856"/>
    <w:rsid w:val="003A64A4"/>
    <w:rsid w:val="003C5A75"/>
    <w:rsid w:val="003F3923"/>
    <w:rsid w:val="00402CD8"/>
    <w:rsid w:val="0042561A"/>
    <w:rsid w:val="00492950"/>
    <w:rsid w:val="004C1C23"/>
    <w:rsid w:val="004E4706"/>
    <w:rsid w:val="004F0976"/>
    <w:rsid w:val="00611F17"/>
    <w:rsid w:val="006C1648"/>
    <w:rsid w:val="00705B0D"/>
    <w:rsid w:val="0071133F"/>
    <w:rsid w:val="00720521"/>
    <w:rsid w:val="007A5F84"/>
    <w:rsid w:val="00844C0D"/>
    <w:rsid w:val="00875A6E"/>
    <w:rsid w:val="00892DF4"/>
    <w:rsid w:val="008D67EA"/>
    <w:rsid w:val="00932D22"/>
    <w:rsid w:val="00961936"/>
    <w:rsid w:val="00A60049"/>
    <w:rsid w:val="00A76F60"/>
    <w:rsid w:val="00B004EC"/>
    <w:rsid w:val="00B86F01"/>
    <w:rsid w:val="00BB3ACC"/>
    <w:rsid w:val="00BD5097"/>
    <w:rsid w:val="00C469E3"/>
    <w:rsid w:val="00C47589"/>
    <w:rsid w:val="00C50BB2"/>
    <w:rsid w:val="00CB054C"/>
    <w:rsid w:val="00CD0942"/>
    <w:rsid w:val="00CE0667"/>
    <w:rsid w:val="00D863B1"/>
    <w:rsid w:val="00E67C84"/>
    <w:rsid w:val="00E84755"/>
    <w:rsid w:val="00E90F71"/>
    <w:rsid w:val="00E956C7"/>
    <w:rsid w:val="00EA11E8"/>
    <w:rsid w:val="00EE490E"/>
    <w:rsid w:val="00F236B2"/>
    <w:rsid w:val="00F66E5C"/>
    <w:rsid w:val="00FD7DED"/>
    <w:rsid w:val="00FF17B8"/>
    <w:rsid w:val="10D26267"/>
    <w:rsid w:val="2A892F2D"/>
    <w:rsid w:val="2EE3472E"/>
    <w:rsid w:val="34722665"/>
    <w:rsid w:val="41FB1E8E"/>
    <w:rsid w:val="45EF0E49"/>
    <w:rsid w:val="4EF7254B"/>
    <w:rsid w:val="5016606B"/>
    <w:rsid w:val="5E9C2FB0"/>
    <w:rsid w:val="682568C6"/>
    <w:rsid w:val="69013121"/>
    <w:rsid w:val="6D143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semiHidden="0" w:qFormat="1"/>
    <w:lsdException w:name="Normal Table" w:qFormat="1"/>
    <w:lsdException w:name="Balloon Text" w:uiPriority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6C7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E956C7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56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rsid w:val="00E95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956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  <w:rsid w:val="00E956C7"/>
  </w:style>
  <w:style w:type="character" w:styleId="a8">
    <w:name w:val="Hyperlink"/>
    <w:basedOn w:val="a0"/>
    <w:unhideWhenUsed/>
    <w:qFormat/>
    <w:rsid w:val="00E956C7"/>
    <w:rPr>
      <w:color w:val="0000FF"/>
      <w:u w:val="single"/>
    </w:rPr>
  </w:style>
  <w:style w:type="table" w:styleId="a9">
    <w:name w:val="Table Grid"/>
    <w:basedOn w:val="a1"/>
    <w:uiPriority w:val="59"/>
    <w:qFormat/>
    <w:rsid w:val="00E95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E956C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956C7"/>
    <w:rPr>
      <w:sz w:val="18"/>
      <w:szCs w:val="18"/>
    </w:rPr>
  </w:style>
  <w:style w:type="paragraph" w:styleId="aa">
    <w:name w:val="List Paragraph"/>
    <w:basedOn w:val="a"/>
    <w:uiPriority w:val="34"/>
    <w:qFormat/>
    <w:rsid w:val="00E956C7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956C7"/>
    <w:rPr>
      <w:rFonts w:ascii="Times New Roman" w:eastAsia="宋体" w:hAnsi="Times New Roman" w:cs="Times New Roman"/>
      <w:sz w:val="18"/>
      <w:szCs w:val="18"/>
    </w:rPr>
  </w:style>
  <w:style w:type="paragraph" w:customStyle="1" w:styleId="ab">
    <w:rsid w:val="00CB054C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customStyle="1" w:styleId="Char10">
    <w:name w:val="文档结构图 Char1"/>
    <w:link w:val="ac"/>
    <w:rsid w:val="00CB054C"/>
    <w:rPr>
      <w:rFonts w:ascii="宋体"/>
      <w:kern w:val="2"/>
      <w:sz w:val="18"/>
      <w:szCs w:val="18"/>
    </w:rPr>
  </w:style>
  <w:style w:type="character" w:styleId="ad">
    <w:name w:val="Strong"/>
    <w:uiPriority w:val="22"/>
    <w:qFormat/>
    <w:rsid w:val="00CB054C"/>
    <w:rPr>
      <w:b/>
      <w:bCs/>
    </w:rPr>
  </w:style>
  <w:style w:type="character" w:customStyle="1" w:styleId="f121">
    <w:name w:val="f121"/>
    <w:rsid w:val="00CB054C"/>
    <w:rPr>
      <w:sz w:val="18"/>
      <w:szCs w:val="18"/>
    </w:rPr>
  </w:style>
  <w:style w:type="character" w:customStyle="1" w:styleId="textindent">
    <w:name w:val="textindent"/>
    <w:basedOn w:val="a0"/>
    <w:rsid w:val="00CB054C"/>
  </w:style>
  <w:style w:type="character" w:customStyle="1" w:styleId="font14zd">
    <w:name w:val="font14zd"/>
    <w:basedOn w:val="a0"/>
    <w:rsid w:val="00CB054C"/>
  </w:style>
  <w:style w:type="paragraph" w:styleId="ac">
    <w:name w:val="Document Map"/>
    <w:basedOn w:val="a"/>
    <w:link w:val="Char10"/>
    <w:rsid w:val="00CB054C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c"/>
    <w:rsid w:val="00CB054C"/>
    <w:rPr>
      <w:rFonts w:ascii="宋体"/>
      <w:kern w:val="2"/>
      <w:sz w:val="18"/>
      <w:szCs w:val="18"/>
    </w:rPr>
  </w:style>
  <w:style w:type="paragraph" w:customStyle="1" w:styleId="duanluo">
    <w:name w:val="duanluo"/>
    <w:basedOn w:val="a"/>
    <w:rsid w:val="00CB054C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table" w:styleId="ae">
    <w:name w:val="Table Theme"/>
    <w:basedOn w:val="a1"/>
    <w:rsid w:val="00CB054C"/>
    <w:pPr>
      <w:widowControl w:val="0"/>
      <w:spacing w:line="36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basedOn w:val="a0"/>
    <w:uiPriority w:val="99"/>
    <w:semiHidden/>
    <w:unhideWhenUsed/>
    <w:rsid w:val="00CB054C"/>
    <w:rPr>
      <w:color w:val="800080" w:themeColor="followedHyperlink"/>
      <w:u w:val="single"/>
    </w:rPr>
  </w:style>
  <w:style w:type="character" w:customStyle="1" w:styleId="font14">
    <w:name w:val="font14"/>
    <w:basedOn w:val="a0"/>
    <w:rsid w:val="00CB054C"/>
  </w:style>
  <w:style w:type="character" w:styleId="af0">
    <w:name w:val="annotation reference"/>
    <w:basedOn w:val="a0"/>
    <w:uiPriority w:val="99"/>
    <w:semiHidden/>
    <w:unhideWhenUsed/>
    <w:rsid w:val="00CB054C"/>
    <w:rPr>
      <w:sz w:val="21"/>
      <w:szCs w:val="21"/>
    </w:rPr>
  </w:style>
  <w:style w:type="paragraph" w:styleId="af1">
    <w:name w:val="annotation text"/>
    <w:basedOn w:val="a"/>
    <w:link w:val="Char3"/>
    <w:uiPriority w:val="99"/>
    <w:semiHidden/>
    <w:unhideWhenUsed/>
    <w:rsid w:val="00CB054C"/>
    <w:pPr>
      <w:widowControl/>
      <w:spacing w:line="24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批注文字 Char"/>
    <w:basedOn w:val="a0"/>
    <w:link w:val="af1"/>
    <w:uiPriority w:val="99"/>
    <w:semiHidden/>
    <w:rsid w:val="00CB054C"/>
    <w:rPr>
      <w:rFonts w:ascii="宋体" w:hAnsi="宋体" w:cs="宋体"/>
      <w:sz w:val="24"/>
      <w:szCs w:val="24"/>
    </w:rPr>
  </w:style>
  <w:style w:type="paragraph" w:styleId="af2">
    <w:name w:val="annotation subject"/>
    <w:basedOn w:val="af1"/>
    <w:next w:val="af1"/>
    <w:link w:val="Char4"/>
    <w:uiPriority w:val="99"/>
    <w:semiHidden/>
    <w:unhideWhenUsed/>
    <w:rsid w:val="00CB054C"/>
    <w:rPr>
      <w:b/>
      <w:bCs/>
    </w:rPr>
  </w:style>
  <w:style w:type="character" w:customStyle="1" w:styleId="Char4">
    <w:name w:val="批注主题 Char"/>
    <w:basedOn w:val="Char3"/>
    <w:link w:val="af2"/>
    <w:uiPriority w:val="99"/>
    <w:semiHidden/>
    <w:rsid w:val="00CB054C"/>
    <w:rPr>
      <w:b/>
      <w:bCs/>
    </w:rPr>
  </w:style>
  <w:style w:type="paragraph" w:styleId="af3">
    <w:name w:val="Revision"/>
    <w:hidden/>
    <w:uiPriority w:val="99"/>
    <w:semiHidden/>
    <w:rsid w:val="00CB054C"/>
    <w:rPr>
      <w:rFonts w:ascii="宋体" w:hAnsi="宋体" w:cs="宋体"/>
      <w:sz w:val="24"/>
      <w:szCs w:val="24"/>
    </w:rPr>
  </w:style>
  <w:style w:type="character" w:customStyle="1" w:styleId="af4">
    <w:name w:val="批注框文本 字符"/>
    <w:rsid w:val="00CB05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2020-12-31T01:57:00Z</cp:lastPrinted>
  <dcterms:created xsi:type="dcterms:W3CDTF">2021-03-16T09:35:00Z</dcterms:created>
  <dcterms:modified xsi:type="dcterms:W3CDTF">2021-03-16T09:35:00Z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