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480" w:lineRule="exact"/>
        <w:ind w:firstLine="321" w:firstLineChars="10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年甘肃考区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卫生专业技术资格和护士执业资格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考生健康旅居申报及承诺书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480" w:lineRule="exact"/>
        <w:rPr>
          <w:rFonts w:ascii="Calibri" w:hAnsi="Calibr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tbl>
      <w:tblPr>
        <w:tblStyle w:val="3"/>
        <w:tblW w:w="9258" w:type="dxa"/>
        <w:tblInd w:w="-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730"/>
        <w:gridCol w:w="964"/>
        <w:gridCol w:w="1154"/>
        <w:gridCol w:w="1835"/>
        <w:gridCol w:w="1312"/>
        <w:gridCol w:w="1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性别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身份证号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住址</w:t>
            </w:r>
          </w:p>
        </w:tc>
        <w:tc>
          <w:tcPr>
            <w:tcW w:w="38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联系方式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行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病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史</w:t>
            </w:r>
          </w:p>
        </w:tc>
        <w:tc>
          <w:tcPr>
            <w:tcW w:w="5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本人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考前14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天内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是否在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国内疫情中高风险地区或国（境）外旅居。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5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本人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考前14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天内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是否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密切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接触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</w:tc>
        <w:tc>
          <w:tcPr>
            <w:tcW w:w="5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本人是否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有发热或咳嗽等呼吸道症状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是□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both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4" w:hRule="atLeast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诺</w:t>
            </w:r>
          </w:p>
        </w:tc>
        <w:tc>
          <w:tcPr>
            <w:tcW w:w="8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>严格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 w:firstLine="560" w:firstLineChars="20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>考生签名：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80" w:lineRule="exact"/>
              <w:ind w:left="0" w:right="0"/>
              <w:jc w:val="center"/>
              <w:rPr>
                <w:rFonts w:ascii="Times New Roman" w:hAnsi="Times New Roman" w:eastAsia="仿宋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                               202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"/>
                <w:color w:val="000000"/>
                <w:sz w:val="28"/>
                <w:szCs w:val="28"/>
              </w:rPr>
              <w:t xml:space="preserve"> 月   日 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80340"/>
    <w:rsid w:val="2AA80340"/>
    <w:rsid w:val="3121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2021-04-01T07:06:00Z</dcterms:created>
  <dc:creator>Administrator</dc:creator>
  <cp:lastModifiedBy>Administrator</cp:lastModifiedBy>
  <cp:lastPrinted>2021-04-01T07:10:17Z</cp:lastPrinted>
  <dcterms:modified xsi:type="dcterms:W3CDTF">2021-04-01T07:10:19Z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