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705" w:rsidRDefault="00DF1E66">
      <w:pPr>
        <w:spacing w:line="56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广东医科大学2021年硕士研究生接收调剂远程复试办法</w:t>
      </w:r>
    </w:p>
    <w:p w:rsidR="00493705" w:rsidRDefault="00493705">
      <w:pPr>
        <w:spacing w:line="560" w:lineRule="exact"/>
      </w:pPr>
    </w:p>
    <w:p w:rsidR="00493705" w:rsidRDefault="00DF1E66">
      <w:pPr>
        <w:pStyle w:val="a6"/>
        <w:widowControl/>
        <w:spacing w:line="560" w:lineRule="exact"/>
        <w:ind w:firstLineChars="200" w:firstLine="643"/>
        <w:rPr>
          <w:rFonts w:ascii="黑体" w:eastAsia="黑体" w:hAnsi="黑体"/>
          <w:sz w:val="32"/>
          <w:szCs w:val="32"/>
        </w:rPr>
      </w:pPr>
      <w:r>
        <w:rPr>
          <w:rStyle w:val="a7"/>
          <w:rFonts w:ascii="黑体" w:eastAsia="黑体" w:hAnsi="黑体" w:cs="黑体" w:hint="eastAsia"/>
          <w:b/>
          <w:sz w:val="32"/>
          <w:szCs w:val="32"/>
        </w:rPr>
        <w:t>一、考生复试所需设备</w:t>
      </w:r>
    </w:p>
    <w:p w:rsidR="00493705" w:rsidRDefault="00DF1E66">
      <w:pPr>
        <w:pStyle w:val="a6"/>
        <w:widowControl/>
        <w:spacing w:line="560" w:lineRule="exact"/>
        <w:ind w:firstLine="55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_GB2312"/>
          <w:sz w:val="32"/>
          <w:szCs w:val="32"/>
        </w:rPr>
        <w:t>我校</w:t>
      </w:r>
      <w:r>
        <w:rPr>
          <w:rFonts w:ascii="仿宋" w:eastAsia="仿宋" w:hAnsi="仿宋" w:cs="仿宋_GB2312" w:hint="eastAsia"/>
          <w:sz w:val="32"/>
          <w:szCs w:val="32"/>
        </w:rPr>
        <w:t>网络</w:t>
      </w:r>
      <w:r>
        <w:rPr>
          <w:rFonts w:ascii="仿宋" w:eastAsia="仿宋" w:hAnsi="仿宋" w:cs="仿宋_GB2312"/>
          <w:sz w:val="32"/>
          <w:szCs w:val="32"/>
        </w:rPr>
        <w:t>远程复试</w:t>
      </w:r>
      <w:r>
        <w:rPr>
          <w:rFonts w:ascii="仿宋" w:eastAsia="仿宋" w:hAnsi="仿宋" w:cs="仿宋_GB2312" w:hint="eastAsia"/>
          <w:sz w:val="32"/>
          <w:szCs w:val="32"/>
        </w:rPr>
        <w:t>服务</w:t>
      </w:r>
      <w:r>
        <w:rPr>
          <w:rFonts w:ascii="仿宋" w:eastAsia="仿宋" w:hAnsi="仿宋" w:cs="仿宋_GB2312"/>
          <w:sz w:val="32"/>
          <w:szCs w:val="32"/>
        </w:rPr>
        <w:t>平台</w:t>
      </w:r>
      <w:proofErr w:type="gramStart"/>
      <w:r>
        <w:rPr>
          <w:rFonts w:ascii="仿宋" w:eastAsia="仿宋" w:hAnsi="仿宋" w:cs="仿宋_GB2312"/>
          <w:sz w:val="32"/>
          <w:szCs w:val="32"/>
        </w:rPr>
        <w:t>为腾讯会议</w:t>
      </w:r>
      <w:proofErr w:type="gramEnd"/>
      <w:r>
        <w:rPr>
          <w:rFonts w:ascii="仿宋" w:eastAsia="仿宋" w:hAnsi="仿宋" w:cs="仿宋_GB2312"/>
          <w:sz w:val="32"/>
          <w:szCs w:val="32"/>
        </w:rPr>
        <w:t>系统，复试前考生须提前学习、熟悉操作流程。考生以双机位模式参加复试，请提前准备好远程复试所需的硬件设备并下载安装相关软件，复试前按相关通知要求进行测试，以保证复试正常进行。</w:t>
      </w:r>
    </w:p>
    <w:p w:rsidR="00493705" w:rsidRDefault="00DF1E66">
      <w:pPr>
        <w:pStyle w:val="a6"/>
        <w:widowControl/>
        <w:spacing w:line="560" w:lineRule="exact"/>
        <w:ind w:firstLine="420"/>
        <w:rPr>
          <w:rFonts w:ascii="楷体" w:eastAsia="楷体" w:hAnsi="楷体"/>
          <w:sz w:val="32"/>
          <w:szCs w:val="32"/>
        </w:rPr>
      </w:pPr>
      <w:r>
        <w:rPr>
          <w:rStyle w:val="a7"/>
          <w:rFonts w:ascii="楷体" w:eastAsia="楷体" w:hAnsi="楷体" w:cs="黑体" w:hint="eastAsia"/>
          <w:b/>
          <w:sz w:val="32"/>
          <w:szCs w:val="32"/>
        </w:rPr>
        <w:t>（一）硬件要求</w:t>
      </w:r>
    </w:p>
    <w:p w:rsidR="00493705" w:rsidRDefault="00DF1E66">
      <w:pPr>
        <w:pStyle w:val="a6"/>
        <w:widowControl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微软雅黑" w:hint="eastAsia"/>
          <w:noProof/>
          <w:sz w:val="32"/>
          <w:szCs w:val="32"/>
        </w:rPr>
        <w:drawing>
          <wp:inline distT="0" distB="0" distL="114300" distR="114300">
            <wp:extent cx="5391150" cy="19907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115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493705" w:rsidRDefault="00DF1E66">
      <w:pPr>
        <w:pStyle w:val="a6"/>
        <w:widowControl/>
        <w:spacing w:line="560" w:lineRule="exact"/>
        <w:rPr>
          <w:rFonts w:ascii="仿宋" w:eastAsia="仿宋" w:hAnsi="仿宋"/>
          <w:sz w:val="32"/>
          <w:szCs w:val="32"/>
        </w:rPr>
      </w:pPr>
      <w:proofErr w:type="gramStart"/>
      <w:r>
        <w:rPr>
          <w:rFonts w:ascii="仿宋" w:eastAsia="仿宋" w:hAnsi="仿宋" w:cs="仿宋_GB2312"/>
          <w:sz w:val="32"/>
          <w:szCs w:val="32"/>
        </w:rPr>
        <w:t>主机位</w:t>
      </w:r>
      <w:proofErr w:type="gramEnd"/>
      <w:r>
        <w:rPr>
          <w:rFonts w:ascii="仿宋" w:eastAsia="仿宋" w:hAnsi="仿宋" w:cs="仿宋_GB2312"/>
          <w:sz w:val="32"/>
          <w:szCs w:val="32"/>
        </w:rPr>
        <w:t>为智能手机或电脑，用于面试。辅助机位（</w:t>
      </w:r>
      <w:r>
        <w:rPr>
          <w:rFonts w:ascii="仿宋" w:eastAsia="仿宋" w:hAnsi="仿宋" w:cs="仿宋_GB2312" w:hint="eastAsia"/>
          <w:sz w:val="32"/>
          <w:szCs w:val="32"/>
        </w:rPr>
        <w:t>第</w:t>
      </w:r>
      <w:r>
        <w:rPr>
          <w:rFonts w:ascii="仿宋" w:eastAsia="仿宋" w:hAnsi="仿宋" w:cs="仿宋_GB2312"/>
          <w:sz w:val="32"/>
          <w:szCs w:val="32"/>
        </w:rPr>
        <w:t>二机位）为智能手机，用于监控面试环境。</w:t>
      </w:r>
    </w:p>
    <w:p w:rsidR="00493705" w:rsidRDefault="00DF1E66">
      <w:pPr>
        <w:pStyle w:val="a6"/>
        <w:widowControl/>
        <w:spacing w:line="560" w:lineRule="exact"/>
        <w:ind w:firstLine="420"/>
        <w:rPr>
          <w:rStyle w:val="a7"/>
          <w:rFonts w:ascii="楷体" w:eastAsia="楷体" w:hAnsi="楷体" w:cs="黑体"/>
          <w:b/>
        </w:rPr>
      </w:pPr>
      <w:r>
        <w:rPr>
          <w:rStyle w:val="a7"/>
          <w:rFonts w:ascii="楷体" w:eastAsia="楷体" w:hAnsi="楷体" w:cs="黑体" w:hint="eastAsia"/>
          <w:b/>
          <w:sz w:val="32"/>
          <w:szCs w:val="32"/>
        </w:rPr>
        <w:t>（二）软件要求</w:t>
      </w:r>
    </w:p>
    <w:p w:rsidR="00493705" w:rsidRDefault="00DF1E66">
      <w:pPr>
        <w:pStyle w:val="a6"/>
        <w:widowControl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_GB2312"/>
          <w:sz w:val="32"/>
          <w:szCs w:val="32"/>
        </w:rPr>
        <w:t>请考生在主机位、辅助机位（</w:t>
      </w:r>
      <w:r>
        <w:rPr>
          <w:rFonts w:ascii="仿宋" w:eastAsia="仿宋" w:hAnsi="仿宋" w:cs="仿宋_GB2312" w:hint="eastAsia"/>
          <w:sz w:val="32"/>
          <w:szCs w:val="32"/>
        </w:rPr>
        <w:t>第</w:t>
      </w:r>
      <w:r>
        <w:rPr>
          <w:rFonts w:ascii="仿宋" w:eastAsia="仿宋" w:hAnsi="仿宋" w:cs="仿宋_GB2312"/>
          <w:sz w:val="32"/>
          <w:szCs w:val="32"/>
        </w:rPr>
        <w:t>二机位）设备上均</w:t>
      </w:r>
      <w:proofErr w:type="gramStart"/>
      <w:r>
        <w:rPr>
          <w:rFonts w:ascii="仿宋" w:eastAsia="仿宋" w:hAnsi="仿宋" w:cs="仿宋_GB2312"/>
          <w:sz w:val="32"/>
          <w:szCs w:val="32"/>
        </w:rPr>
        <w:t>安装腾讯会议</w:t>
      </w:r>
      <w:proofErr w:type="gramEnd"/>
      <w:r>
        <w:rPr>
          <w:rFonts w:ascii="仿宋" w:eastAsia="仿宋" w:hAnsi="仿宋" w:cs="仿宋_GB2312"/>
          <w:sz w:val="32"/>
          <w:szCs w:val="32"/>
        </w:rPr>
        <w:t>软件</w:t>
      </w:r>
      <w:r>
        <w:rPr>
          <w:rStyle w:val="a7"/>
          <w:rFonts w:ascii="仿宋" w:eastAsia="仿宋" w:hAnsi="仿宋" w:cs="仿宋_GB2312"/>
          <w:b/>
          <w:sz w:val="32"/>
          <w:szCs w:val="32"/>
        </w:rPr>
        <w:t>（详见附件</w:t>
      </w:r>
      <w:r>
        <w:rPr>
          <w:rStyle w:val="a7"/>
          <w:rFonts w:ascii="仿宋" w:eastAsia="仿宋" w:hAnsi="仿宋" w:cs="仿宋_GB2312" w:hint="eastAsia"/>
          <w:b/>
          <w:sz w:val="32"/>
          <w:szCs w:val="32"/>
        </w:rPr>
        <w:t>：</w:t>
      </w:r>
      <w:r>
        <w:rPr>
          <w:rStyle w:val="a7"/>
          <w:rFonts w:ascii="仿宋" w:eastAsia="仿宋" w:hAnsi="仿宋" w:cs="仿宋_GB2312"/>
          <w:b/>
          <w:sz w:val="32"/>
          <w:szCs w:val="32"/>
        </w:rPr>
        <w:t>2021年广东医科大学</w:t>
      </w:r>
      <w:proofErr w:type="gramStart"/>
      <w:r>
        <w:rPr>
          <w:rStyle w:val="a7"/>
          <w:rFonts w:ascii="仿宋" w:eastAsia="仿宋" w:hAnsi="仿宋" w:cs="仿宋_GB2312"/>
          <w:b/>
          <w:sz w:val="32"/>
          <w:szCs w:val="32"/>
        </w:rPr>
        <w:t>复试腾讯会议</w:t>
      </w:r>
      <w:proofErr w:type="gramEnd"/>
      <w:r>
        <w:rPr>
          <w:rStyle w:val="a7"/>
          <w:rFonts w:ascii="仿宋" w:eastAsia="仿宋" w:hAnsi="仿宋" w:cs="仿宋_GB2312"/>
          <w:b/>
          <w:sz w:val="32"/>
          <w:szCs w:val="32"/>
        </w:rPr>
        <w:t>软件操作说明）</w:t>
      </w:r>
      <w:r>
        <w:rPr>
          <w:rFonts w:ascii="仿宋" w:eastAsia="仿宋" w:hAnsi="仿宋" w:cs="仿宋_GB2312"/>
          <w:sz w:val="32"/>
          <w:szCs w:val="32"/>
        </w:rPr>
        <w:t>。请提前为电脑、手机充电，确保复试期间各个设备电量充足。如不具备远程复试条件或不能操作系统，请及时联系</w:t>
      </w:r>
      <w:r>
        <w:rPr>
          <w:rFonts w:ascii="仿宋" w:eastAsia="仿宋" w:hAnsi="仿宋" w:cs="仿宋_GB2312" w:hint="eastAsia"/>
          <w:sz w:val="32"/>
          <w:szCs w:val="32"/>
        </w:rPr>
        <w:t>招生学科</w:t>
      </w:r>
      <w:r>
        <w:rPr>
          <w:rFonts w:ascii="仿宋" w:eastAsia="仿宋" w:hAnsi="仿宋" w:cs="仿宋_GB2312"/>
          <w:sz w:val="32"/>
          <w:szCs w:val="32"/>
        </w:rPr>
        <w:t>。</w:t>
      </w:r>
    </w:p>
    <w:p w:rsidR="00493705" w:rsidRDefault="00DF1E66">
      <w:pPr>
        <w:pStyle w:val="a6"/>
        <w:widowControl/>
        <w:spacing w:line="560" w:lineRule="exact"/>
        <w:ind w:firstLine="420"/>
        <w:rPr>
          <w:rStyle w:val="a7"/>
          <w:rFonts w:ascii="楷体" w:eastAsia="楷体" w:hAnsi="楷体" w:cs="黑体"/>
          <w:b/>
        </w:rPr>
      </w:pPr>
      <w:r>
        <w:rPr>
          <w:rStyle w:val="a7"/>
          <w:rFonts w:ascii="楷体" w:eastAsia="楷体" w:hAnsi="楷体" w:cs="黑体" w:hint="eastAsia"/>
          <w:b/>
          <w:sz w:val="32"/>
          <w:szCs w:val="32"/>
        </w:rPr>
        <w:t>（三）网络环境</w:t>
      </w:r>
    </w:p>
    <w:p w:rsidR="00493705" w:rsidRDefault="00DF1E66">
      <w:pPr>
        <w:pStyle w:val="a6"/>
        <w:widowControl/>
        <w:spacing w:line="560" w:lineRule="exact"/>
        <w:ind w:firstLine="555"/>
        <w:rPr>
          <w:rStyle w:val="a7"/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_GB2312"/>
          <w:sz w:val="32"/>
          <w:szCs w:val="32"/>
        </w:rPr>
        <w:lastRenderedPageBreak/>
        <w:t>具备有线、无线（Wi-Fi）和畅通的4G</w:t>
      </w:r>
      <w:r>
        <w:rPr>
          <w:rFonts w:ascii="仿宋" w:eastAsia="仿宋" w:hAnsi="仿宋" w:cs="仿宋_GB2312" w:hint="eastAsia"/>
          <w:sz w:val="32"/>
          <w:szCs w:val="32"/>
        </w:rPr>
        <w:t>、5G</w:t>
      </w:r>
      <w:r>
        <w:rPr>
          <w:rFonts w:ascii="仿宋" w:eastAsia="仿宋" w:hAnsi="仿宋" w:cs="仿宋_GB2312"/>
          <w:sz w:val="32"/>
          <w:szCs w:val="32"/>
        </w:rPr>
        <w:t>网络中的两个以上，保证网络</w:t>
      </w:r>
      <w:proofErr w:type="gramStart"/>
      <w:r>
        <w:rPr>
          <w:rFonts w:ascii="仿宋" w:eastAsia="仿宋" w:hAnsi="仿宋" w:cs="仿宋_GB2312"/>
          <w:sz w:val="32"/>
          <w:szCs w:val="32"/>
        </w:rPr>
        <w:t>良好能</w:t>
      </w:r>
      <w:proofErr w:type="gramEnd"/>
      <w:r>
        <w:rPr>
          <w:rFonts w:ascii="仿宋" w:eastAsia="仿宋" w:hAnsi="仿宋" w:cs="仿宋_GB2312"/>
          <w:sz w:val="32"/>
          <w:szCs w:val="32"/>
        </w:rPr>
        <w:t>满足复试要求。如使用电脑，建议通过网线接入网络进行面试，并确保摄像头和麦克运行正常。</w:t>
      </w:r>
    </w:p>
    <w:p w:rsidR="00493705" w:rsidRDefault="00DF1E66">
      <w:pPr>
        <w:pStyle w:val="a6"/>
        <w:widowControl/>
        <w:spacing w:line="560" w:lineRule="exact"/>
        <w:ind w:firstLineChars="200" w:firstLine="643"/>
        <w:rPr>
          <w:rFonts w:ascii="黑体" w:eastAsia="黑体" w:hAnsi="黑体"/>
          <w:sz w:val="32"/>
          <w:szCs w:val="32"/>
        </w:rPr>
      </w:pPr>
      <w:r>
        <w:rPr>
          <w:rStyle w:val="a7"/>
          <w:rFonts w:ascii="黑体" w:eastAsia="黑体" w:hAnsi="黑体" w:cs="黑体" w:hint="eastAsia"/>
          <w:b/>
          <w:sz w:val="32"/>
          <w:szCs w:val="32"/>
        </w:rPr>
        <w:t>二、考生复试注意事项</w:t>
      </w:r>
    </w:p>
    <w:p w:rsidR="00493705" w:rsidRDefault="00DF1E66">
      <w:pPr>
        <w:pStyle w:val="a6"/>
        <w:widowControl/>
        <w:spacing w:line="560" w:lineRule="exact"/>
        <w:ind w:firstLine="420"/>
        <w:rPr>
          <w:rStyle w:val="a7"/>
          <w:rFonts w:ascii="楷体" w:eastAsia="楷体" w:hAnsi="楷体" w:cs="黑体"/>
          <w:b/>
          <w:sz w:val="32"/>
          <w:szCs w:val="32"/>
        </w:rPr>
      </w:pPr>
      <w:r>
        <w:rPr>
          <w:rStyle w:val="a7"/>
          <w:rFonts w:ascii="楷体" w:eastAsia="楷体" w:hAnsi="楷体" w:cs="黑体"/>
          <w:b/>
          <w:sz w:val="32"/>
          <w:szCs w:val="32"/>
        </w:rPr>
        <w:t>（一）服从管理</w:t>
      </w:r>
    </w:p>
    <w:p w:rsidR="00493705" w:rsidRDefault="00DF1E66">
      <w:pPr>
        <w:pStyle w:val="a6"/>
        <w:widowControl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_GB2312"/>
          <w:sz w:val="32"/>
          <w:szCs w:val="32"/>
        </w:rPr>
        <w:t>考生应当自觉服从考试工作人员管理，严格遵从考试工作人员关于网络远程复试考场入场、离场、打开视频等指令，不得以任何理由妨碍考试工作人员履行职责，不得扰乱网络远程复试考场及相关场所的秩序。</w:t>
      </w:r>
    </w:p>
    <w:p w:rsidR="00493705" w:rsidRDefault="00DF1E66">
      <w:pPr>
        <w:pStyle w:val="a6"/>
        <w:widowControl/>
        <w:spacing w:line="560" w:lineRule="exact"/>
        <w:ind w:firstLine="420"/>
        <w:rPr>
          <w:rStyle w:val="a7"/>
          <w:rFonts w:ascii="楷体" w:eastAsia="楷体" w:hAnsi="楷体" w:cs="黑体"/>
          <w:b/>
          <w:sz w:val="32"/>
          <w:szCs w:val="32"/>
        </w:rPr>
      </w:pPr>
      <w:r>
        <w:rPr>
          <w:rStyle w:val="a7"/>
          <w:rFonts w:ascii="楷体" w:eastAsia="楷体" w:hAnsi="楷体" w:cs="黑体"/>
          <w:b/>
          <w:sz w:val="32"/>
          <w:szCs w:val="32"/>
        </w:rPr>
        <w:t>（二）身份核查</w:t>
      </w:r>
    </w:p>
    <w:p w:rsidR="00493705" w:rsidRDefault="00DF1E66">
      <w:pPr>
        <w:pStyle w:val="a6"/>
        <w:widowControl/>
        <w:spacing w:line="560" w:lineRule="exact"/>
        <w:ind w:firstLine="4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_GB2312"/>
          <w:sz w:val="32"/>
          <w:szCs w:val="32"/>
        </w:rPr>
        <w:t>考生必须凭本人</w:t>
      </w:r>
      <w:r>
        <w:rPr>
          <w:rFonts w:ascii="仿宋" w:eastAsia="仿宋" w:hAnsi="仿宋" w:cs="仿宋_GB2312" w:hint="eastAsia"/>
          <w:sz w:val="32"/>
          <w:szCs w:val="32"/>
        </w:rPr>
        <w:t>初试</w:t>
      </w:r>
      <w:r>
        <w:rPr>
          <w:rFonts w:ascii="仿宋" w:eastAsia="仿宋" w:hAnsi="仿宋" w:cs="仿宋_GB2312"/>
          <w:sz w:val="32"/>
          <w:szCs w:val="32"/>
        </w:rPr>
        <w:t>《准考证》和有效</w:t>
      </w:r>
      <w:r>
        <w:rPr>
          <w:rFonts w:ascii="仿宋" w:eastAsia="仿宋" w:hAnsi="仿宋" w:cs="仿宋_GB2312" w:hint="eastAsia"/>
          <w:sz w:val="32"/>
          <w:szCs w:val="32"/>
        </w:rPr>
        <w:t>二代</w:t>
      </w:r>
      <w:r>
        <w:rPr>
          <w:rFonts w:ascii="仿宋" w:eastAsia="仿宋" w:hAnsi="仿宋" w:cs="仿宋_GB2312"/>
          <w:sz w:val="32"/>
          <w:szCs w:val="32"/>
        </w:rPr>
        <w:t>居民身份证参加网络远程复试，并主动配合身份验证核查等。</w:t>
      </w:r>
    </w:p>
    <w:p w:rsidR="00493705" w:rsidRDefault="00DF1E66">
      <w:pPr>
        <w:pStyle w:val="a6"/>
        <w:widowControl/>
        <w:spacing w:line="560" w:lineRule="exact"/>
        <w:ind w:firstLine="420"/>
        <w:rPr>
          <w:rStyle w:val="a7"/>
          <w:rFonts w:ascii="楷体" w:eastAsia="楷体" w:hAnsi="楷体" w:cs="黑体"/>
          <w:b/>
          <w:sz w:val="32"/>
          <w:szCs w:val="32"/>
        </w:rPr>
      </w:pPr>
      <w:r>
        <w:rPr>
          <w:rStyle w:val="a7"/>
          <w:rFonts w:ascii="楷体" w:eastAsia="楷体" w:hAnsi="楷体" w:cs="黑体"/>
          <w:b/>
          <w:sz w:val="32"/>
          <w:szCs w:val="32"/>
        </w:rPr>
        <w:t>（三）复试环境要求</w:t>
      </w:r>
    </w:p>
    <w:p w:rsidR="00493705" w:rsidRDefault="00DF1E66">
      <w:pPr>
        <w:widowControl/>
        <w:spacing w:line="56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1.有良好光线的独立复试空间，</w:t>
      </w:r>
      <w:proofErr w:type="gramStart"/>
      <w:r>
        <w:rPr>
          <w:rFonts w:ascii="仿宋" w:eastAsia="仿宋" w:hAnsi="仿宋" w:cs="仿宋_GB2312" w:hint="eastAsia"/>
          <w:kern w:val="0"/>
          <w:sz w:val="32"/>
          <w:szCs w:val="32"/>
        </w:rPr>
        <w:t>不</w:t>
      </w:r>
      <w:proofErr w:type="gramEnd"/>
      <w:r>
        <w:rPr>
          <w:rFonts w:ascii="仿宋" w:eastAsia="仿宋" w:hAnsi="仿宋" w:cs="仿宋_GB2312" w:hint="eastAsia"/>
          <w:kern w:val="0"/>
          <w:sz w:val="32"/>
          <w:szCs w:val="32"/>
        </w:rPr>
        <w:t>逆光，保持环境安静、整洁。</w:t>
      </w:r>
      <w:r>
        <w:rPr>
          <w:rFonts w:ascii="仿宋" w:eastAsia="仿宋" w:hAnsi="仿宋" w:cs="仿宋_GB2312"/>
          <w:sz w:val="32"/>
          <w:szCs w:val="32"/>
        </w:rPr>
        <w:t>复试全程只允许考生一人在复试房间，禁止他人进出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>
        <w:rPr>
          <w:rFonts w:ascii="仿宋" w:eastAsia="仿宋" w:hAnsi="仿宋" w:cs="仿宋_GB2312"/>
          <w:kern w:val="0"/>
          <w:sz w:val="32"/>
          <w:szCs w:val="32"/>
        </w:rPr>
        <w:t>严禁在培训机构、网吧等</w:t>
      </w:r>
      <w:r w:rsidR="00B20972">
        <w:rPr>
          <w:rFonts w:ascii="仿宋" w:eastAsia="仿宋" w:hAnsi="仿宋" w:cs="仿宋_GB2312" w:hint="eastAsia"/>
          <w:kern w:val="0"/>
          <w:sz w:val="32"/>
          <w:szCs w:val="32"/>
        </w:rPr>
        <w:t>公众场所</w:t>
      </w:r>
      <w:r>
        <w:rPr>
          <w:rFonts w:ascii="仿宋" w:eastAsia="仿宋" w:hAnsi="仿宋" w:cs="仿宋_GB2312"/>
          <w:kern w:val="0"/>
          <w:sz w:val="32"/>
          <w:szCs w:val="32"/>
        </w:rPr>
        <w:t>进行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。</w:t>
      </w:r>
    </w:p>
    <w:p w:rsidR="00493705" w:rsidRDefault="00DF1E66">
      <w:pPr>
        <w:widowControl/>
        <w:spacing w:line="56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2.有良好的4G、5G网络环境、稳定的宽带接入，网速能充分满足音视频传输要求，复试期间应全程保持在线；同时，在复试时开启4G、5G网络热点，以备在网络中断情况下使用。</w:t>
      </w:r>
    </w:p>
    <w:p w:rsidR="00493705" w:rsidRDefault="00DF1E66">
      <w:pPr>
        <w:widowControl/>
        <w:spacing w:line="56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3.如网络不稳定或家庭有困难，可以考虑提前预订有稳定宽带的宾馆房间参加复试，须做好个人防护和场所环境防疫消毒工作。</w:t>
      </w:r>
    </w:p>
    <w:p w:rsidR="00493705" w:rsidRDefault="00DF1E66">
      <w:pPr>
        <w:widowControl/>
        <w:spacing w:line="56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lastRenderedPageBreak/>
        <w:t>4.</w:t>
      </w:r>
      <w:r>
        <w:rPr>
          <w:rFonts w:ascii="仿宋" w:eastAsia="仿宋" w:hAnsi="仿宋" w:cs="仿宋_GB2312"/>
          <w:kern w:val="0"/>
          <w:sz w:val="32"/>
          <w:szCs w:val="32"/>
        </w:rPr>
        <w:t>复试期间视频背景必须是真实环境，不允许使用虚拟背景、更换视频背景等。复试期间不允许采用任何方式变声、更改人像。</w:t>
      </w:r>
    </w:p>
    <w:p w:rsidR="00493705" w:rsidRDefault="00DF1E66">
      <w:pPr>
        <w:widowControl/>
        <w:spacing w:line="560" w:lineRule="exact"/>
        <w:ind w:firstLineChars="200" w:firstLine="640"/>
        <w:rPr>
          <w:rFonts w:ascii="仿宋" w:eastAsia="仿宋" w:hAnsi="仿宋" w:cs="仿宋_GB2312"/>
          <w:kern w:val="0"/>
          <w:sz w:val="32"/>
          <w:szCs w:val="32"/>
        </w:rPr>
      </w:pPr>
      <w:r>
        <w:rPr>
          <w:rFonts w:ascii="仿宋" w:eastAsia="仿宋" w:hAnsi="仿宋" w:cs="仿宋_GB2312" w:hint="eastAsia"/>
          <w:kern w:val="0"/>
          <w:sz w:val="32"/>
          <w:szCs w:val="32"/>
        </w:rPr>
        <w:t>5.</w:t>
      </w:r>
      <w:proofErr w:type="gramStart"/>
      <w:r>
        <w:rPr>
          <w:rFonts w:ascii="仿宋" w:eastAsia="仿宋" w:hAnsi="仿宋" w:cs="仿宋_GB2312"/>
          <w:kern w:val="0"/>
          <w:sz w:val="32"/>
          <w:szCs w:val="32"/>
        </w:rPr>
        <w:t>手机请</w:t>
      </w:r>
      <w:proofErr w:type="gramEnd"/>
      <w:r>
        <w:rPr>
          <w:rFonts w:ascii="仿宋" w:eastAsia="仿宋" w:hAnsi="仿宋" w:cs="仿宋_GB2312"/>
          <w:kern w:val="0"/>
          <w:sz w:val="32"/>
          <w:szCs w:val="32"/>
        </w:rPr>
        <w:t>设置为电话“免干扰模式”</w:t>
      </w:r>
      <w:r w:rsidR="00B20972">
        <w:rPr>
          <w:rFonts w:ascii="仿宋" w:eastAsia="仿宋" w:hAnsi="仿宋" w:cs="仿宋_GB2312" w:hint="eastAsia"/>
          <w:kern w:val="0"/>
          <w:sz w:val="32"/>
          <w:szCs w:val="32"/>
        </w:rPr>
        <w:t>，</w:t>
      </w:r>
      <w:proofErr w:type="gramStart"/>
      <w:r>
        <w:rPr>
          <w:rFonts w:ascii="仿宋" w:eastAsia="仿宋" w:hAnsi="仿宋" w:cs="仿宋_GB2312" w:hint="eastAsia"/>
          <w:kern w:val="0"/>
          <w:sz w:val="32"/>
          <w:szCs w:val="32"/>
        </w:rPr>
        <w:t>关闭微信和</w:t>
      </w:r>
      <w:proofErr w:type="gramEnd"/>
      <w:r>
        <w:rPr>
          <w:rFonts w:ascii="仿宋" w:eastAsia="仿宋" w:hAnsi="仿宋" w:cs="仿宋_GB2312" w:hint="eastAsia"/>
          <w:kern w:val="0"/>
          <w:sz w:val="32"/>
          <w:szCs w:val="32"/>
        </w:rPr>
        <w:t>QQ视频通话、录屏、外放音乐、闹钟等可能影响面试的应用程序功能，以免影响复试正常进行。</w:t>
      </w:r>
    </w:p>
    <w:p w:rsidR="00493705" w:rsidRDefault="00DF1E66">
      <w:pPr>
        <w:pStyle w:val="a6"/>
        <w:widowControl/>
        <w:spacing w:line="560" w:lineRule="exact"/>
        <w:ind w:firstLine="420"/>
        <w:rPr>
          <w:rStyle w:val="a7"/>
          <w:rFonts w:ascii="楷体" w:eastAsia="楷体" w:hAnsi="楷体" w:cs="黑体"/>
          <w:b/>
          <w:sz w:val="32"/>
          <w:szCs w:val="32"/>
        </w:rPr>
      </w:pPr>
      <w:r>
        <w:rPr>
          <w:rStyle w:val="a7"/>
          <w:rFonts w:ascii="楷体" w:eastAsia="楷体" w:hAnsi="楷体" w:cs="黑体"/>
          <w:b/>
          <w:sz w:val="32"/>
          <w:szCs w:val="32"/>
        </w:rPr>
        <w:t>（四）个人仪表要求</w:t>
      </w:r>
    </w:p>
    <w:p w:rsidR="00493705" w:rsidRDefault="00DF1E66">
      <w:pPr>
        <w:pStyle w:val="a6"/>
        <w:widowControl/>
        <w:spacing w:line="560" w:lineRule="exact"/>
        <w:ind w:firstLine="55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_GB2312"/>
          <w:sz w:val="32"/>
          <w:szCs w:val="32"/>
        </w:rPr>
        <w:t>面试过程要注意仪容仪表干净整洁、言语礼貌等，应保证面部清晰可见，不得佩戴帽子、耳机、耳饰、口罩等，头发不可遮挡耳朵。面试时，考生应全程正面朝向摄像头并保持坐姿端正，保证头肩部及双手出现在视频画面正中间</w:t>
      </w:r>
      <w:r w:rsidR="00B20972">
        <w:rPr>
          <w:rFonts w:ascii="仿宋" w:eastAsia="仿宋" w:hAnsi="仿宋" w:cs="仿宋_GB2312" w:hint="eastAsia"/>
          <w:sz w:val="32"/>
          <w:szCs w:val="32"/>
        </w:rPr>
        <w:t>，</w:t>
      </w:r>
      <w:r>
        <w:rPr>
          <w:rFonts w:ascii="仿宋" w:eastAsia="仿宋" w:hAnsi="仿宋" w:cs="仿宋_GB2312"/>
          <w:sz w:val="32"/>
          <w:szCs w:val="32"/>
        </w:rPr>
        <w:t>面试过程中不得随意转换视频连接界面。</w:t>
      </w:r>
    </w:p>
    <w:p w:rsidR="00493705" w:rsidRDefault="00DF1E66">
      <w:pPr>
        <w:pStyle w:val="a6"/>
        <w:widowControl/>
        <w:spacing w:line="560" w:lineRule="exact"/>
        <w:ind w:firstLine="420"/>
        <w:rPr>
          <w:rStyle w:val="a7"/>
          <w:rFonts w:ascii="楷体" w:eastAsia="楷体" w:hAnsi="楷体" w:cs="黑体"/>
          <w:b/>
          <w:sz w:val="32"/>
          <w:szCs w:val="32"/>
        </w:rPr>
      </w:pPr>
      <w:r>
        <w:rPr>
          <w:rStyle w:val="a7"/>
          <w:rFonts w:ascii="楷体" w:eastAsia="楷体" w:hAnsi="楷体" w:cs="黑体"/>
          <w:b/>
          <w:sz w:val="32"/>
          <w:szCs w:val="32"/>
        </w:rPr>
        <w:t>（五）设备摆放和设置要求</w:t>
      </w:r>
    </w:p>
    <w:p w:rsidR="00493705" w:rsidRDefault="00DF1E66">
      <w:pPr>
        <w:pStyle w:val="a6"/>
        <w:widowControl/>
        <w:spacing w:line="560" w:lineRule="exact"/>
        <w:ind w:firstLine="55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_GB2312"/>
          <w:sz w:val="32"/>
          <w:szCs w:val="32"/>
        </w:rPr>
        <w:t>复试前按要求安装调试好设备。考生端两台设备开启摄像头，考前逐一360°环绕展示考试房间内情况，电脑或手机作为主机位，自带或外接摄像头对准考生坐姿上半身；另一部手机作为辅助机位（</w:t>
      </w:r>
      <w:r>
        <w:rPr>
          <w:rFonts w:ascii="仿宋" w:eastAsia="仿宋" w:hAnsi="仿宋" w:cs="仿宋_GB2312" w:hint="eastAsia"/>
          <w:sz w:val="32"/>
          <w:szCs w:val="32"/>
        </w:rPr>
        <w:t>第</w:t>
      </w:r>
      <w:r>
        <w:rPr>
          <w:rFonts w:ascii="仿宋" w:eastAsia="仿宋" w:hAnsi="仿宋" w:cs="仿宋_GB2312"/>
          <w:sz w:val="32"/>
          <w:szCs w:val="32"/>
        </w:rPr>
        <w:t>二机位），放在考生侧后方1-2米处，摄像头从考生后方成45°拍摄，要保证考试全程中考生的考试屏幕能清晰地被复试专家看到。设备调试完成后，关闭可能影响面试的应用程序。面试系统音频视频必须全程开启。</w:t>
      </w:r>
    </w:p>
    <w:p w:rsidR="00493705" w:rsidRDefault="00DF1E66">
      <w:pPr>
        <w:pStyle w:val="a6"/>
        <w:widowControl/>
        <w:spacing w:line="560" w:lineRule="exact"/>
        <w:ind w:firstLine="420"/>
        <w:rPr>
          <w:rStyle w:val="a7"/>
          <w:rFonts w:ascii="楷体" w:eastAsia="楷体" w:hAnsi="楷体" w:cs="黑体"/>
          <w:b/>
          <w:sz w:val="32"/>
          <w:szCs w:val="32"/>
        </w:rPr>
      </w:pPr>
      <w:r>
        <w:rPr>
          <w:rStyle w:val="a7"/>
          <w:rFonts w:ascii="楷体" w:eastAsia="楷体" w:hAnsi="楷体" w:cs="黑体"/>
          <w:b/>
          <w:sz w:val="32"/>
          <w:szCs w:val="32"/>
        </w:rPr>
        <w:t>（</w:t>
      </w:r>
      <w:r>
        <w:rPr>
          <w:rStyle w:val="a7"/>
          <w:rFonts w:ascii="楷体" w:eastAsia="楷体" w:hAnsi="楷体" w:cs="黑体" w:hint="eastAsia"/>
          <w:b/>
          <w:sz w:val="32"/>
          <w:szCs w:val="32"/>
        </w:rPr>
        <w:t>六</w:t>
      </w:r>
      <w:r>
        <w:rPr>
          <w:rStyle w:val="a7"/>
          <w:rFonts w:ascii="楷体" w:eastAsia="楷体" w:hAnsi="楷体" w:cs="黑体"/>
          <w:b/>
          <w:sz w:val="32"/>
          <w:szCs w:val="32"/>
        </w:rPr>
        <w:t>）</w:t>
      </w:r>
      <w:r>
        <w:rPr>
          <w:rStyle w:val="a7"/>
          <w:rFonts w:ascii="楷体" w:eastAsia="楷体" w:hAnsi="楷体" w:cs="黑体" w:hint="eastAsia"/>
          <w:b/>
          <w:sz w:val="32"/>
          <w:szCs w:val="32"/>
        </w:rPr>
        <w:t>应急要求</w:t>
      </w:r>
    </w:p>
    <w:p w:rsidR="00493705" w:rsidRDefault="00DF1E66">
      <w:pPr>
        <w:pStyle w:val="a6"/>
        <w:widowControl/>
        <w:spacing w:line="560" w:lineRule="exact"/>
        <w:ind w:firstLineChars="200" w:firstLine="640"/>
        <w:rPr>
          <w:rStyle w:val="a7"/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_GB2312"/>
          <w:sz w:val="32"/>
          <w:szCs w:val="32"/>
        </w:rPr>
        <w:t>复试期间，如发生设备或网络故障，请立即调整手机设置，保持联系电话畅通，并及时联系</w:t>
      </w:r>
      <w:r>
        <w:rPr>
          <w:rFonts w:ascii="仿宋" w:eastAsia="仿宋" w:hAnsi="仿宋" w:cs="仿宋_GB2312" w:hint="eastAsia"/>
          <w:sz w:val="32"/>
          <w:szCs w:val="32"/>
        </w:rPr>
        <w:t>招生学科</w:t>
      </w:r>
      <w:r>
        <w:rPr>
          <w:rFonts w:ascii="仿宋" w:eastAsia="仿宋" w:hAnsi="仿宋" w:cs="仿宋_GB2312"/>
          <w:sz w:val="32"/>
          <w:szCs w:val="32"/>
        </w:rPr>
        <w:t>工作人员。</w:t>
      </w:r>
    </w:p>
    <w:p w:rsidR="00493705" w:rsidRDefault="00DF1E66">
      <w:pPr>
        <w:pStyle w:val="a6"/>
        <w:widowControl/>
        <w:spacing w:line="560" w:lineRule="exact"/>
        <w:ind w:firstLineChars="200" w:firstLine="643"/>
        <w:rPr>
          <w:rStyle w:val="a7"/>
          <w:rFonts w:ascii="黑体" w:eastAsia="黑体" w:hAnsi="黑体" w:cs="黑体"/>
          <w:b/>
        </w:rPr>
      </w:pPr>
      <w:r>
        <w:rPr>
          <w:rStyle w:val="a7"/>
          <w:rFonts w:ascii="黑体" w:eastAsia="黑体" w:hAnsi="黑体" w:cs="黑体" w:hint="eastAsia"/>
          <w:b/>
          <w:sz w:val="32"/>
          <w:szCs w:val="32"/>
        </w:rPr>
        <w:lastRenderedPageBreak/>
        <w:t>三、考生复试所需材料</w:t>
      </w:r>
    </w:p>
    <w:p w:rsidR="00493705" w:rsidRDefault="00DF1E66">
      <w:pPr>
        <w:pStyle w:val="a6"/>
        <w:widowControl/>
        <w:spacing w:line="560" w:lineRule="exact"/>
        <w:ind w:firstLine="420"/>
        <w:rPr>
          <w:rStyle w:val="a7"/>
          <w:rFonts w:ascii="楷体" w:eastAsia="楷体" w:hAnsi="楷体" w:cs="黑体"/>
          <w:b/>
        </w:rPr>
      </w:pPr>
      <w:r>
        <w:rPr>
          <w:rStyle w:val="a7"/>
          <w:rFonts w:ascii="楷体" w:eastAsia="楷体" w:hAnsi="楷体" w:cs="黑体" w:hint="eastAsia"/>
          <w:b/>
          <w:sz w:val="32"/>
          <w:szCs w:val="32"/>
        </w:rPr>
        <w:t>（一）复试前提交材料</w:t>
      </w:r>
    </w:p>
    <w:p w:rsidR="00493705" w:rsidRDefault="00DF1E66">
      <w:pPr>
        <w:pStyle w:val="a6"/>
        <w:widowControl/>
        <w:spacing w:line="560" w:lineRule="exact"/>
        <w:ind w:firstLine="55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_GB2312"/>
          <w:sz w:val="32"/>
          <w:szCs w:val="32"/>
        </w:rPr>
        <w:t>复试考生</w:t>
      </w:r>
      <w:r>
        <w:rPr>
          <w:rFonts w:ascii="仿宋" w:eastAsia="仿宋" w:hAnsi="仿宋" w:cs="仿宋_GB2312" w:hint="eastAsia"/>
          <w:sz w:val="32"/>
          <w:szCs w:val="32"/>
        </w:rPr>
        <w:t>须</w:t>
      </w:r>
      <w:r>
        <w:rPr>
          <w:rFonts w:ascii="仿宋" w:eastAsia="仿宋" w:hAnsi="仿宋" w:cs="仿宋_GB2312"/>
          <w:sz w:val="32"/>
          <w:szCs w:val="32"/>
        </w:rPr>
        <w:t>于复试前</w:t>
      </w:r>
      <w:r>
        <w:rPr>
          <w:rFonts w:ascii="仿宋" w:eastAsia="仿宋" w:hAnsi="仿宋" w:cs="仿宋_GB2312" w:hint="eastAsia"/>
          <w:sz w:val="32"/>
          <w:szCs w:val="32"/>
        </w:rPr>
        <w:t>按照《广东医科大学2021年硕士研究生招生调剂信息预公告》要求将复试所需材料的</w:t>
      </w:r>
      <w:r>
        <w:rPr>
          <w:rFonts w:ascii="仿宋" w:eastAsia="仿宋" w:hAnsi="仿宋" w:cs="仿宋_GB2312"/>
          <w:sz w:val="32"/>
          <w:szCs w:val="32"/>
        </w:rPr>
        <w:t>扫描件</w:t>
      </w:r>
      <w:r>
        <w:rPr>
          <w:rFonts w:ascii="仿宋" w:eastAsia="仿宋" w:hAnsi="仿宋" w:cs="仿宋_GB2312" w:hint="eastAsia"/>
          <w:sz w:val="32"/>
          <w:szCs w:val="32"/>
        </w:rPr>
        <w:t>发送给各招生学科</w:t>
      </w:r>
      <w:r>
        <w:rPr>
          <w:rFonts w:ascii="仿宋" w:eastAsia="仿宋" w:hAnsi="仿宋" w:cs="仿宋_GB2312"/>
          <w:sz w:val="32"/>
          <w:szCs w:val="32"/>
        </w:rPr>
        <w:t>，文件名称：考生姓名</w:t>
      </w:r>
      <w:r>
        <w:rPr>
          <w:rFonts w:ascii="仿宋" w:eastAsia="仿宋" w:hAnsi="仿宋" w:cs="仿宋_GB2312" w:hint="eastAsia"/>
          <w:sz w:val="32"/>
          <w:szCs w:val="32"/>
        </w:rPr>
        <w:t>+</w:t>
      </w:r>
      <w:r>
        <w:rPr>
          <w:rFonts w:ascii="仿宋" w:eastAsia="仿宋" w:hAnsi="仿宋" w:cs="仿宋_GB2312"/>
          <w:sz w:val="32"/>
          <w:szCs w:val="32"/>
        </w:rPr>
        <w:t>专业名称+考生编号（15位）</w:t>
      </w:r>
      <w:r>
        <w:rPr>
          <w:rFonts w:ascii="仿宋" w:eastAsia="仿宋" w:hAnsi="仿宋" w:cs="仿宋_GB2312" w:hint="eastAsia"/>
          <w:sz w:val="32"/>
          <w:szCs w:val="32"/>
        </w:rPr>
        <w:t>。</w:t>
      </w:r>
      <w:r>
        <w:rPr>
          <w:rFonts w:ascii="仿宋" w:eastAsia="仿宋" w:hAnsi="仿宋" w:cs="仿宋_GB2312"/>
          <w:sz w:val="32"/>
          <w:szCs w:val="32"/>
        </w:rPr>
        <w:t>材料原件于入学复查时再核对。</w:t>
      </w:r>
    </w:p>
    <w:p w:rsidR="00493705" w:rsidRDefault="00DF1E66">
      <w:pPr>
        <w:pStyle w:val="a6"/>
        <w:widowControl/>
        <w:spacing w:line="560" w:lineRule="exact"/>
        <w:ind w:firstLine="420"/>
        <w:rPr>
          <w:rStyle w:val="a7"/>
          <w:rFonts w:ascii="楷体" w:eastAsia="楷体" w:hAnsi="楷体" w:cs="黑体"/>
          <w:b/>
        </w:rPr>
      </w:pPr>
      <w:r>
        <w:rPr>
          <w:rStyle w:val="a7"/>
          <w:rFonts w:ascii="楷体" w:eastAsia="楷体" w:hAnsi="楷体" w:cs="黑体" w:hint="eastAsia"/>
          <w:b/>
          <w:sz w:val="32"/>
          <w:szCs w:val="32"/>
        </w:rPr>
        <w:t>（二）复试时所用材料</w:t>
      </w:r>
    </w:p>
    <w:p w:rsidR="00493705" w:rsidRDefault="00DF1E66">
      <w:pPr>
        <w:pStyle w:val="a6"/>
        <w:widowControl/>
        <w:spacing w:line="560" w:lineRule="exact"/>
        <w:ind w:firstLine="55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_GB2312"/>
          <w:sz w:val="32"/>
          <w:szCs w:val="32"/>
        </w:rPr>
        <w:t>1.</w:t>
      </w:r>
      <w:r>
        <w:rPr>
          <w:rFonts w:ascii="仿宋" w:eastAsia="仿宋" w:hAnsi="仿宋" w:cs="仿宋_GB2312" w:hint="eastAsia"/>
          <w:sz w:val="32"/>
          <w:szCs w:val="32"/>
        </w:rPr>
        <w:t>初试</w:t>
      </w:r>
      <w:r>
        <w:rPr>
          <w:rFonts w:ascii="仿宋" w:eastAsia="仿宋" w:hAnsi="仿宋" w:cs="仿宋_GB2312"/>
          <w:sz w:val="32"/>
          <w:szCs w:val="32"/>
        </w:rPr>
        <w:t>准考证。</w:t>
      </w:r>
    </w:p>
    <w:p w:rsidR="00493705" w:rsidRDefault="00DF1E66">
      <w:pPr>
        <w:pStyle w:val="a6"/>
        <w:widowControl/>
        <w:spacing w:line="560" w:lineRule="exact"/>
        <w:ind w:firstLine="55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</w:t>
      </w:r>
      <w:r>
        <w:rPr>
          <w:rFonts w:ascii="仿宋" w:eastAsia="仿宋" w:hAnsi="仿宋" w:cs="仿宋_GB2312"/>
          <w:sz w:val="32"/>
          <w:szCs w:val="32"/>
        </w:rPr>
        <w:t>.</w:t>
      </w:r>
      <w:r>
        <w:rPr>
          <w:rFonts w:ascii="仿宋" w:eastAsia="仿宋" w:hAnsi="仿宋" w:cs="仿宋_GB2312" w:hint="eastAsia"/>
          <w:sz w:val="32"/>
          <w:szCs w:val="32"/>
        </w:rPr>
        <w:t>有效</w:t>
      </w:r>
      <w:r>
        <w:rPr>
          <w:rFonts w:ascii="仿宋" w:eastAsia="仿宋" w:hAnsi="仿宋" w:cs="仿宋_GB2312"/>
          <w:sz w:val="32"/>
          <w:szCs w:val="32"/>
        </w:rPr>
        <w:t>居民身份证。</w:t>
      </w:r>
    </w:p>
    <w:p w:rsidR="00493705" w:rsidRDefault="00DF1E66">
      <w:pPr>
        <w:pStyle w:val="a6"/>
        <w:widowControl/>
        <w:spacing w:line="560" w:lineRule="exact"/>
        <w:ind w:firstLine="55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3</w:t>
      </w:r>
      <w:r>
        <w:rPr>
          <w:rFonts w:ascii="仿宋" w:eastAsia="仿宋" w:hAnsi="仿宋" w:cs="仿宋_GB2312"/>
          <w:sz w:val="32"/>
          <w:szCs w:val="32"/>
        </w:rPr>
        <w:t>.签字笔和空白纸若干。</w:t>
      </w:r>
    </w:p>
    <w:p w:rsidR="00493705" w:rsidRDefault="00DF1E66">
      <w:pPr>
        <w:pStyle w:val="a6"/>
        <w:widowControl/>
        <w:spacing w:line="560" w:lineRule="exact"/>
        <w:ind w:firstLine="555"/>
        <w:rPr>
          <w:rStyle w:val="a7"/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4</w:t>
      </w:r>
      <w:r>
        <w:rPr>
          <w:rFonts w:ascii="仿宋" w:eastAsia="仿宋" w:hAnsi="仿宋" w:cs="仿宋_GB2312"/>
          <w:sz w:val="32"/>
          <w:szCs w:val="32"/>
        </w:rPr>
        <w:t>.</w:t>
      </w:r>
      <w:r>
        <w:rPr>
          <w:rFonts w:ascii="仿宋" w:eastAsia="仿宋" w:hAnsi="仿宋" w:cs="仿宋_GB2312" w:hint="eastAsia"/>
          <w:sz w:val="32"/>
          <w:szCs w:val="32"/>
        </w:rPr>
        <w:t>各招生学科</w:t>
      </w:r>
      <w:r>
        <w:rPr>
          <w:rFonts w:ascii="仿宋" w:eastAsia="仿宋" w:hAnsi="仿宋" w:cs="仿宋_GB2312"/>
          <w:sz w:val="32"/>
          <w:szCs w:val="32"/>
        </w:rPr>
        <w:t>要求的其他考试用品或材料。</w:t>
      </w:r>
    </w:p>
    <w:p w:rsidR="00493705" w:rsidRDefault="00DF1E66">
      <w:pPr>
        <w:pStyle w:val="a6"/>
        <w:widowControl/>
        <w:spacing w:line="560" w:lineRule="exact"/>
        <w:ind w:firstLineChars="200" w:firstLine="643"/>
        <w:rPr>
          <w:rStyle w:val="a7"/>
          <w:rFonts w:ascii="黑体" w:eastAsia="黑体" w:hAnsi="黑体" w:cs="黑体"/>
          <w:b/>
        </w:rPr>
      </w:pPr>
      <w:r>
        <w:rPr>
          <w:rStyle w:val="a7"/>
          <w:rFonts w:ascii="黑体" w:eastAsia="黑体" w:hAnsi="黑体" w:cs="黑体" w:hint="eastAsia"/>
          <w:b/>
          <w:sz w:val="32"/>
          <w:szCs w:val="32"/>
        </w:rPr>
        <w:t>四、考生复试其他要求</w:t>
      </w:r>
    </w:p>
    <w:p w:rsidR="00493705" w:rsidRDefault="00DF1E66">
      <w:pPr>
        <w:pStyle w:val="a6"/>
        <w:widowControl/>
        <w:spacing w:line="560" w:lineRule="exact"/>
        <w:ind w:firstLine="420"/>
        <w:rPr>
          <w:rStyle w:val="a7"/>
          <w:rFonts w:ascii="楷体" w:eastAsia="楷体" w:hAnsi="楷体" w:cs="黑体"/>
          <w:b/>
          <w:sz w:val="32"/>
          <w:szCs w:val="32"/>
        </w:rPr>
      </w:pPr>
      <w:r>
        <w:rPr>
          <w:rStyle w:val="a7"/>
          <w:rFonts w:ascii="楷体" w:eastAsia="楷体" w:hAnsi="楷体" w:cs="黑体"/>
          <w:b/>
          <w:sz w:val="32"/>
          <w:szCs w:val="32"/>
        </w:rPr>
        <w:t>（</w:t>
      </w:r>
      <w:r>
        <w:rPr>
          <w:rStyle w:val="a7"/>
          <w:rFonts w:ascii="楷体" w:eastAsia="楷体" w:hAnsi="楷体" w:cs="黑体" w:hint="eastAsia"/>
          <w:b/>
          <w:sz w:val="32"/>
          <w:szCs w:val="32"/>
        </w:rPr>
        <w:t>一</w:t>
      </w:r>
      <w:r>
        <w:rPr>
          <w:rStyle w:val="a7"/>
          <w:rFonts w:ascii="楷体" w:eastAsia="楷体" w:hAnsi="楷体" w:cs="黑体"/>
          <w:b/>
          <w:sz w:val="32"/>
          <w:szCs w:val="32"/>
        </w:rPr>
        <w:t>）守时要求</w:t>
      </w:r>
    </w:p>
    <w:p w:rsidR="00493705" w:rsidRDefault="00DF1E66">
      <w:pPr>
        <w:pStyle w:val="a6"/>
        <w:widowControl/>
        <w:spacing w:line="560" w:lineRule="exact"/>
        <w:ind w:firstLine="4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_GB2312"/>
          <w:sz w:val="32"/>
          <w:szCs w:val="32"/>
        </w:rPr>
        <w:t>所有考生必须按照复试通知要求和</w:t>
      </w:r>
      <w:r>
        <w:rPr>
          <w:rFonts w:ascii="仿宋" w:eastAsia="仿宋" w:hAnsi="仿宋" w:cs="仿宋_GB2312" w:hint="eastAsia"/>
          <w:sz w:val="32"/>
          <w:szCs w:val="32"/>
        </w:rPr>
        <w:t>学科</w:t>
      </w:r>
      <w:r>
        <w:rPr>
          <w:rFonts w:ascii="仿宋" w:eastAsia="仿宋" w:hAnsi="仿宋" w:cs="仿宋_GB2312"/>
          <w:sz w:val="32"/>
          <w:szCs w:val="32"/>
        </w:rPr>
        <w:t>安排参加复试，无故不遵守规定时间和复试安排一律取消复试及可录取资格。</w:t>
      </w:r>
    </w:p>
    <w:p w:rsidR="00493705" w:rsidRDefault="00DF1E66">
      <w:pPr>
        <w:pStyle w:val="a6"/>
        <w:widowControl/>
        <w:spacing w:line="560" w:lineRule="exact"/>
        <w:ind w:firstLine="420"/>
        <w:rPr>
          <w:rStyle w:val="a7"/>
          <w:rFonts w:ascii="楷体" w:eastAsia="楷体" w:hAnsi="楷体" w:cs="黑体"/>
          <w:b/>
          <w:sz w:val="32"/>
          <w:szCs w:val="32"/>
        </w:rPr>
      </w:pPr>
      <w:r>
        <w:rPr>
          <w:rStyle w:val="a7"/>
          <w:rFonts w:ascii="楷体" w:eastAsia="楷体" w:hAnsi="楷体" w:cs="黑体" w:hint="eastAsia"/>
          <w:b/>
          <w:sz w:val="32"/>
          <w:szCs w:val="32"/>
        </w:rPr>
        <w:t>（二）</w:t>
      </w:r>
      <w:r>
        <w:rPr>
          <w:rStyle w:val="a7"/>
          <w:rFonts w:ascii="楷体" w:eastAsia="楷体" w:hAnsi="楷体" w:cs="黑体"/>
          <w:b/>
          <w:sz w:val="32"/>
          <w:szCs w:val="32"/>
        </w:rPr>
        <w:t>诚信要求</w:t>
      </w:r>
    </w:p>
    <w:p w:rsidR="00493705" w:rsidRDefault="00DF1E66">
      <w:pPr>
        <w:pStyle w:val="a6"/>
        <w:widowControl/>
        <w:spacing w:line="560" w:lineRule="exact"/>
        <w:ind w:firstLine="555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1.</w:t>
      </w:r>
      <w:r>
        <w:rPr>
          <w:rFonts w:ascii="仿宋" w:eastAsia="仿宋" w:hAnsi="仿宋" w:cs="仿宋_GB2312"/>
          <w:sz w:val="32"/>
          <w:szCs w:val="32"/>
        </w:rPr>
        <w:t>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</w:t>
      </w:r>
    </w:p>
    <w:p w:rsidR="00493705" w:rsidRDefault="00DF1E66">
      <w:pPr>
        <w:pStyle w:val="a6"/>
        <w:widowControl/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2.</w:t>
      </w:r>
      <w:r>
        <w:rPr>
          <w:rFonts w:ascii="仿宋" w:eastAsia="仿宋" w:hAnsi="仿宋" w:cs="仿宋_GB2312"/>
          <w:sz w:val="32"/>
          <w:szCs w:val="32"/>
        </w:rPr>
        <w:t>复试是国家研究生招生考试的重要组成部分，考生应确保提交材料真实和复试过程诚信。复试过程中考生禁止录音、录像、录屏、</w:t>
      </w:r>
      <w:r>
        <w:rPr>
          <w:rFonts w:ascii="仿宋" w:eastAsia="仿宋" w:hAnsi="仿宋" w:cs="仿宋_GB2312" w:hint="eastAsia"/>
          <w:sz w:val="32"/>
          <w:szCs w:val="32"/>
        </w:rPr>
        <w:t>缩屏、</w:t>
      </w:r>
      <w:r>
        <w:rPr>
          <w:rFonts w:ascii="仿宋" w:eastAsia="仿宋" w:hAnsi="仿宋" w:cs="仿宋_GB2312"/>
          <w:sz w:val="32"/>
          <w:szCs w:val="32"/>
        </w:rPr>
        <w:t>直播和投屏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>
        <w:rPr>
          <w:rFonts w:ascii="仿宋" w:eastAsia="仿宋" w:hAnsi="仿宋" w:cs="仿宋_GB2312"/>
          <w:sz w:val="32"/>
          <w:szCs w:val="32"/>
        </w:rPr>
        <w:t>禁止以任何形式对外</w:t>
      </w:r>
      <w:r>
        <w:rPr>
          <w:rFonts w:ascii="仿宋" w:eastAsia="仿宋" w:hAnsi="仿宋" w:cs="仿宋_GB2312"/>
          <w:sz w:val="32"/>
          <w:szCs w:val="32"/>
        </w:rPr>
        <w:lastRenderedPageBreak/>
        <w:t>泄露或发布复试相关内容和信息。对复试过程私自违规录音、录屏、录像等获得的内容在监督复议时不予采纳。</w:t>
      </w:r>
    </w:p>
    <w:p w:rsidR="00493705" w:rsidRDefault="00DF1E66">
      <w:pPr>
        <w:pStyle w:val="a6"/>
        <w:widowControl/>
        <w:spacing w:line="560" w:lineRule="exact"/>
        <w:ind w:firstLine="420"/>
        <w:rPr>
          <w:rStyle w:val="a7"/>
          <w:rFonts w:ascii="楷体" w:eastAsia="楷体" w:hAnsi="楷体" w:cs="黑体"/>
          <w:b/>
          <w:sz w:val="32"/>
          <w:szCs w:val="32"/>
        </w:rPr>
      </w:pPr>
      <w:r>
        <w:rPr>
          <w:rStyle w:val="a7"/>
          <w:rFonts w:ascii="楷体" w:eastAsia="楷体" w:hAnsi="楷体" w:cs="黑体"/>
          <w:b/>
          <w:sz w:val="32"/>
          <w:szCs w:val="32"/>
        </w:rPr>
        <w:t>（</w:t>
      </w:r>
      <w:r>
        <w:rPr>
          <w:rStyle w:val="a7"/>
          <w:rFonts w:ascii="楷体" w:eastAsia="楷体" w:hAnsi="楷体" w:cs="黑体" w:hint="eastAsia"/>
          <w:b/>
          <w:sz w:val="32"/>
          <w:szCs w:val="32"/>
        </w:rPr>
        <w:t>三</w:t>
      </w:r>
      <w:r>
        <w:rPr>
          <w:rStyle w:val="a7"/>
          <w:rFonts w:ascii="楷体" w:eastAsia="楷体" w:hAnsi="楷体" w:cs="黑体"/>
          <w:b/>
          <w:sz w:val="32"/>
          <w:szCs w:val="32"/>
        </w:rPr>
        <w:t>）违规</w:t>
      </w:r>
      <w:r>
        <w:rPr>
          <w:rStyle w:val="a7"/>
          <w:rFonts w:ascii="楷体" w:eastAsia="楷体" w:hAnsi="楷体" w:cs="黑体" w:hint="eastAsia"/>
          <w:b/>
          <w:sz w:val="32"/>
          <w:szCs w:val="32"/>
        </w:rPr>
        <w:t>处罚</w:t>
      </w:r>
    </w:p>
    <w:p w:rsidR="00493705" w:rsidRDefault="00DF1E66">
      <w:pPr>
        <w:pStyle w:val="a6"/>
        <w:widowControl/>
        <w:spacing w:line="560" w:lineRule="exact"/>
        <w:ind w:firstLine="555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/>
          <w:sz w:val="32"/>
          <w:szCs w:val="32"/>
        </w:rPr>
        <w:t>在复试过程中如发现考生存在违规行为，一经查实，即按照《国家教育考试违规处理办法》等规定严肃处理，取消录取资格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>
        <w:rPr>
          <w:rFonts w:ascii="仿宋" w:eastAsia="仿宋" w:hAnsi="仿宋" w:cs="仿宋_GB2312"/>
          <w:sz w:val="32"/>
          <w:szCs w:val="32"/>
        </w:rPr>
        <w:t>并记入《国家教育考试考生诚信档案》。入学后3个月内，我校将按照《普通高等学校学生管理规定》对所有考生进行全面复查，复查不合格的，取消学籍；情节严重的，移交有关部门调查处理。</w:t>
      </w:r>
    </w:p>
    <w:p w:rsidR="00493705" w:rsidRDefault="00493705">
      <w:pPr>
        <w:spacing w:line="480" w:lineRule="exact"/>
        <w:jc w:val="left"/>
        <w:rPr>
          <w:rStyle w:val="a7"/>
          <w:rFonts w:ascii="黑体" w:eastAsia="黑体" w:hAnsi="黑体" w:cs="仿宋_GB2312"/>
          <w:sz w:val="32"/>
          <w:szCs w:val="32"/>
        </w:rPr>
      </w:pPr>
    </w:p>
    <w:p w:rsidR="00493705" w:rsidRPr="00DF1E66" w:rsidRDefault="00493705" w:rsidP="00B20972">
      <w:pPr>
        <w:spacing w:line="480" w:lineRule="exact"/>
        <w:jc w:val="center"/>
        <w:rPr>
          <w:rFonts w:ascii="仿宋" w:eastAsia="仿宋" w:hAnsi="仿宋"/>
          <w:kern w:val="0"/>
        </w:rPr>
      </w:pPr>
    </w:p>
    <w:p w:rsidR="00493705" w:rsidRPr="00DF1E66" w:rsidRDefault="00DF1E66" w:rsidP="00B20972">
      <w:pPr>
        <w:spacing w:line="480" w:lineRule="exact"/>
        <w:ind w:firstLineChars="200" w:firstLine="640"/>
        <w:jc w:val="left"/>
        <w:rPr>
          <w:rFonts w:ascii="仿宋" w:eastAsia="仿宋" w:hAnsi="仿宋" w:cs="仿宋_GB2312"/>
          <w:kern w:val="0"/>
          <w:sz w:val="32"/>
          <w:szCs w:val="32"/>
        </w:rPr>
      </w:pPr>
      <w:r w:rsidRPr="00DF1E66">
        <w:rPr>
          <w:rFonts w:ascii="仿宋" w:eastAsia="仿宋" w:hAnsi="仿宋" w:cs="仿宋_GB2312" w:hint="eastAsia"/>
          <w:kern w:val="0"/>
          <w:sz w:val="32"/>
          <w:szCs w:val="32"/>
        </w:rPr>
        <w:t>(附件《2021年广东医科大学复试腾讯会议软件操作说明》</w:t>
      </w:r>
      <w:r>
        <w:rPr>
          <w:rFonts w:ascii="仿宋" w:eastAsia="仿宋" w:hAnsi="仿宋" w:cs="仿宋_GB2312" w:hint="eastAsia"/>
          <w:kern w:val="0"/>
          <w:sz w:val="32"/>
          <w:szCs w:val="32"/>
        </w:rPr>
        <w:t>见下一页</w:t>
      </w:r>
      <w:r w:rsidRPr="00DF1E66">
        <w:rPr>
          <w:rFonts w:ascii="仿宋" w:eastAsia="仿宋" w:hAnsi="仿宋" w:cs="仿宋_GB2312" w:hint="eastAsia"/>
          <w:kern w:val="0"/>
          <w:sz w:val="32"/>
          <w:szCs w:val="32"/>
        </w:rPr>
        <w:t>)</w:t>
      </w:r>
    </w:p>
    <w:p w:rsidR="00493705" w:rsidRDefault="00493705">
      <w:pPr>
        <w:spacing w:line="480" w:lineRule="exact"/>
        <w:jc w:val="left"/>
        <w:rPr>
          <w:rStyle w:val="a7"/>
          <w:rFonts w:ascii="黑体" w:eastAsia="黑体" w:hAnsi="黑体" w:cs="仿宋_GB2312"/>
          <w:sz w:val="32"/>
          <w:szCs w:val="32"/>
        </w:rPr>
      </w:pPr>
    </w:p>
    <w:p w:rsidR="00493705" w:rsidRDefault="00493705">
      <w:pPr>
        <w:spacing w:line="480" w:lineRule="exact"/>
        <w:jc w:val="left"/>
        <w:rPr>
          <w:rStyle w:val="a7"/>
          <w:rFonts w:ascii="黑体" w:eastAsia="黑体" w:hAnsi="黑体" w:cs="仿宋_GB2312"/>
          <w:sz w:val="32"/>
          <w:szCs w:val="32"/>
        </w:rPr>
      </w:pPr>
    </w:p>
    <w:p w:rsidR="00493705" w:rsidRDefault="00493705">
      <w:pPr>
        <w:spacing w:line="480" w:lineRule="exact"/>
        <w:jc w:val="left"/>
        <w:rPr>
          <w:rStyle w:val="a7"/>
          <w:rFonts w:ascii="黑体" w:eastAsia="黑体" w:hAnsi="黑体" w:cs="仿宋_GB2312"/>
          <w:sz w:val="32"/>
          <w:szCs w:val="32"/>
        </w:rPr>
      </w:pPr>
    </w:p>
    <w:p w:rsidR="00DF1E66" w:rsidRDefault="00DF1E66">
      <w:pPr>
        <w:spacing w:line="480" w:lineRule="exact"/>
        <w:jc w:val="left"/>
        <w:rPr>
          <w:rStyle w:val="a7"/>
          <w:rFonts w:ascii="黑体" w:eastAsia="黑体" w:hAnsi="黑体" w:cs="仿宋_GB2312"/>
          <w:sz w:val="32"/>
          <w:szCs w:val="32"/>
        </w:rPr>
      </w:pPr>
      <w:bookmarkStart w:id="0" w:name="_GoBack"/>
      <w:bookmarkEnd w:id="0"/>
    </w:p>
    <w:p w:rsidR="00DF1E66" w:rsidRDefault="00DF1E66">
      <w:pPr>
        <w:spacing w:line="480" w:lineRule="exact"/>
        <w:jc w:val="left"/>
        <w:rPr>
          <w:rStyle w:val="a7"/>
          <w:rFonts w:ascii="黑体" w:eastAsia="黑体" w:hAnsi="黑体" w:cs="仿宋_GB2312"/>
          <w:sz w:val="32"/>
          <w:szCs w:val="32"/>
        </w:rPr>
      </w:pPr>
    </w:p>
    <w:p w:rsidR="00DF1E66" w:rsidRDefault="00DF1E66">
      <w:pPr>
        <w:spacing w:line="480" w:lineRule="exact"/>
        <w:jc w:val="left"/>
        <w:rPr>
          <w:rStyle w:val="a7"/>
          <w:rFonts w:ascii="黑体" w:eastAsia="黑体" w:hAnsi="黑体" w:cs="仿宋_GB2312"/>
          <w:sz w:val="32"/>
          <w:szCs w:val="32"/>
        </w:rPr>
      </w:pPr>
    </w:p>
    <w:p w:rsidR="00DF1E66" w:rsidRDefault="00DF1E66">
      <w:pPr>
        <w:spacing w:line="480" w:lineRule="exact"/>
        <w:jc w:val="left"/>
        <w:rPr>
          <w:rStyle w:val="a7"/>
          <w:rFonts w:ascii="黑体" w:eastAsia="黑体" w:hAnsi="黑体" w:cs="仿宋_GB2312"/>
          <w:sz w:val="32"/>
          <w:szCs w:val="32"/>
        </w:rPr>
      </w:pPr>
    </w:p>
    <w:p w:rsidR="00DF1E66" w:rsidRDefault="00DF1E66">
      <w:pPr>
        <w:spacing w:line="480" w:lineRule="exact"/>
        <w:jc w:val="left"/>
        <w:rPr>
          <w:rStyle w:val="a7"/>
          <w:rFonts w:ascii="黑体" w:eastAsia="黑体" w:hAnsi="黑体" w:cs="仿宋_GB2312"/>
          <w:sz w:val="32"/>
          <w:szCs w:val="32"/>
        </w:rPr>
      </w:pPr>
    </w:p>
    <w:p w:rsidR="00DF1E66" w:rsidRDefault="00DF1E66">
      <w:pPr>
        <w:spacing w:line="480" w:lineRule="exact"/>
        <w:jc w:val="left"/>
        <w:rPr>
          <w:rStyle w:val="a7"/>
          <w:rFonts w:ascii="黑体" w:eastAsia="黑体" w:hAnsi="黑体" w:cs="仿宋_GB2312"/>
          <w:sz w:val="32"/>
          <w:szCs w:val="32"/>
        </w:rPr>
      </w:pPr>
    </w:p>
    <w:p w:rsidR="00DF1E66" w:rsidRDefault="00DF1E66">
      <w:pPr>
        <w:spacing w:line="480" w:lineRule="exact"/>
        <w:jc w:val="left"/>
        <w:rPr>
          <w:rStyle w:val="a7"/>
          <w:rFonts w:ascii="黑体" w:eastAsia="黑体" w:hAnsi="黑体" w:cs="仿宋_GB2312"/>
          <w:sz w:val="32"/>
          <w:szCs w:val="32"/>
        </w:rPr>
      </w:pPr>
    </w:p>
    <w:p w:rsidR="00DF1E66" w:rsidRDefault="00DF1E66">
      <w:pPr>
        <w:spacing w:line="480" w:lineRule="exact"/>
        <w:jc w:val="left"/>
        <w:rPr>
          <w:rStyle w:val="a7"/>
          <w:rFonts w:ascii="黑体" w:eastAsia="黑体" w:hAnsi="黑体" w:cs="仿宋_GB2312"/>
          <w:sz w:val="32"/>
          <w:szCs w:val="32"/>
        </w:rPr>
      </w:pPr>
    </w:p>
    <w:p w:rsidR="00DF1E66" w:rsidRDefault="00DF1E66">
      <w:pPr>
        <w:spacing w:line="480" w:lineRule="exact"/>
        <w:jc w:val="left"/>
        <w:rPr>
          <w:rStyle w:val="a7"/>
          <w:rFonts w:ascii="黑体" w:eastAsia="黑体" w:hAnsi="黑体" w:cs="仿宋_GB2312"/>
          <w:sz w:val="32"/>
          <w:szCs w:val="32"/>
        </w:rPr>
      </w:pPr>
    </w:p>
    <w:p w:rsidR="00DF1E66" w:rsidRDefault="00DF1E66">
      <w:pPr>
        <w:spacing w:line="480" w:lineRule="exact"/>
        <w:jc w:val="left"/>
        <w:rPr>
          <w:rStyle w:val="a7"/>
          <w:rFonts w:ascii="黑体" w:eastAsia="黑体" w:hAnsi="黑体" w:cs="仿宋_GB2312"/>
          <w:sz w:val="32"/>
          <w:szCs w:val="32"/>
        </w:rPr>
      </w:pPr>
    </w:p>
    <w:p w:rsidR="00DF1E66" w:rsidRPr="00DF1E66" w:rsidRDefault="00DF1E66">
      <w:pPr>
        <w:spacing w:line="480" w:lineRule="exact"/>
        <w:jc w:val="left"/>
        <w:rPr>
          <w:rStyle w:val="a7"/>
          <w:rFonts w:ascii="黑体" w:eastAsia="黑体" w:hAnsi="黑体" w:cs="仿宋_GB2312"/>
          <w:sz w:val="32"/>
          <w:szCs w:val="32"/>
        </w:rPr>
      </w:pPr>
    </w:p>
    <w:p w:rsidR="00493705" w:rsidRDefault="00DF1E66">
      <w:pPr>
        <w:spacing w:line="480" w:lineRule="exact"/>
        <w:jc w:val="left"/>
        <w:rPr>
          <w:rStyle w:val="a7"/>
          <w:rFonts w:ascii="黑体" w:eastAsia="黑体" w:hAnsi="黑体" w:cs="仿宋_GB2312"/>
          <w:sz w:val="32"/>
          <w:szCs w:val="32"/>
        </w:rPr>
      </w:pPr>
      <w:r>
        <w:rPr>
          <w:rStyle w:val="a7"/>
          <w:rFonts w:ascii="黑体" w:eastAsia="黑体" w:hAnsi="黑体" w:cs="仿宋_GB2312" w:hint="eastAsia"/>
          <w:sz w:val="32"/>
          <w:szCs w:val="32"/>
        </w:rPr>
        <w:lastRenderedPageBreak/>
        <w:t>附件：</w:t>
      </w:r>
    </w:p>
    <w:p w:rsidR="00493705" w:rsidRDefault="00DF1E66">
      <w:pPr>
        <w:spacing w:line="480" w:lineRule="exact"/>
        <w:jc w:val="center"/>
        <w:rPr>
          <w:rFonts w:ascii="华文中宋" w:eastAsia="华文中宋" w:hAnsi="华文中宋" w:cs="黑体"/>
          <w:b/>
          <w:bCs/>
          <w:sz w:val="36"/>
          <w:szCs w:val="36"/>
        </w:rPr>
      </w:pPr>
      <w:r>
        <w:rPr>
          <w:rStyle w:val="a7"/>
          <w:rFonts w:ascii="华文中宋" w:eastAsia="华文中宋" w:hAnsi="华文中宋" w:cs="仿宋_GB2312"/>
          <w:b/>
          <w:sz w:val="36"/>
          <w:szCs w:val="36"/>
        </w:rPr>
        <w:t>2021年广东医科大学</w:t>
      </w:r>
      <w:proofErr w:type="gramStart"/>
      <w:r>
        <w:rPr>
          <w:rStyle w:val="a7"/>
          <w:rFonts w:ascii="华文中宋" w:eastAsia="华文中宋" w:hAnsi="华文中宋" w:cs="仿宋_GB2312"/>
          <w:b/>
          <w:sz w:val="36"/>
          <w:szCs w:val="36"/>
        </w:rPr>
        <w:t>复试腾讯会议</w:t>
      </w:r>
      <w:proofErr w:type="gramEnd"/>
      <w:r>
        <w:rPr>
          <w:rStyle w:val="a7"/>
          <w:rFonts w:ascii="华文中宋" w:eastAsia="华文中宋" w:hAnsi="华文中宋" w:cs="仿宋_GB2312"/>
          <w:b/>
          <w:sz w:val="36"/>
          <w:szCs w:val="36"/>
        </w:rPr>
        <w:t>软件操作说明</w:t>
      </w:r>
      <w:bookmarkStart w:id="1" w:name="_Toc40511202"/>
    </w:p>
    <w:p w:rsidR="00493705" w:rsidRDefault="00493705">
      <w:pPr>
        <w:spacing w:line="480" w:lineRule="exact"/>
        <w:rPr>
          <w:rFonts w:asciiTheme="majorEastAsia" w:eastAsiaTheme="majorEastAsia" w:hAnsiTheme="majorEastAsia" w:cs="黑体"/>
          <w:b/>
          <w:bCs/>
          <w:sz w:val="28"/>
          <w:szCs w:val="28"/>
        </w:rPr>
      </w:pPr>
    </w:p>
    <w:p w:rsidR="00493705" w:rsidRDefault="00DF1E66">
      <w:pPr>
        <w:pStyle w:val="a9"/>
        <w:spacing w:line="480" w:lineRule="exact"/>
        <w:ind w:firstLineChars="0" w:firstLine="0"/>
        <w:jc w:val="left"/>
        <w:rPr>
          <w:rFonts w:ascii="黑体" w:eastAsia="黑体" w:hAnsi="黑体" w:cs="仿宋"/>
          <w:b/>
          <w:bCs/>
          <w:color w:val="FF0000"/>
          <w:sz w:val="32"/>
          <w:szCs w:val="32"/>
        </w:rPr>
      </w:pPr>
      <w:r>
        <w:rPr>
          <w:rFonts w:ascii="黑体" w:eastAsia="黑体" w:hAnsi="黑体" w:cs="仿宋" w:hint="eastAsia"/>
          <w:b/>
          <w:bCs/>
          <w:color w:val="FF0000"/>
          <w:sz w:val="32"/>
          <w:szCs w:val="32"/>
        </w:rPr>
        <w:t>一、主机位（电脑）</w:t>
      </w:r>
    </w:p>
    <w:p w:rsidR="00493705" w:rsidRDefault="00DF1E66">
      <w:pPr>
        <w:pStyle w:val="a9"/>
        <w:spacing w:line="480" w:lineRule="exact"/>
        <w:ind w:firstLineChars="0" w:firstLine="0"/>
        <w:jc w:val="left"/>
        <w:rPr>
          <w:rFonts w:ascii="楷体" w:eastAsia="楷体" w:hAnsi="楷体" w:cs="仿宋"/>
          <w:b/>
          <w:sz w:val="32"/>
          <w:szCs w:val="32"/>
        </w:rPr>
      </w:pPr>
      <w:r>
        <w:rPr>
          <w:rFonts w:ascii="楷体" w:eastAsia="楷体" w:hAnsi="楷体" w:cs="仿宋" w:hint="eastAsia"/>
          <w:b/>
          <w:sz w:val="32"/>
          <w:szCs w:val="32"/>
        </w:rPr>
        <w:t>（一）</w:t>
      </w:r>
      <w:proofErr w:type="gramStart"/>
      <w:r>
        <w:rPr>
          <w:rFonts w:ascii="楷体" w:eastAsia="楷体" w:hAnsi="楷体" w:cs="仿宋" w:hint="eastAsia"/>
          <w:b/>
          <w:sz w:val="32"/>
          <w:szCs w:val="32"/>
        </w:rPr>
        <w:t>下载腾讯会议</w:t>
      </w:r>
      <w:proofErr w:type="gramEnd"/>
      <w:r>
        <w:rPr>
          <w:rFonts w:ascii="楷体" w:eastAsia="楷体" w:hAnsi="楷体" w:cs="仿宋" w:hint="eastAsia"/>
          <w:b/>
          <w:sz w:val="32"/>
          <w:szCs w:val="32"/>
        </w:rPr>
        <w:t>APP</w:t>
      </w:r>
      <w:bookmarkEnd w:id="1"/>
    </w:p>
    <w:p w:rsidR="00493705" w:rsidRDefault="00DF1E66">
      <w:pPr>
        <w:pStyle w:val="a9"/>
        <w:spacing w:line="480" w:lineRule="exact"/>
        <w:ind w:firstLine="640"/>
        <w:jc w:val="left"/>
        <w:rPr>
          <w:rFonts w:ascii="仿宋" w:eastAsia="仿宋" w:hAnsi="仿宋" w:cs="微软雅黑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网址如下：</w:t>
      </w:r>
      <w:hyperlink r:id="rId7" w:history="1">
        <w:r>
          <w:rPr>
            <w:rStyle w:val="a8"/>
            <w:rFonts w:ascii="仿宋" w:eastAsia="仿宋" w:hAnsi="仿宋" w:cs="微软雅黑" w:hint="eastAsia"/>
            <w:sz w:val="32"/>
            <w:szCs w:val="32"/>
          </w:rPr>
          <w:t>https://cloud.tencent.com/act/event/tencentmeeting_free?fromSource=gwzcw.3220293.3220293.3220293&amp;utm_medium=cpc&amp;utm_id=gwzcw.3220293.3220293.3220293</w:t>
        </w:r>
      </w:hyperlink>
    </w:p>
    <w:p w:rsidR="00493705" w:rsidRDefault="00DF1E66">
      <w:pPr>
        <w:pStyle w:val="a9"/>
        <w:spacing w:line="480" w:lineRule="exact"/>
        <w:ind w:firstLineChars="0" w:firstLine="0"/>
        <w:jc w:val="left"/>
        <w:rPr>
          <w:rFonts w:ascii="楷体" w:eastAsia="楷体" w:hAnsi="楷体" w:cs="仿宋"/>
          <w:b/>
          <w:sz w:val="32"/>
          <w:szCs w:val="32"/>
        </w:rPr>
      </w:pPr>
      <w:bookmarkStart w:id="2" w:name="_Toc40511203"/>
      <w:bookmarkStart w:id="3" w:name="_Toc40511614"/>
      <w:r>
        <w:rPr>
          <w:rFonts w:ascii="楷体" w:eastAsia="楷体" w:hAnsi="楷体" w:cs="仿宋" w:hint="eastAsia"/>
          <w:b/>
          <w:sz w:val="32"/>
          <w:szCs w:val="32"/>
        </w:rPr>
        <w:t>（二）</w:t>
      </w:r>
      <w:proofErr w:type="gramStart"/>
      <w:r>
        <w:rPr>
          <w:rFonts w:ascii="楷体" w:eastAsia="楷体" w:hAnsi="楷体" w:cs="仿宋" w:hint="eastAsia"/>
          <w:b/>
          <w:sz w:val="32"/>
          <w:szCs w:val="32"/>
        </w:rPr>
        <w:t>注册腾讯会议</w:t>
      </w:r>
      <w:proofErr w:type="gramEnd"/>
      <w:r>
        <w:rPr>
          <w:rFonts w:ascii="楷体" w:eastAsia="楷体" w:hAnsi="楷体" w:cs="仿宋" w:hint="eastAsia"/>
          <w:b/>
          <w:sz w:val="32"/>
          <w:szCs w:val="32"/>
        </w:rPr>
        <w:t>（需实名制）</w:t>
      </w:r>
      <w:bookmarkEnd w:id="2"/>
      <w:bookmarkEnd w:id="3"/>
    </w:p>
    <w:p w:rsidR="00493705" w:rsidRDefault="00DF1E66">
      <w:pPr>
        <w:pStyle w:val="a9"/>
        <w:ind w:firstLineChars="0" w:firstLine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114300" distR="114300">
            <wp:extent cx="1517650" cy="2666365"/>
            <wp:effectExtent l="0" t="0" r="6350" b="635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7650" cy="2666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/>
          <w:noProof/>
          <w:sz w:val="32"/>
          <w:szCs w:val="32"/>
        </w:rPr>
        <w:drawing>
          <wp:inline distT="0" distB="0" distL="114300" distR="114300">
            <wp:extent cx="1480185" cy="2672715"/>
            <wp:effectExtent l="0" t="0" r="13335" b="9525"/>
            <wp:docPr id="2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185" cy="2672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705" w:rsidRDefault="00DF1E66">
      <w:pPr>
        <w:pStyle w:val="a9"/>
        <w:spacing w:line="480" w:lineRule="exact"/>
        <w:ind w:firstLineChars="0" w:firstLine="0"/>
        <w:jc w:val="left"/>
        <w:rPr>
          <w:rFonts w:ascii="楷体" w:eastAsia="楷体" w:hAnsi="楷体" w:cs="仿宋"/>
          <w:b/>
          <w:sz w:val="32"/>
          <w:szCs w:val="32"/>
        </w:rPr>
      </w:pPr>
      <w:r>
        <w:rPr>
          <w:rFonts w:ascii="楷体" w:eastAsia="楷体" w:hAnsi="楷体" w:cs="仿宋" w:hint="eastAsia"/>
          <w:b/>
          <w:sz w:val="32"/>
          <w:szCs w:val="32"/>
        </w:rPr>
        <w:t>（三）</w:t>
      </w:r>
      <w:proofErr w:type="gramStart"/>
      <w:r>
        <w:rPr>
          <w:rFonts w:ascii="楷体" w:eastAsia="楷体" w:hAnsi="楷体" w:cs="仿宋" w:hint="eastAsia"/>
          <w:b/>
          <w:sz w:val="32"/>
          <w:szCs w:val="32"/>
        </w:rPr>
        <w:t>登陆腾讯会议</w:t>
      </w:r>
      <w:proofErr w:type="gramEnd"/>
    </w:p>
    <w:p w:rsidR="00493705" w:rsidRDefault="00DF1E66">
      <w:pPr>
        <w:pStyle w:val="a9"/>
        <w:ind w:firstLineChars="0" w:firstLine="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114300" distR="114300">
            <wp:extent cx="1866900" cy="3225800"/>
            <wp:effectExtent l="19050" t="0" r="0" b="0"/>
            <wp:docPr id="2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4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1135" cy="3268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Toc40511204"/>
    </w:p>
    <w:p w:rsidR="00493705" w:rsidRDefault="00DF1E66">
      <w:pPr>
        <w:pStyle w:val="a9"/>
        <w:spacing w:line="480" w:lineRule="exact"/>
        <w:ind w:firstLineChars="0" w:firstLine="0"/>
        <w:jc w:val="left"/>
        <w:rPr>
          <w:rFonts w:ascii="楷体" w:eastAsia="楷体" w:hAnsi="楷体" w:cs="仿宋"/>
          <w:b/>
          <w:sz w:val="32"/>
          <w:szCs w:val="32"/>
        </w:rPr>
      </w:pPr>
      <w:r>
        <w:rPr>
          <w:rFonts w:ascii="楷体" w:eastAsia="楷体" w:hAnsi="楷体" w:cs="仿宋" w:hint="eastAsia"/>
          <w:b/>
          <w:sz w:val="32"/>
          <w:szCs w:val="32"/>
        </w:rPr>
        <w:t>（四）加入会议</w:t>
      </w:r>
      <w:bookmarkStart w:id="5" w:name="_Toc40511205"/>
      <w:bookmarkEnd w:id="4"/>
    </w:p>
    <w:p w:rsidR="00493705" w:rsidRDefault="00DF1E66">
      <w:pPr>
        <w:pStyle w:val="a9"/>
        <w:ind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输入学院发送的会议链接或ID，姓名栏目需实名制输入（复试序号+姓名，如：02猫南北）</w:t>
      </w:r>
      <w:bookmarkEnd w:id="5"/>
    </w:p>
    <w:p w:rsidR="00493705" w:rsidRDefault="00DF1E66">
      <w:pPr>
        <w:pStyle w:val="a9"/>
        <w:ind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考生入会时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请勾选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 xml:space="preserve"> “入会开启麦克风”“入会开启扬声器”“入会开启摄像头”，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取消勾选“入会开启美颜”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493705" w:rsidRDefault="00DF1E66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1962150" cy="3432810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0366" cy="3464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705" w:rsidRDefault="00DF1E66">
      <w:pPr>
        <w:rPr>
          <w:rFonts w:ascii="黑体" w:eastAsia="黑体" w:hAnsi="黑体" w:cs="仿宋"/>
          <w:b/>
          <w:bCs/>
          <w:color w:val="FF0000"/>
          <w:sz w:val="32"/>
          <w:szCs w:val="32"/>
        </w:rPr>
      </w:pPr>
      <w:r>
        <w:rPr>
          <w:rFonts w:ascii="黑体" w:eastAsia="黑体" w:hAnsi="黑体" w:cs="仿宋" w:hint="eastAsia"/>
          <w:b/>
          <w:bCs/>
          <w:color w:val="FF0000"/>
          <w:sz w:val="32"/>
          <w:szCs w:val="32"/>
        </w:rPr>
        <w:lastRenderedPageBreak/>
        <w:t>二、副机位（手机）</w:t>
      </w:r>
    </w:p>
    <w:p w:rsidR="00493705" w:rsidRDefault="00DF1E66">
      <w:pPr>
        <w:pStyle w:val="a9"/>
        <w:spacing w:line="480" w:lineRule="exact"/>
        <w:ind w:firstLineChars="0" w:firstLine="0"/>
        <w:jc w:val="left"/>
        <w:rPr>
          <w:rFonts w:ascii="楷体" w:eastAsia="楷体" w:hAnsi="楷体" w:cs="仿宋"/>
          <w:b/>
          <w:sz w:val="32"/>
          <w:szCs w:val="32"/>
        </w:rPr>
      </w:pPr>
      <w:r>
        <w:rPr>
          <w:rFonts w:ascii="楷体" w:eastAsia="楷体" w:hAnsi="楷体" w:cs="仿宋" w:hint="eastAsia"/>
          <w:b/>
          <w:sz w:val="32"/>
          <w:szCs w:val="32"/>
        </w:rPr>
        <w:t>（一）</w:t>
      </w:r>
      <w:proofErr w:type="gramStart"/>
      <w:r>
        <w:rPr>
          <w:rFonts w:ascii="楷体" w:eastAsia="楷体" w:hAnsi="楷体" w:cs="仿宋" w:hint="eastAsia"/>
          <w:b/>
          <w:sz w:val="32"/>
          <w:szCs w:val="32"/>
        </w:rPr>
        <w:t>微信搜索</w:t>
      </w:r>
      <w:proofErr w:type="gramEnd"/>
      <w:r>
        <w:rPr>
          <w:rFonts w:ascii="楷体" w:eastAsia="楷体" w:hAnsi="楷体" w:cs="仿宋" w:hint="eastAsia"/>
          <w:b/>
          <w:sz w:val="32"/>
          <w:szCs w:val="32"/>
        </w:rPr>
        <w:t>“腾讯会议”小程序</w:t>
      </w:r>
    </w:p>
    <w:p w:rsidR="00493705" w:rsidRDefault="00DF1E66">
      <w:pPr>
        <w:tabs>
          <w:tab w:val="left" w:pos="312"/>
        </w:tabs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noProof/>
          <w:sz w:val="32"/>
          <w:szCs w:val="32"/>
        </w:rPr>
        <w:drawing>
          <wp:inline distT="0" distB="0" distL="0" distR="0">
            <wp:extent cx="1905635" cy="1494155"/>
            <wp:effectExtent l="0" t="0" r="14605" b="14605"/>
            <wp:docPr id="11" name="图片 11" descr="E:\myqq\43808790\FileRecv\MobileFile\Screenshot_20200917_1636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E:\myqq\43808790\FileRecv\MobileFile\Screenshot_20200917_16362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0565" cy="1506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705" w:rsidRDefault="00DF1E66">
      <w:pPr>
        <w:pStyle w:val="a9"/>
        <w:spacing w:line="480" w:lineRule="exact"/>
        <w:ind w:firstLineChars="0" w:firstLine="0"/>
        <w:jc w:val="left"/>
        <w:rPr>
          <w:rFonts w:ascii="楷体" w:eastAsia="楷体" w:hAnsi="楷体" w:cs="仿宋"/>
          <w:b/>
          <w:sz w:val="32"/>
          <w:szCs w:val="32"/>
        </w:rPr>
      </w:pPr>
      <w:r>
        <w:rPr>
          <w:rFonts w:ascii="楷体" w:eastAsia="楷体" w:hAnsi="楷体" w:cs="仿宋" w:hint="eastAsia"/>
          <w:b/>
          <w:sz w:val="32"/>
          <w:szCs w:val="32"/>
        </w:rPr>
        <w:t xml:space="preserve">（二）授权登录 </w:t>
      </w:r>
    </w:p>
    <w:p w:rsidR="00493705" w:rsidRDefault="00DF1E66">
      <w:pPr>
        <w:tabs>
          <w:tab w:val="left" w:pos="312"/>
        </w:tabs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noProof/>
          <w:sz w:val="32"/>
          <w:szCs w:val="32"/>
        </w:rPr>
        <w:drawing>
          <wp:inline distT="0" distB="0" distL="0" distR="0">
            <wp:extent cx="1102360" cy="2171065"/>
            <wp:effectExtent l="0" t="0" r="2540" b="635"/>
            <wp:docPr id="12" name="图片 12" descr="E:\myqq\43808790\FileRecv\MobileFile\Screenshot_20200917_163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E:\myqq\43808790\FileRecv\MobileFile\Screenshot_20200917_16370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1961" cy="2208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705" w:rsidRDefault="00DF1E66">
      <w:pPr>
        <w:pStyle w:val="a9"/>
        <w:spacing w:line="480" w:lineRule="exact"/>
        <w:ind w:firstLineChars="0" w:firstLine="0"/>
        <w:jc w:val="left"/>
        <w:rPr>
          <w:rFonts w:ascii="楷体" w:eastAsia="楷体" w:hAnsi="楷体" w:cs="仿宋"/>
          <w:b/>
          <w:sz w:val="32"/>
          <w:szCs w:val="32"/>
        </w:rPr>
      </w:pPr>
      <w:r>
        <w:rPr>
          <w:rFonts w:ascii="楷体" w:eastAsia="楷体" w:hAnsi="楷体" w:cs="仿宋" w:hint="eastAsia"/>
          <w:b/>
          <w:sz w:val="32"/>
          <w:szCs w:val="32"/>
        </w:rPr>
        <w:t>（三）加入会议</w:t>
      </w:r>
    </w:p>
    <w:p w:rsidR="00493705" w:rsidRDefault="00DF1E66">
      <w:pPr>
        <w:pStyle w:val="a9"/>
        <w:ind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会议号输入学院发送ID，入会名称需实名制输入</w:t>
      </w:r>
      <w:r>
        <w:rPr>
          <w:rFonts w:ascii="仿宋" w:eastAsia="仿宋" w:hAnsi="仿宋" w:cs="仿宋"/>
          <w:sz w:val="32"/>
          <w:szCs w:val="32"/>
        </w:rPr>
        <w:t>[</w:t>
      </w:r>
      <w:r>
        <w:rPr>
          <w:rFonts w:ascii="仿宋" w:eastAsia="仿宋" w:hAnsi="仿宋" w:cs="仿宋" w:hint="eastAsia"/>
          <w:sz w:val="32"/>
          <w:szCs w:val="32"/>
        </w:rPr>
        <w:t>复试序号+姓名+（副机位），如：02猫南北（副机位）]</w:t>
      </w:r>
    </w:p>
    <w:p w:rsidR="00493705" w:rsidRDefault="00DF1E66">
      <w:pPr>
        <w:pStyle w:val="a9"/>
        <w:ind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考生入会时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请勾选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 xml:space="preserve"> “开启摄像头”，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取消勾选“开启麦克风”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“开启扬声器”</w:t>
      </w:r>
    </w:p>
    <w:p w:rsidR="00493705" w:rsidRDefault="00493705">
      <w:pPr>
        <w:ind w:firstLineChars="100" w:firstLine="320"/>
        <w:rPr>
          <w:rFonts w:ascii="仿宋" w:eastAsia="仿宋" w:hAnsi="仿宋" w:cs="仿宋"/>
          <w:sz w:val="32"/>
          <w:szCs w:val="32"/>
        </w:rPr>
      </w:pPr>
    </w:p>
    <w:p w:rsidR="00493705" w:rsidRDefault="00DF1E66">
      <w:pPr>
        <w:pStyle w:val="a9"/>
        <w:ind w:firstLine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114300" distR="114300">
            <wp:extent cx="1950720" cy="2343785"/>
            <wp:effectExtent l="0" t="0" r="0" b="0"/>
            <wp:docPr id="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79161" cy="2377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/>
          <w:noProof/>
          <w:sz w:val="32"/>
          <w:szCs w:val="32"/>
        </w:rPr>
        <w:drawing>
          <wp:inline distT="0" distB="0" distL="0" distR="0">
            <wp:extent cx="1753870" cy="379603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5570" cy="3842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705" w:rsidRDefault="00493705">
      <w:pPr>
        <w:spacing w:line="560" w:lineRule="exact"/>
        <w:rPr>
          <w:rFonts w:ascii="仿宋" w:eastAsia="仿宋" w:hAnsi="仿宋"/>
          <w:sz w:val="32"/>
          <w:szCs w:val="32"/>
        </w:rPr>
      </w:pPr>
    </w:p>
    <w:sectPr w:rsidR="004937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80168"/>
    <w:rsid w:val="000B0B48"/>
    <w:rsid w:val="000E0B38"/>
    <w:rsid w:val="00493705"/>
    <w:rsid w:val="00680168"/>
    <w:rsid w:val="007F5EAF"/>
    <w:rsid w:val="00B20972"/>
    <w:rsid w:val="00C51C58"/>
    <w:rsid w:val="00DB3FDD"/>
    <w:rsid w:val="00DF1E66"/>
    <w:rsid w:val="2E695BAD"/>
    <w:rsid w:val="311245E2"/>
    <w:rsid w:val="5A7C2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rFonts w:cs="Times New Roman"/>
      <w:kern w:val="0"/>
      <w:sz w:val="24"/>
      <w:szCs w:val="24"/>
    </w:rPr>
  </w:style>
  <w:style w:type="character" w:styleId="a7">
    <w:name w:val="Strong"/>
    <w:basedOn w:val="a0"/>
    <w:qFormat/>
  </w:style>
  <w:style w:type="character" w:styleId="a8">
    <w:name w:val="FollowedHyperlink"/>
    <w:basedOn w:val="a0"/>
    <w:qFormat/>
    <w:rPr>
      <w:color w:val="800080"/>
      <w:u w:val="single"/>
    </w:rPr>
  </w:style>
  <w:style w:type="character" w:customStyle="1" w:styleId="Char1">
    <w:name w:val="页眉 Char"/>
    <w:basedOn w:val="a0"/>
    <w:link w:val="a5"/>
    <w:uiPriority w:val="99"/>
    <w:semiHidden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  <w:rPr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eg"/><Relationship Id="rId3" Type="http://schemas.microsoft.com/office/2007/relationships/stylesWithEffects" Target="stylesWithEffects.xml"/><Relationship Id="rId7" Type="http://schemas.openxmlformats.org/officeDocument/2006/relationships/hyperlink" Target="https://cloud.tencent.com/act/event/tencentmeeting_free?fromSource=gwzcw.3220293.3220293.3220293&amp;utm_medium=cpc&amp;utm_id=gwzcw.3220293.3220293.3220293" TargetMode="External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397</Words>
  <Characters>2265</Characters>
  <Application>Microsoft Office Word</Application>
  <DocSecurity>0</DocSecurity>
  <Lines>18</Lines>
  <Paragraphs>5</Paragraphs>
  <ScaleCrop>false</ScaleCrop>
  <Company>MS</Company>
  <LinksUpToDate>false</LinksUpToDate>
  <CharactersWithSpaces>2657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彭菲菲</dc:creator>
  <cp:lastModifiedBy>唐焕文</cp:lastModifiedBy>
  <cp:revision>7</cp:revision>
  <dcterms:created xsi:type="dcterms:W3CDTF">2021-04-07T13:31:00Z</dcterms:created>
  <dcterms:modified xsi:type="dcterms:W3CDTF">2021-04-08T03:08:00Z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BDEC1D9A6B66465A931E1AF93ABF895C</vt:lpwstr>
  </property>
</Properties>
</file>