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0"/>
        </w:numPr>
        <w:kinsoku/>
        <w:wordWrap/>
        <w:overflowPunct/>
        <w:topLinePunct w:val="0"/>
        <w:autoSpaceDE/>
        <w:autoSpaceDN/>
        <w:bidi w:val="0"/>
        <w:spacing w:line="560" w:lineRule="exact"/>
        <w:ind w:left="0" w:leftChars="0" w:right="0" w:rightChars="0"/>
        <w:textAlignment w:val="auto"/>
        <w:outlineLvl w:val="9"/>
        <w:rPr>
          <w:rFonts w:ascii="黑体" w:hAnsi="黑体" w:eastAsia="黑体"/>
          <w:sz w:val="32"/>
          <w:szCs w:val="32"/>
        </w:rPr>
      </w:pPr>
      <w:r>
        <w:rPr>
          <w:rFonts w:hint="eastAsia" w:ascii="黑体" w:hAnsi="黑体" w:eastAsia="黑体"/>
          <w:sz w:val="32"/>
          <w:szCs w:val="32"/>
        </w:rPr>
        <w:t>附件</w:t>
      </w:r>
    </w:p>
    <w:p>
      <w:pPr>
        <w:keepNext w:val="0"/>
        <w:keepLines w:val="0"/>
        <w:pageBreakBefore w:val="0"/>
        <w:kinsoku/>
        <w:wordWrap/>
        <w:overflowPunct/>
        <w:topLinePunct w:val="0"/>
        <w:autoSpaceDE/>
        <w:autoSpaceDN/>
        <w:bidi w:val="0"/>
        <w:spacing w:line="560" w:lineRule="exact"/>
        <w:ind w:left="0" w:leftChars="0" w:right="0" w:rightChars="0"/>
        <w:textAlignment w:val="auto"/>
        <w:outlineLvl w:val="9"/>
        <w:rPr>
          <w:rFonts w:ascii="仿宋_GB2312"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ascii="方正小标宋简体" w:eastAsia="方正小标宋简体"/>
          <w:sz w:val="44"/>
          <w:szCs w:val="44"/>
        </w:rPr>
      </w:pPr>
      <w:bookmarkStart w:id="0" w:name="_GoBack"/>
      <w:r>
        <w:rPr>
          <w:rFonts w:hint="eastAsia" w:ascii="方正小标宋简体" w:eastAsia="方正小标宋简体"/>
          <w:sz w:val="44"/>
          <w:szCs w:val="44"/>
          <w:lang w:eastAsia="zh-CN"/>
        </w:rPr>
        <w:t>阳泉市</w:t>
      </w:r>
      <w:r>
        <w:rPr>
          <w:rFonts w:hint="eastAsia" w:ascii="方正小标宋简体" w:eastAsia="方正小标宋简体"/>
          <w:sz w:val="44"/>
          <w:szCs w:val="44"/>
        </w:rPr>
        <w:t>20</w:t>
      </w:r>
      <w:r>
        <w:rPr>
          <w:rFonts w:hint="eastAsia" w:ascii="方正小标宋简体" w:eastAsia="方正小标宋简体"/>
          <w:sz w:val="44"/>
          <w:szCs w:val="44"/>
          <w:lang w:val="en-US" w:eastAsia="zh-CN"/>
        </w:rPr>
        <w:t>21</w:t>
      </w:r>
      <w:r>
        <w:rPr>
          <w:rFonts w:hint="eastAsia" w:ascii="方正小标宋简体" w:eastAsia="方正小标宋简体"/>
          <w:sz w:val="44"/>
          <w:szCs w:val="44"/>
        </w:rPr>
        <w:t>年传统医学师承和</w:t>
      </w: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ascii="方正小标宋简体" w:eastAsia="方正小标宋简体"/>
          <w:sz w:val="44"/>
          <w:szCs w:val="44"/>
        </w:rPr>
      </w:pPr>
      <w:r>
        <w:rPr>
          <w:rFonts w:hint="eastAsia" w:ascii="方正小标宋简体" w:eastAsia="方正小标宋简体"/>
          <w:sz w:val="44"/>
          <w:szCs w:val="44"/>
        </w:rPr>
        <w:t>确有专长人员考核</w:t>
      </w:r>
      <w:r>
        <w:rPr>
          <w:rFonts w:hint="eastAsia" w:ascii="方正小标宋简体" w:eastAsia="方正小标宋简体"/>
          <w:sz w:val="44"/>
          <w:szCs w:val="44"/>
          <w:lang w:eastAsia="zh-CN"/>
        </w:rPr>
        <w:t>通</w:t>
      </w:r>
      <w:r>
        <w:rPr>
          <w:rFonts w:hint="eastAsia" w:ascii="方正小标宋简体" w:eastAsia="方正小标宋简体"/>
          <w:sz w:val="44"/>
          <w:szCs w:val="44"/>
        </w:rPr>
        <w:t>告</w:t>
      </w:r>
    </w:p>
    <w:bookmarkEnd w:id="0"/>
    <w:p>
      <w:pPr>
        <w:keepNext w:val="0"/>
        <w:keepLines w:val="0"/>
        <w:pageBreakBefore w:val="0"/>
        <w:kinsoku/>
        <w:wordWrap/>
        <w:overflowPunct/>
        <w:topLinePunct w:val="0"/>
        <w:autoSpaceDE/>
        <w:autoSpaceDN/>
        <w:bidi w:val="0"/>
        <w:spacing w:line="560" w:lineRule="exact"/>
        <w:ind w:left="0" w:leftChars="0" w:right="0" w:rightChars="0"/>
        <w:textAlignment w:val="auto"/>
        <w:outlineLvl w:val="9"/>
        <w:rPr>
          <w:rFonts w:ascii="仿宋_GB2312" w:eastAsia="仿宋_GB2312"/>
          <w:sz w:val="32"/>
          <w:szCs w:val="32"/>
        </w:rPr>
      </w:pPr>
    </w:p>
    <w:p>
      <w:pPr>
        <w:keepNext w:val="0"/>
        <w:keepLines w:val="0"/>
        <w:pageBreakBefore w:val="0"/>
        <w:kinsoku/>
        <w:wordWrap/>
        <w:overflowPunct/>
        <w:topLinePunct w:val="0"/>
        <w:autoSpaceDE/>
        <w:autoSpaceDN/>
        <w:bidi w:val="0"/>
        <w:spacing w:line="560" w:lineRule="exact"/>
        <w:ind w:left="0" w:leftChars="0" w:right="0" w:rightChars="0" w:firstLine="645"/>
        <w:textAlignment w:val="auto"/>
        <w:outlineLvl w:val="9"/>
        <w:rPr>
          <w:rFonts w:ascii="仿宋_GB2312" w:eastAsia="仿宋_GB2312"/>
          <w:sz w:val="32"/>
          <w:szCs w:val="32"/>
        </w:rPr>
      </w:pPr>
      <w:r>
        <w:rPr>
          <w:rFonts w:hint="eastAsia" w:ascii="仿宋_GB2312" w:eastAsia="仿宋_GB2312"/>
          <w:sz w:val="32"/>
          <w:szCs w:val="32"/>
        </w:rPr>
        <w:t>根据《传统医学师承和确有专长人员考核考试办法》（</w:t>
      </w:r>
      <w:r>
        <w:rPr>
          <w:rFonts w:hint="eastAsia" w:ascii="仿宋_GB2312" w:eastAsia="仿宋_GB2312"/>
          <w:sz w:val="32"/>
          <w:szCs w:val="32"/>
          <w:lang w:eastAsia="zh-CN"/>
        </w:rPr>
        <w:t>原</w:t>
      </w:r>
      <w:r>
        <w:rPr>
          <w:rFonts w:hint="eastAsia" w:ascii="仿宋_GB2312" w:eastAsia="仿宋_GB2312"/>
          <w:sz w:val="32"/>
          <w:szCs w:val="32"/>
        </w:rPr>
        <w:t>卫生部52号令）有关规定，现将20</w:t>
      </w:r>
      <w:r>
        <w:rPr>
          <w:rFonts w:hint="eastAsia" w:ascii="仿宋_GB2312" w:eastAsia="仿宋_GB2312"/>
          <w:sz w:val="32"/>
          <w:szCs w:val="32"/>
          <w:lang w:val="en-US" w:eastAsia="zh-CN"/>
        </w:rPr>
        <w:t>21</w:t>
      </w:r>
      <w:r>
        <w:rPr>
          <w:rFonts w:hint="eastAsia" w:ascii="仿宋_GB2312" w:eastAsia="仿宋_GB2312"/>
          <w:sz w:val="32"/>
          <w:szCs w:val="32"/>
        </w:rPr>
        <w:t>年传统医学师承和确有专长人员考核有关事项</w:t>
      </w:r>
      <w:r>
        <w:rPr>
          <w:rFonts w:hint="eastAsia" w:ascii="仿宋_GB2312" w:eastAsia="仿宋_GB2312"/>
          <w:sz w:val="32"/>
          <w:szCs w:val="32"/>
          <w:lang w:eastAsia="zh-CN"/>
        </w:rPr>
        <w:t>通</w:t>
      </w:r>
      <w:r>
        <w:rPr>
          <w:rFonts w:hint="eastAsia" w:ascii="仿宋_GB2312" w:eastAsia="仿宋_GB2312"/>
          <w:sz w:val="32"/>
          <w:szCs w:val="32"/>
        </w:rPr>
        <w:t>告如下：</w:t>
      </w:r>
    </w:p>
    <w:p>
      <w:pPr>
        <w:keepNext w:val="0"/>
        <w:keepLines w:val="0"/>
        <w:pageBreakBefore w:val="0"/>
        <w:kinsoku/>
        <w:wordWrap/>
        <w:overflowPunct/>
        <w:topLinePunct w:val="0"/>
        <w:autoSpaceDE/>
        <w:autoSpaceDN/>
        <w:bidi w:val="0"/>
        <w:spacing w:line="560" w:lineRule="exact"/>
        <w:ind w:left="0" w:leftChars="0" w:right="0" w:rightChars="0" w:firstLine="645"/>
        <w:textAlignment w:val="auto"/>
        <w:outlineLvl w:val="9"/>
        <w:rPr>
          <w:rFonts w:ascii="黑体" w:hAnsi="黑体" w:eastAsia="黑体"/>
          <w:color w:val="auto"/>
          <w:sz w:val="32"/>
          <w:szCs w:val="32"/>
        </w:rPr>
      </w:pPr>
      <w:r>
        <w:rPr>
          <w:rFonts w:hint="eastAsia" w:ascii="黑体" w:hAnsi="黑体" w:eastAsia="黑体"/>
          <w:color w:val="auto"/>
          <w:sz w:val="32"/>
          <w:szCs w:val="32"/>
        </w:rPr>
        <w:t>一、报名条件</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楷体_GB2312" w:eastAsia="楷体_GB2312"/>
          <w:sz w:val="32"/>
          <w:szCs w:val="32"/>
        </w:rPr>
      </w:pPr>
      <w:r>
        <w:rPr>
          <w:rFonts w:hint="eastAsia" w:ascii="楷体_GB2312" w:eastAsia="楷体_GB2312"/>
          <w:sz w:val="32"/>
          <w:szCs w:val="32"/>
        </w:rPr>
        <w:t>（一）申请传统医学师承出师考核</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1.同时具备以下申报条件</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（1）已签订《传统医学师承关系合同书》，并经县级以上公证机关公证的师承人员；</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（2）自公证之日起至20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月3</w:t>
      </w:r>
      <w:r>
        <w:rPr>
          <w:rFonts w:hint="eastAsia" w:ascii="仿宋_GB2312" w:eastAsia="仿宋_GB2312"/>
          <w:sz w:val="32"/>
          <w:szCs w:val="32"/>
          <w:lang w:val="en-US" w:eastAsia="zh-CN"/>
        </w:rPr>
        <w:t>0</w:t>
      </w:r>
      <w:r>
        <w:rPr>
          <w:rFonts w:hint="eastAsia" w:ascii="仿宋_GB2312" w:eastAsia="仿宋_GB2312"/>
          <w:sz w:val="32"/>
          <w:szCs w:val="32"/>
        </w:rPr>
        <w:t>日前满三年的；</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rPr>
        <w:t>（3）已完成师承学习任务的</w:t>
      </w:r>
      <w:r>
        <w:rPr>
          <w:rFonts w:hint="eastAsia" w:ascii="仿宋_GB2312" w:eastAsia="仿宋_GB2312"/>
          <w:sz w:val="32"/>
          <w:szCs w:val="32"/>
          <w:lang w:eastAsia="zh-CN"/>
        </w:rPr>
        <w:t>；</w:t>
      </w:r>
    </w:p>
    <w:p>
      <w:pPr>
        <w:ind w:firstLine="632" w:firstLineChars="200"/>
        <w:rPr>
          <w:rFonts w:hint="eastAsia" w:ascii="仿宋_GB2312" w:eastAsia="仿宋_GB2312"/>
          <w:sz w:val="32"/>
          <w:szCs w:val="32"/>
          <w:lang w:eastAsia="zh-CN"/>
        </w:rPr>
      </w:pPr>
      <w:r>
        <w:rPr>
          <w:rFonts w:hint="eastAsia" w:ascii="仿宋_GB2312" w:eastAsia="仿宋_GB2312"/>
          <w:color w:val="auto"/>
          <w:sz w:val="32"/>
          <w:szCs w:val="32"/>
        </w:rPr>
        <w:t>（4）</w:t>
      </w:r>
      <w:r>
        <w:rPr>
          <w:rFonts w:ascii="仿宋_GB2312" w:hAnsi="仿宋_GB2312" w:eastAsia="仿宋_GB2312"/>
          <w:color w:val="auto"/>
          <w:sz w:val="32"/>
          <w:shd w:val="clear" w:color="auto" w:fill="FFFFFF"/>
        </w:rPr>
        <w:t>具有高中以上文化程度或者具有同等学力</w:t>
      </w:r>
      <w:r>
        <w:rPr>
          <w:rFonts w:hint="eastAsia" w:ascii="仿宋_GB2312" w:hAnsi="仿宋_GB2312" w:eastAsia="仿宋_GB2312"/>
          <w:color w:val="auto"/>
          <w:sz w:val="32"/>
          <w:shd w:val="clear" w:color="auto" w:fill="FFFFFF"/>
          <w:lang w:eastAsia="zh-CN"/>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2.报名程序</w:t>
      </w:r>
    </w:p>
    <w:p>
      <w:pPr>
        <w:keepNext w:val="0"/>
        <w:keepLines w:val="0"/>
        <w:pageBreakBefore w:val="0"/>
        <w:kinsoku/>
        <w:wordWrap/>
        <w:overflowPunct/>
        <w:topLinePunct w:val="0"/>
        <w:autoSpaceDE/>
        <w:autoSpaceDN/>
        <w:bidi w:val="0"/>
        <w:spacing w:line="560" w:lineRule="exact"/>
        <w:ind w:left="0" w:leftChars="0" w:right="0" w:rightChars="0" w:firstLine="632"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eastAsia="仿宋_GB2312"/>
          <w:sz w:val="32"/>
          <w:szCs w:val="32"/>
        </w:rPr>
        <w:t>（1）网上报名。</w:t>
      </w:r>
      <w:r>
        <w:rPr>
          <w:rFonts w:hint="eastAsia" w:ascii="仿宋_GB2312" w:eastAsia="仿宋_GB2312"/>
          <w:sz w:val="32"/>
          <w:szCs w:val="32"/>
          <w:lang w:eastAsia="zh-CN"/>
        </w:rPr>
        <w:t>符合报名条件的</w:t>
      </w:r>
      <w:r>
        <w:rPr>
          <w:rFonts w:hint="eastAsia" w:ascii="仿宋_GB2312" w:hAnsi="仿宋_GB2312" w:eastAsia="仿宋_GB2312" w:cs="仿宋_GB2312"/>
          <w:sz w:val="32"/>
          <w:szCs w:val="32"/>
          <w:lang w:val="en-US" w:eastAsia="zh-CN"/>
        </w:rPr>
        <w:t>申请者</w:t>
      </w:r>
      <w:r>
        <w:rPr>
          <w:rFonts w:hint="eastAsia" w:ascii="仿宋_GB2312" w:eastAsia="仿宋_GB2312"/>
          <w:sz w:val="32"/>
          <w:szCs w:val="32"/>
        </w:rPr>
        <w:t>登录山西省中医药数据中</w:t>
      </w:r>
      <w:r>
        <w:rPr>
          <w:rFonts w:hint="eastAsia" w:ascii="仿宋_GB2312" w:eastAsia="仿宋_GB2312"/>
          <w:sz w:val="32"/>
          <w:szCs w:val="32"/>
          <w:lang w:eastAsia="zh-CN"/>
        </w:rPr>
        <w:t>心（</w:t>
      </w:r>
      <w:r>
        <w:rPr>
          <w:rFonts w:hint="eastAsia" w:ascii="仿宋_GB2312" w:eastAsia="仿宋_GB2312"/>
          <w:sz w:val="32"/>
          <w:szCs w:val="32"/>
          <w:lang w:val="en-US" w:eastAsia="zh-CN"/>
        </w:rPr>
        <w:t xml:space="preserve">IP 地 址 </w:t>
      </w:r>
      <w:r>
        <w:rPr>
          <w:rFonts w:hint="eastAsia" w:ascii="仿宋_GB2312" w:eastAsia="仿宋_GB2312"/>
          <w:sz w:val="32"/>
          <w:szCs w:val="32"/>
        </w:rPr>
        <w:t>是</w:t>
      </w:r>
      <w:r>
        <w:rPr>
          <w:rFonts w:hint="eastAsia" w:ascii="仿宋_GB2312" w:eastAsia="仿宋_GB2312"/>
          <w:sz w:val="32"/>
          <w:szCs w:val="32"/>
          <w:lang w:val="en-US" w:eastAsia="zh-CN"/>
        </w:rPr>
        <w:t xml:space="preserve"> </w:t>
      </w:r>
      <w:r>
        <w:rPr>
          <w:rFonts w:hint="eastAsia" w:ascii="仿宋_GB2312" w:eastAsia="仿宋_GB2312"/>
          <w:sz w:val="32"/>
          <w:szCs w:val="32"/>
        </w:rPr>
        <w:t>http://59.49.101.120:12000</w:t>
      </w:r>
      <w:r>
        <w:rPr>
          <w:rFonts w:hint="eastAsia" w:ascii="仿宋_GB2312" w:eastAsia="仿宋_GB2312"/>
          <w:sz w:val="32"/>
          <w:szCs w:val="32"/>
          <w:lang w:val="en-US" w:eastAsia="zh-CN"/>
        </w:rPr>
        <w:t xml:space="preserve">  </w:t>
      </w:r>
      <w:r>
        <w:rPr>
          <w:rFonts w:hint="eastAsia" w:ascii="仿宋_GB2312" w:eastAsia="仿宋_GB2312"/>
          <w:sz w:val="32"/>
          <w:szCs w:val="32"/>
        </w:rPr>
        <w:t>域</w:t>
      </w:r>
      <w:r>
        <w:rPr>
          <w:rFonts w:hint="eastAsia" w:ascii="仿宋_GB2312" w:eastAsia="仿宋_GB2312"/>
          <w:sz w:val="32"/>
          <w:szCs w:val="32"/>
          <w:lang w:val="en-US" w:eastAsia="zh-CN"/>
        </w:rPr>
        <w:t xml:space="preserve"> </w:t>
      </w:r>
      <w:r>
        <w:rPr>
          <w:rFonts w:hint="eastAsia" w:ascii="仿宋_GB2312" w:eastAsia="仿宋_GB2312"/>
          <w:sz w:val="32"/>
          <w:szCs w:val="32"/>
        </w:rPr>
        <w:t>名</w:t>
      </w:r>
      <w:r>
        <w:rPr>
          <w:rFonts w:hint="eastAsia" w:ascii="仿宋_GB2312" w:eastAsia="仿宋_GB2312"/>
          <w:sz w:val="32"/>
          <w:szCs w:val="32"/>
          <w:lang w:eastAsia="zh-CN"/>
        </w:rPr>
        <w:t>是</w:t>
      </w:r>
      <w:r>
        <w:rPr>
          <w:rFonts w:hint="eastAsia" w:ascii="仿宋_GB2312" w:eastAsia="仿宋_GB2312"/>
          <w:sz w:val="32"/>
          <w:szCs w:val="32"/>
        </w:rPr>
        <w:t>http://www.sxszyysjglzx.cn:12000）进入传统医学师承和确有专长人员考核报名入口</w:t>
      </w:r>
      <w:r>
        <w:rPr>
          <w:rFonts w:hint="eastAsia" w:ascii="仿宋_GB2312" w:eastAsia="仿宋_GB2312"/>
          <w:sz w:val="32"/>
          <w:szCs w:val="32"/>
          <w:lang w:eastAsia="zh-CN"/>
        </w:rPr>
        <w:t>，</w:t>
      </w:r>
      <w:r>
        <w:rPr>
          <w:rFonts w:hint="eastAsia" w:ascii="仿宋_GB2312" w:hAnsi="仿宋_GB2312" w:eastAsia="仿宋_GB2312" w:cs="仿宋_GB2312"/>
          <w:sz w:val="32"/>
          <w:szCs w:val="32"/>
          <w:lang w:val="en-US" w:eastAsia="zh-CN"/>
        </w:rPr>
        <w:t>注册成功后即可登录</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报名，填报个人信息</w:t>
      </w:r>
      <w:r>
        <w:rPr>
          <w:rFonts w:hint="eastAsia" w:ascii="仿宋_GB2312" w:hAnsi="仿宋_GB2312" w:eastAsia="仿宋_GB2312" w:cs="仿宋_GB2312"/>
          <w:sz w:val="32"/>
          <w:szCs w:val="32"/>
          <w:lang w:val="en-US" w:eastAsia="zh-CN"/>
        </w:rPr>
        <w:t>。报名完成后，请申请者及时关注网上审核结果，经县级和市级卫生健康行政部门审核通过后，方可打印申请表。</w:t>
      </w:r>
      <w:r>
        <w:rPr>
          <w:rFonts w:hint="eastAsia" w:ascii="仿宋_GB2312" w:hAnsi="仿宋_GB2312" w:eastAsia="仿宋_GB2312" w:cs="仿宋_GB2312"/>
          <w:color w:val="auto"/>
          <w:sz w:val="32"/>
          <w:szCs w:val="32"/>
          <w:lang w:val="en-US" w:eastAsia="zh-CN"/>
        </w:rPr>
        <w:t>网上报名时间5月1日至7</w:t>
      </w:r>
      <w:r>
        <w:rPr>
          <w:rFonts w:hint="eastAsia" w:ascii="仿宋_GB2312" w:hAnsi="仿宋_GB2312" w:eastAsia="仿宋_GB2312" w:cs="仿宋_GB2312"/>
          <w:sz w:val="32"/>
          <w:szCs w:val="32"/>
          <w:lang w:val="en-US" w:eastAsia="zh-CN"/>
        </w:rPr>
        <w:t>月31日，8月1日-10日市卫生健康委进行网上审核并确认。</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eastAsia="zh-CN"/>
        </w:rPr>
        <w:t>现场审核</w:t>
      </w:r>
      <w:r>
        <w:rPr>
          <w:rFonts w:hint="eastAsia" w:ascii="仿宋_GB2312" w:eastAsia="仿宋_GB2312"/>
          <w:sz w:val="32"/>
          <w:szCs w:val="32"/>
        </w:rPr>
        <w:t>。</w:t>
      </w:r>
      <w:r>
        <w:rPr>
          <w:rFonts w:hint="eastAsia" w:ascii="仿宋_GB2312" w:eastAsia="仿宋_GB2312"/>
          <w:sz w:val="32"/>
          <w:szCs w:val="32"/>
          <w:lang w:eastAsia="zh-CN"/>
        </w:rPr>
        <w:t>网上报名审核通过后，申请者打印</w:t>
      </w:r>
      <w:r>
        <w:rPr>
          <w:rFonts w:hint="eastAsia" w:ascii="仿宋_GB2312" w:eastAsia="仿宋_GB2312"/>
          <w:sz w:val="32"/>
          <w:szCs w:val="32"/>
        </w:rPr>
        <w:t>《传统医学师承出师考核申请表》，经核准其指导老师执业的卫生</w:t>
      </w:r>
      <w:r>
        <w:rPr>
          <w:rFonts w:hint="eastAsia" w:ascii="仿宋_GB2312" w:eastAsia="仿宋_GB2312"/>
          <w:sz w:val="32"/>
          <w:szCs w:val="32"/>
          <w:lang w:eastAsia="zh-CN"/>
        </w:rPr>
        <w:t>健康</w:t>
      </w:r>
      <w:r>
        <w:rPr>
          <w:rFonts w:hint="eastAsia" w:ascii="仿宋_GB2312" w:eastAsia="仿宋_GB2312"/>
          <w:sz w:val="32"/>
          <w:szCs w:val="32"/>
        </w:rPr>
        <w:t>行政部门审核同意后，</w:t>
      </w:r>
      <w:r>
        <w:rPr>
          <w:rFonts w:hint="eastAsia" w:ascii="仿宋_GB2312" w:eastAsia="仿宋_GB2312"/>
          <w:sz w:val="32"/>
          <w:szCs w:val="32"/>
          <w:lang w:eastAsia="zh-CN"/>
        </w:rPr>
        <w:t>于</w:t>
      </w:r>
      <w:r>
        <w:rPr>
          <w:rFonts w:hint="eastAsia" w:ascii="仿宋_GB2312" w:eastAsia="仿宋_GB2312"/>
          <w:sz w:val="32"/>
          <w:szCs w:val="32"/>
          <w:lang w:val="en-US" w:eastAsia="zh-CN"/>
        </w:rPr>
        <w:t>2021年8月10日前将相关报名材料</w:t>
      </w:r>
      <w:r>
        <w:rPr>
          <w:rFonts w:hint="eastAsia" w:ascii="仿宋_GB2312" w:eastAsia="仿宋_GB2312"/>
          <w:sz w:val="32"/>
          <w:szCs w:val="32"/>
        </w:rPr>
        <w:t>报市卫生</w:t>
      </w:r>
      <w:r>
        <w:rPr>
          <w:rFonts w:hint="eastAsia" w:ascii="仿宋_GB2312" w:eastAsia="仿宋_GB2312"/>
          <w:sz w:val="32"/>
          <w:szCs w:val="32"/>
          <w:lang w:eastAsia="zh-CN"/>
        </w:rPr>
        <w:t>健康</w:t>
      </w:r>
      <w:r>
        <w:rPr>
          <w:rFonts w:hint="eastAsia" w:ascii="仿宋_GB2312" w:eastAsia="仿宋_GB2312"/>
          <w:sz w:val="32"/>
          <w:szCs w:val="32"/>
        </w:rPr>
        <w:t>委</w:t>
      </w:r>
      <w:r>
        <w:rPr>
          <w:rFonts w:hint="eastAsia" w:ascii="仿宋_GB2312" w:eastAsia="仿宋_GB2312"/>
          <w:sz w:val="32"/>
          <w:szCs w:val="32"/>
          <w:lang w:eastAsia="zh-CN"/>
        </w:rPr>
        <w:t>审核</w:t>
      </w:r>
      <w:r>
        <w:rPr>
          <w:rFonts w:hint="eastAsia" w:ascii="仿宋_GB2312" w:eastAsia="仿宋_GB2312"/>
          <w:sz w:val="32"/>
          <w:szCs w:val="32"/>
        </w:rPr>
        <w:t>，符合条件的上报省中医药管理局</w:t>
      </w:r>
      <w:r>
        <w:rPr>
          <w:rFonts w:hint="eastAsia" w:ascii="仿宋_GB2312" w:eastAsia="仿宋_GB2312"/>
          <w:sz w:val="32"/>
          <w:szCs w:val="32"/>
          <w:lang w:eastAsia="zh-CN"/>
        </w:rPr>
        <w:t>。</w:t>
      </w:r>
      <w:r>
        <w:rPr>
          <w:rFonts w:hint="eastAsia" w:ascii="仿宋_GB2312" w:eastAsia="仿宋_GB2312"/>
          <w:sz w:val="32"/>
          <w:szCs w:val="32"/>
        </w:rPr>
        <w:t>省中</w:t>
      </w:r>
      <w:r>
        <w:rPr>
          <w:rFonts w:hint="eastAsia" w:ascii="仿宋_GB2312" w:eastAsia="仿宋_GB2312"/>
          <w:sz w:val="32"/>
          <w:szCs w:val="32"/>
          <w:lang w:val="en-US" w:eastAsia="zh-CN"/>
        </w:rPr>
        <w:t>医药管理局对材料进行复核，复核通过，登录报名网站打印准考证。</w:t>
      </w:r>
    </w:p>
    <w:p>
      <w:pPr>
        <w:pStyle w:val="3"/>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3.提交材料</w:t>
      </w:r>
    </w:p>
    <w:p>
      <w:pPr>
        <w:pStyle w:val="3"/>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（1）传统医学师承出师考核申请表</w:t>
      </w:r>
      <w:r>
        <w:rPr>
          <w:rFonts w:hint="eastAsia" w:ascii="仿宋_GB2312" w:eastAsia="仿宋_GB2312"/>
          <w:sz w:val="32"/>
          <w:szCs w:val="32"/>
          <w:lang w:eastAsia="zh-CN"/>
        </w:rPr>
        <w:t>一式</w:t>
      </w:r>
      <w:r>
        <w:rPr>
          <w:rFonts w:hint="eastAsia" w:ascii="仿宋_GB2312" w:eastAsia="仿宋_GB2312"/>
          <w:sz w:val="32"/>
          <w:szCs w:val="32"/>
          <w:lang w:val="en-US" w:eastAsia="zh-CN"/>
        </w:rPr>
        <w:t>2</w:t>
      </w:r>
      <w:r>
        <w:rPr>
          <w:rFonts w:hint="eastAsia" w:ascii="仿宋_GB2312" w:eastAsia="仿宋_GB2312"/>
          <w:sz w:val="32"/>
          <w:szCs w:val="32"/>
          <w:lang w:eastAsia="zh-CN"/>
        </w:rPr>
        <w:t>份</w:t>
      </w:r>
      <w:r>
        <w:rPr>
          <w:rFonts w:hint="eastAsia" w:ascii="仿宋_GB2312" w:eastAsia="仿宋_GB2312" w:hAnsiTheme="minorHAnsi" w:cstheme="minorBidi"/>
          <w:kern w:val="2"/>
          <w:sz w:val="32"/>
          <w:szCs w:val="32"/>
        </w:rPr>
        <w:t>；</w:t>
      </w:r>
    </w:p>
    <w:p>
      <w:pPr>
        <w:pStyle w:val="3"/>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（2）本人身份证明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eastAsia="仿宋_GB2312" w:hAnsiTheme="minorHAnsi" w:cstheme="minorBidi"/>
          <w:kern w:val="2"/>
          <w:sz w:val="32"/>
          <w:szCs w:val="32"/>
        </w:rPr>
        <w:t>；</w:t>
      </w:r>
    </w:p>
    <w:p>
      <w:pPr>
        <w:pStyle w:val="3"/>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（3）近期二寸免冠正面半身</w:t>
      </w:r>
      <w:r>
        <w:rPr>
          <w:rFonts w:hint="eastAsia" w:ascii="仿宋_GB2312" w:eastAsia="仿宋_GB2312" w:hAnsiTheme="minorHAnsi" w:cstheme="minorBidi"/>
          <w:kern w:val="2"/>
          <w:sz w:val="32"/>
          <w:szCs w:val="32"/>
          <w:lang w:eastAsia="zh-CN"/>
        </w:rPr>
        <w:t>白底</w:t>
      </w:r>
      <w:r>
        <w:rPr>
          <w:rFonts w:hint="eastAsia" w:ascii="仿宋_GB2312" w:eastAsia="仿宋_GB2312" w:hAnsiTheme="minorHAnsi" w:cstheme="minorBidi"/>
          <w:kern w:val="2"/>
          <w:sz w:val="32"/>
          <w:szCs w:val="32"/>
        </w:rPr>
        <w:t>照片3张；</w:t>
      </w:r>
    </w:p>
    <w:p>
      <w:pPr>
        <w:pStyle w:val="3"/>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（4）学历或学历证明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eastAsia="仿宋_GB2312" w:hAnsiTheme="minorHAnsi" w:cstheme="minorBidi"/>
          <w:kern w:val="2"/>
          <w:sz w:val="32"/>
          <w:szCs w:val="32"/>
        </w:rPr>
        <w:t>；</w:t>
      </w:r>
    </w:p>
    <w:p>
      <w:pPr>
        <w:pStyle w:val="3"/>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（5）指导老师医师资格证书、医师执业证书、专业技术职务任职资格证书，或者核准其执业的卫生</w:t>
      </w:r>
      <w:r>
        <w:rPr>
          <w:rFonts w:hint="eastAsia" w:ascii="仿宋_GB2312" w:eastAsia="仿宋_GB2312" w:hAnsiTheme="minorHAnsi" w:cstheme="minorBidi"/>
          <w:kern w:val="2"/>
          <w:sz w:val="32"/>
          <w:szCs w:val="32"/>
          <w:lang w:eastAsia="zh-CN"/>
        </w:rPr>
        <w:t>健康</w:t>
      </w:r>
      <w:r>
        <w:rPr>
          <w:rFonts w:hint="eastAsia" w:ascii="仿宋_GB2312" w:eastAsia="仿宋_GB2312" w:hAnsiTheme="minorHAnsi" w:cstheme="minorBidi"/>
          <w:kern w:val="2"/>
          <w:sz w:val="32"/>
          <w:szCs w:val="32"/>
        </w:rPr>
        <w:t>行政部门出具的从事中医临床工作15年以上证明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eastAsia="仿宋_GB2312" w:hAnsiTheme="minorHAnsi" w:cstheme="minorBidi"/>
          <w:kern w:val="2"/>
          <w:sz w:val="32"/>
          <w:szCs w:val="32"/>
        </w:rPr>
        <w:t>；</w:t>
      </w:r>
    </w:p>
    <w:p>
      <w:pPr>
        <w:pStyle w:val="3"/>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hint="eastAsia"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（6）经公证机构公证的《传统医学师承关系合同书》</w:t>
      </w:r>
      <w:r>
        <w:rPr>
          <w:rFonts w:hint="eastAsia" w:ascii="仿宋_GB2312" w:eastAsia="仿宋_GB2312" w:hAnsiTheme="minorHAnsi" w:cstheme="minorBidi"/>
          <w:kern w:val="2"/>
          <w:sz w:val="32"/>
          <w:szCs w:val="32"/>
          <w:lang w:eastAsia="zh-CN"/>
        </w:rPr>
        <w:t>（原件及复印件</w:t>
      </w:r>
      <w:r>
        <w:rPr>
          <w:rFonts w:hint="eastAsia" w:ascii="仿宋_GB2312" w:eastAsia="仿宋_GB2312" w:hAnsiTheme="minorHAnsi" w:cstheme="minorBidi"/>
          <w:kern w:val="2"/>
          <w:sz w:val="32"/>
          <w:szCs w:val="32"/>
          <w:lang w:val="en-US" w:eastAsia="zh-CN"/>
        </w:rPr>
        <w:t>1份）</w:t>
      </w:r>
      <w:r>
        <w:rPr>
          <w:rFonts w:hint="eastAsia" w:ascii="仿宋_GB2312" w:eastAsia="仿宋_GB2312" w:hAnsiTheme="minorHAnsi" w:cstheme="minorBidi"/>
          <w:kern w:val="2"/>
          <w:sz w:val="32"/>
          <w:szCs w:val="32"/>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（7）跟师学习记录等其他有关证明材料</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spacing w:line="560" w:lineRule="exact"/>
        <w:ind w:left="0" w:leftChars="0" w:right="0" w:rightChars="0" w:firstLine="645"/>
        <w:textAlignment w:val="auto"/>
        <w:outlineLvl w:val="9"/>
        <w:rPr>
          <w:rFonts w:hint="eastAsia" w:ascii="仿宋_GB2312" w:eastAsia="仿宋_GB2312"/>
          <w:sz w:val="32"/>
          <w:szCs w:val="32"/>
          <w:lang w:eastAsia="zh-CN"/>
        </w:rPr>
      </w:pPr>
      <w:r>
        <w:rPr>
          <w:rFonts w:hint="eastAsia" w:ascii="仿宋_GB2312" w:eastAsia="仿宋_GB2312"/>
          <w:sz w:val="32"/>
          <w:szCs w:val="32"/>
        </w:rPr>
        <w:t>（8）在跟师学习期间，指导老师变更执业地点的，由最后核准其执业的卫生行政部门填写审核意见</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spacing w:line="560" w:lineRule="exact"/>
        <w:ind w:left="0" w:leftChars="0" w:right="0" w:rightChars="0" w:firstLine="645"/>
        <w:textAlignment w:val="auto"/>
        <w:outlineLvl w:val="9"/>
        <w:rPr>
          <w:rFonts w:ascii="仿宋_GB2312" w:eastAsia="仿宋_GB2312"/>
          <w:sz w:val="32"/>
          <w:szCs w:val="32"/>
        </w:rPr>
      </w:pPr>
      <w:r>
        <w:rPr>
          <w:rFonts w:hint="eastAsia" w:ascii="仿宋_GB2312" w:eastAsia="仿宋_GB2312"/>
          <w:sz w:val="32"/>
          <w:szCs w:val="32"/>
        </w:rPr>
        <w:t>（9）参加过2012-20</w:t>
      </w:r>
      <w:r>
        <w:rPr>
          <w:rFonts w:hint="eastAsia" w:ascii="仿宋_GB2312" w:eastAsia="仿宋_GB2312"/>
          <w:sz w:val="32"/>
          <w:szCs w:val="32"/>
          <w:lang w:val="en-US" w:eastAsia="zh-CN"/>
        </w:rPr>
        <w:t>20</w:t>
      </w:r>
      <w:r>
        <w:rPr>
          <w:rFonts w:hint="eastAsia" w:ascii="仿宋_GB2312" w:eastAsia="仿宋_GB2312"/>
          <w:sz w:val="32"/>
          <w:szCs w:val="32"/>
        </w:rPr>
        <w:t>年出师考核成绩不合格者，如20</w:t>
      </w:r>
      <w:r>
        <w:rPr>
          <w:rFonts w:hint="eastAsia" w:ascii="仿宋_GB2312" w:eastAsia="仿宋_GB2312"/>
          <w:sz w:val="32"/>
          <w:szCs w:val="32"/>
          <w:lang w:val="en-US" w:eastAsia="zh-CN"/>
        </w:rPr>
        <w:t>21</w:t>
      </w:r>
      <w:r>
        <w:rPr>
          <w:rFonts w:hint="eastAsia" w:ascii="仿宋_GB2312" w:eastAsia="仿宋_GB2312"/>
          <w:sz w:val="32"/>
          <w:szCs w:val="32"/>
        </w:rPr>
        <w:t>年继续申请出师考核，只须提供（1）（2）（3）条所述材料。</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楷体_GB2312" w:eastAsia="楷体_GB2312"/>
          <w:sz w:val="32"/>
          <w:szCs w:val="32"/>
        </w:rPr>
      </w:pPr>
      <w:r>
        <w:rPr>
          <w:rFonts w:hint="eastAsia" w:ascii="楷体_GB2312" w:eastAsia="楷体_GB2312"/>
          <w:sz w:val="32"/>
          <w:szCs w:val="32"/>
        </w:rPr>
        <w:t>（二）申请传统医学确有专长考核</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1.申请者应当同时具备以下条件</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（1）依法从事传统医学临床实践5年以上；</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（2）掌握独具特色、安全有效的传统医学诊疗技术。</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2．报名程序</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color w:val="0070C0"/>
          <w:sz w:val="32"/>
          <w:szCs w:val="32"/>
          <w:lang w:eastAsia="zh-CN"/>
        </w:rPr>
      </w:pPr>
      <w:r>
        <w:rPr>
          <w:rFonts w:hint="eastAsia" w:ascii="仿宋_GB2312" w:eastAsia="仿宋_GB2312"/>
          <w:sz w:val="32"/>
          <w:szCs w:val="32"/>
        </w:rPr>
        <w:t>（1）网上报名</w:t>
      </w:r>
      <w:r>
        <w:rPr>
          <w:rFonts w:hint="eastAsia" w:ascii="仿宋_GB2312" w:eastAsia="仿宋_GB2312"/>
          <w:sz w:val="32"/>
          <w:szCs w:val="32"/>
          <w:lang w:eastAsia="zh-CN"/>
        </w:rPr>
        <w:t>。</w:t>
      </w:r>
      <w:r>
        <w:rPr>
          <w:rFonts w:hint="eastAsia" w:ascii="仿宋_GB2312" w:eastAsia="仿宋_GB2312"/>
          <w:color w:val="auto"/>
          <w:sz w:val="32"/>
          <w:szCs w:val="32"/>
        </w:rPr>
        <w:t>同上。</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现场审核</w:t>
      </w:r>
      <w:r>
        <w:rPr>
          <w:rFonts w:hint="eastAsia" w:ascii="仿宋_GB2312" w:eastAsia="仿宋_GB2312"/>
          <w:sz w:val="32"/>
          <w:szCs w:val="32"/>
        </w:rPr>
        <w:t>。</w:t>
      </w:r>
      <w:r>
        <w:rPr>
          <w:rFonts w:hint="eastAsia" w:ascii="仿宋_GB2312" w:eastAsia="仿宋_GB2312"/>
          <w:sz w:val="32"/>
          <w:szCs w:val="32"/>
          <w:lang w:eastAsia="zh-CN"/>
        </w:rPr>
        <w:t>网上报名审核通过后，</w:t>
      </w:r>
      <w:r>
        <w:rPr>
          <w:rFonts w:hint="eastAsia" w:ascii="仿宋_GB2312" w:eastAsia="仿宋_GB2312"/>
          <w:sz w:val="32"/>
          <w:szCs w:val="32"/>
        </w:rPr>
        <w:t>申请者</w:t>
      </w:r>
      <w:r>
        <w:rPr>
          <w:rFonts w:hint="eastAsia" w:ascii="仿宋_GB2312" w:eastAsia="仿宋_GB2312"/>
          <w:sz w:val="32"/>
          <w:szCs w:val="32"/>
          <w:lang w:eastAsia="zh-CN"/>
        </w:rPr>
        <w:t>打印</w:t>
      </w:r>
      <w:r>
        <w:rPr>
          <w:rFonts w:hint="eastAsia" w:ascii="仿宋_GB2312" w:eastAsia="仿宋_GB2312"/>
          <w:sz w:val="32"/>
          <w:szCs w:val="32"/>
        </w:rPr>
        <w:t>《传统医学医术确有专长考核申请表》，县（区）</w:t>
      </w:r>
      <w:r>
        <w:rPr>
          <w:rFonts w:hint="eastAsia" w:ascii="仿宋_GB2312" w:eastAsia="仿宋_GB2312"/>
          <w:sz w:val="32"/>
          <w:szCs w:val="32"/>
          <w:lang w:eastAsia="zh-CN"/>
        </w:rPr>
        <w:t>卫生健康行政部门</w:t>
      </w:r>
      <w:r>
        <w:rPr>
          <w:rFonts w:hint="eastAsia" w:ascii="仿宋_GB2312" w:eastAsia="仿宋_GB2312"/>
          <w:sz w:val="32"/>
          <w:szCs w:val="32"/>
        </w:rPr>
        <w:t>负责对</w:t>
      </w:r>
      <w:r>
        <w:rPr>
          <w:rFonts w:hint="eastAsia" w:ascii="仿宋_GB2312" w:eastAsia="仿宋_GB2312"/>
          <w:sz w:val="32"/>
          <w:szCs w:val="32"/>
          <w:lang w:eastAsia="zh-CN"/>
        </w:rPr>
        <w:t>申请者</w:t>
      </w:r>
      <w:r>
        <w:rPr>
          <w:rFonts w:hint="eastAsia" w:ascii="仿宋_GB2312" w:eastAsia="仿宋_GB2312"/>
          <w:sz w:val="32"/>
          <w:szCs w:val="32"/>
        </w:rPr>
        <w:t>提交的材料进行</w:t>
      </w:r>
      <w:r>
        <w:rPr>
          <w:rFonts w:hint="eastAsia" w:ascii="仿宋_GB2312" w:eastAsia="仿宋_GB2312"/>
          <w:sz w:val="32"/>
          <w:szCs w:val="32"/>
          <w:lang w:eastAsia="zh-CN"/>
        </w:rPr>
        <w:t>初审</w:t>
      </w:r>
      <w:r>
        <w:rPr>
          <w:rFonts w:hint="eastAsia" w:ascii="仿宋_GB2312" w:eastAsia="仿宋_GB2312"/>
          <w:sz w:val="32"/>
          <w:szCs w:val="32"/>
        </w:rPr>
        <w:t>，符合条件的</w:t>
      </w:r>
      <w:r>
        <w:rPr>
          <w:rFonts w:hint="eastAsia" w:ascii="仿宋_GB2312" w:eastAsia="仿宋_GB2312"/>
          <w:sz w:val="32"/>
          <w:szCs w:val="32"/>
          <w:lang w:eastAsia="zh-CN"/>
        </w:rPr>
        <w:t>于</w:t>
      </w:r>
      <w:r>
        <w:rPr>
          <w:rFonts w:hint="eastAsia" w:ascii="仿宋_GB2312" w:eastAsia="仿宋_GB2312"/>
          <w:sz w:val="32"/>
          <w:szCs w:val="32"/>
          <w:lang w:val="en-US" w:eastAsia="zh-CN"/>
        </w:rPr>
        <w:t>2021年8月10日前</w:t>
      </w:r>
      <w:r>
        <w:rPr>
          <w:rFonts w:hint="eastAsia" w:ascii="仿宋_GB2312" w:eastAsia="仿宋_GB2312"/>
          <w:sz w:val="32"/>
          <w:szCs w:val="32"/>
        </w:rPr>
        <w:t>上报市卫生</w:t>
      </w:r>
      <w:r>
        <w:rPr>
          <w:rFonts w:hint="eastAsia" w:ascii="仿宋_GB2312" w:eastAsia="仿宋_GB2312"/>
          <w:sz w:val="32"/>
          <w:szCs w:val="32"/>
          <w:lang w:eastAsia="zh-CN"/>
        </w:rPr>
        <w:t>健康</w:t>
      </w:r>
      <w:r>
        <w:rPr>
          <w:rFonts w:hint="eastAsia" w:ascii="仿宋_GB2312" w:eastAsia="仿宋_GB2312"/>
          <w:sz w:val="32"/>
          <w:szCs w:val="32"/>
        </w:rPr>
        <w:t>委</w:t>
      </w:r>
      <w:r>
        <w:rPr>
          <w:rFonts w:hint="eastAsia" w:ascii="仿宋_GB2312" w:eastAsia="仿宋_GB2312"/>
          <w:sz w:val="32"/>
          <w:szCs w:val="32"/>
          <w:lang w:eastAsia="zh-CN"/>
        </w:rPr>
        <w:t>。</w:t>
      </w:r>
      <w:r>
        <w:rPr>
          <w:rFonts w:hint="eastAsia" w:ascii="仿宋_GB2312" w:eastAsia="仿宋_GB2312"/>
          <w:sz w:val="32"/>
          <w:szCs w:val="32"/>
        </w:rPr>
        <w:t>市卫生</w:t>
      </w:r>
      <w:r>
        <w:rPr>
          <w:rFonts w:hint="eastAsia" w:ascii="仿宋_GB2312" w:eastAsia="仿宋_GB2312"/>
          <w:sz w:val="32"/>
          <w:szCs w:val="32"/>
          <w:lang w:eastAsia="zh-CN"/>
        </w:rPr>
        <w:t>健康</w:t>
      </w:r>
      <w:r>
        <w:rPr>
          <w:rFonts w:hint="eastAsia" w:ascii="仿宋_GB2312" w:eastAsia="仿宋_GB2312"/>
          <w:sz w:val="32"/>
          <w:szCs w:val="32"/>
        </w:rPr>
        <w:t>委对材料进行</w:t>
      </w:r>
      <w:r>
        <w:rPr>
          <w:rFonts w:hint="eastAsia" w:ascii="仿宋_GB2312" w:eastAsia="仿宋_GB2312"/>
          <w:sz w:val="32"/>
          <w:szCs w:val="32"/>
          <w:lang w:eastAsia="zh-CN"/>
        </w:rPr>
        <w:t>复审</w:t>
      </w:r>
      <w:r>
        <w:rPr>
          <w:rFonts w:hint="eastAsia" w:ascii="仿宋_GB2312" w:eastAsia="仿宋_GB2312"/>
          <w:sz w:val="32"/>
          <w:szCs w:val="32"/>
        </w:rPr>
        <w:t>，符合考核条件的发放准考证。</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3.提交材料</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（1）传统医学医术确有专长考核申请表</w:t>
      </w:r>
      <w:r>
        <w:rPr>
          <w:rFonts w:hint="eastAsia" w:ascii="仿宋_GB2312" w:hAnsi="宋体" w:eastAsia="仿宋_GB2312" w:cs="宋体"/>
          <w:kern w:val="0"/>
          <w:sz w:val="32"/>
          <w:lang w:eastAsia="zh-CN"/>
        </w:rPr>
        <w:t>一式</w:t>
      </w:r>
      <w:r>
        <w:rPr>
          <w:rFonts w:hint="eastAsia" w:ascii="仿宋_GB2312" w:hAnsi="宋体" w:eastAsia="仿宋_GB2312" w:cs="宋体"/>
          <w:kern w:val="0"/>
          <w:sz w:val="32"/>
          <w:lang w:val="en-US" w:eastAsia="zh-CN"/>
        </w:rPr>
        <w:t>2份</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（2）本人身份证明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（3）近期二寸免冠正面半身</w:t>
      </w:r>
      <w:r>
        <w:rPr>
          <w:rFonts w:hint="eastAsia" w:ascii="仿宋_GB2312" w:eastAsia="仿宋_GB2312"/>
          <w:sz w:val="32"/>
          <w:szCs w:val="32"/>
          <w:lang w:eastAsia="zh-CN"/>
        </w:rPr>
        <w:t>白底</w:t>
      </w:r>
      <w:r>
        <w:rPr>
          <w:rFonts w:hint="eastAsia" w:ascii="仿宋_GB2312" w:eastAsia="仿宋_GB2312"/>
          <w:sz w:val="32"/>
          <w:szCs w:val="32"/>
        </w:rPr>
        <w:t>照片3张；</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（4）申请者所在</w:t>
      </w:r>
      <w:r>
        <w:rPr>
          <w:rFonts w:hint="eastAsia" w:ascii="仿宋_GB2312" w:eastAsia="仿宋_GB2312"/>
          <w:sz w:val="32"/>
          <w:szCs w:val="32"/>
          <w:lang w:eastAsia="zh-CN"/>
        </w:rPr>
        <w:t>辖区</w:t>
      </w:r>
      <w:r>
        <w:rPr>
          <w:rFonts w:hint="eastAsia" w:ascii="仿宋_GB2312" w:eastAsia="仿宋_GB2312"/>
          <w:sz w:val="32"/>
          <w:szCs w:val="32"/>
        </w:rPr>
        <w:t>卫生</w:t>
      </w:r>
      <w:r>
        <w:rPr>
          <w:rFonts w:hint="eastAsia" w:ascii="仿宋_GB2312" w:eastAsia="仿宋_GB2312"/>
          <w:sz w:val="32"/>
          <w:szCs w:val="32"/>
          <w:lang w:eastAsia="zh-CN"/>
        </w:rPr>
        <w:t>健康</w:t>
      </w:r>
      <w:r>
        <w:rPr>
          <w:rFonts w:hint="eastAsia" w:ascii="仿宋_GB2312" w:eastAsia="仿宋_GB2312"/>
          <w:sz w:val="32"/>
          <w:szCs w:val="32"/>
        </w:rPr>
        <w:t>行政部门出具的证明其依法从事传统医学临床实践年限的材料</w:t>
      </w:r>
      <w:r>
        <w:rPr>
          <w:rFonts w:hint="eastAsia" w:ascii="仿宋_GB2312" w:eastAsia="仿宋_GB2312"/>
          <w:sz w:val="32"/>
          <w:szCs w:val="32"/>
          <w:lang w:eastAsia="zh-CN"/>
        </w:rPr>
        <w:t>（附件</w:t>
      </w:r>
      <w:r>
        <w:rPr>
          <w:rFonts w:hint="eastAsia" w:ascii="仿宋_GB2312" w:eastAsia="仿宋_GB2312"/>
          <w:sz w:val="32"/>
          <w:szCs w:val="32"/>
          <w:lang w:val="en-US" w:eastAsia="zh-CN"/>
        </w:rPr>
        <w:t>1）</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rPr>
        <w:t>（5）两名以上当地的中医类别执业医师出具的证明其掌握独具特色、安全有效的传统医学诊疗技术的材料</w:t>
      </w:r>
      <w:r>
        <w:rPr>
          <w:rFonts w:hint="eastAsia" w:ascii="仿宋_GB2312" w:eastAsia="仿宋_GB2312"/>
          <w:sz w:val="32"/>
          <w:szCs w:val="32"/>
          <w:lang w:eastAsia="zh-CN"/>
        </w:rPr>
        <w:t>（附件</w:t>
      </w:r>
      <w:r>
        <w:rPr>
          <w:rFonts w:hint="eastAsia" w:ascii="仿宋_GB2312" w:eastAsia="仿宋_GB2312"/>
          <w:sz w:val="32"/>
          <w:szCs w:val="32"/>
          <w:lang w:val="en-US" w:eastAsia="zh-CN"/>
        </w:rPr>
        <w:t>2）</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6</w:t>
      </w:r>
      <w:r>
        <w:rPr>
          <w:rFonts w:hint="eastAsia" w:ascii="仿宋_GB2312" w:eastAsia="仿宋_GB2312"/>
          <w:sz w:val="32"/>
          <w:szCs w:val="32"/>
          <w:lang w:eastAsia="zh-CN"/>
        </w:rPr>
        <w:t>）同时提交第（</w:t>
      </w:r>
      <w:r>
        <w:rPr>
          <w:rFonts w:hint="eastAsia" w:ascii="仿宋_GB2312" w:eastAsia="仿宋_GB2312"/>
          <w:sz w:val="32"/>
          <w:szCs w:val="32"/>
          <w:lang w:val="en-US" w:eastAsia="zh-CN"/>
        </w:rPr>
        <w:t>5</w:t>
      </w:r>
      <w:r>
        <w:rPr>
          <w:rFonts w:hint="eastAsia" w:ascii="仿宋_GB2312" w:eastAsia="仿宋_GB2312"/>
          <w:sz w:val="32"/>
          <w:szCs w:val="32"/>
          <w:lang w:eastAsia="zh-CN"/>
        </w:rPr>
        <w:t>）项中两</w:t>
      </w:r>
      <w:r>
        <w:rPr>
          <w:rFonts w:hint="eastAsia" w:ascii="仿宋_GB2312" w:eastAsia="仿宋_GB2312"/>
          <w:sz w:val="32"/>
          <w:szCs w:val="32"/>
          <w:lang w:val="en-US" w:eastAsia="zh-CN"/>
        </w:rPr>
        <w:t>名中医类别执业医师的医师资格证书、医师执业证书、专业技术职务任职资格证书复印件各1份。</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黑体" w:hAnsi="黑体" w:eastAsia="黑体"/>
          <w:sz w:val="32"/>
          <w:szCs w:val="32"/>
        </w:rPr>
      </w:pPr>
      <w:r>
        <w:rPr>
          <w:rFonts w:hint="eastAsia" w:ascii="黑体" w:hAnsi="黑体" w:eastAsia="黑体"/>
          <w:sz w:val="32"/>
          <w:szCs w:val="32"/>
        </w:rPr>
        <w:t>二、考核方式、内容、时间</w:t>
      </w:r>
      <w:r>
        <w:rPr>
          <w:rFonts w:hint="eastAsia" w:ascii="黑体" w:hAnsi="黑体" w:eastAsia="黑体"/>
          <w:sz w:val="32"/>
          <w:szCs w:val="32"/>
          <w:lang w:eastAsia="zh-CN"/>
        </w:rPr>
        <w:t>及</w:t>
      </w:r>
      <w:r>
        <w:rPr>
          <w:rFonts w:hint="eastAsia" w:ascii="黑体" w:hAnsi="黑体" w:eastAsia="黑体"/>
          <w:sz w:val="32"/>
          <w:szCs w:val="32"/>
        </w:rPr>
        <w:t>地点</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楷体_GB2312" w:eastAsia="楷体_GB2312"/>
          <w:sz w:val="32"/>
          <w:szCs w:val="32"/>
        </w:rPr>
      </w:pPr>
      <w:r>
        <w:rPr>
          <w:rFonts w:hint="eastAsia" w:ascii="楷体_GB2312" w:eastAsia="楷体_GB2312"/>
          <w:sz w:val="32"/>
          <w:szCs w:val="32"/>
        </w:rPr>
        <w:t>（一）考核方式</w:t>
      </w:r>
      <w:r>
        <w:rPr>
          <w:rFonts w:hint="eastAsia" w:ascii="楷体_GB2312" w:eastAsia="楷体_GB2312"/>
          <w:sz w:val="32"/>
          <w:szCs w:val="32"/>
          <w:lang w:eastAsia="zh-CN"/>
        </w:rPr>
        <w:t>和</w:t>
      </w:r>
      <w:r>
        <w:rPr>
          <w:rFonts w:hint="eastAsia" w:ascii="楷体_GB2312" w:eastAsia="楷体_GB2312"/>
          <w:sz w:val="32"/>
          <w:szCs w:val="32"/>
        </w:rPr>
        <w:t>内容</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严格按照《传统医学师承和确有专长人员考核考试大纲》的规定和要求执行。</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楷体_GB2312" w:eastAsia="楷体_GB2312"/>
          <w:sz w:val="32"/>
          <w:szCs w:val="32"/>
        </w:rPr>
      </w:pPr>
      <w:r>
        <w:rPr>
          <w:rFonts w:hint="eastAsia" w:ascii="楷体_GB2312" w:eastAsia="楷体_GB2312"/>
          <w:sz w:val="32"/>
          <w:szCs w:val="32"/>
        </w:rPr>
        <w:t>（二）考核时间和地点</w:t>
      </w:r>
    </w:p>
    <w:p>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师承人员出师考核由省中医药管理局负责组织实施，拟定于2021年8月下旬进行，考核地点设在国家中医类别医师实践技能考试基地（山西省中医院）。8月20起打印准考证，</w:t>
      </w:r>
      <w:r>
        <w:rPr>
          <w:rFonts w:hint="eastAsia" w:ascii="仿宋_GB2312" w:hAnsi="仿宋_GB2312" w:eastAsia="仿宋_GB2312" w:cs="仿宋_GB2312"/>
          <w:sz w:val="32"/>
          <w:szCs w:val="32"/>
        </w:rPr>
        <w:t>具体时间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地点以准考证为准</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确有专长考核于2020年8月31日前完成，确有专长人员考核中的</w:t>
      </w:r>
      <w:r>
        <w:rPr>
          <w:rFonts w:hint="eastAsia" w:ascii="仿宋_GB2312" w:hAnsi="仿宋_GB2312" w:eastAsia="仿宋_GB2312" w:cs="仿宋_GB2312"/>
          <w:sz w:val="32"/>
          <w:szCs w:val="32"/>
        </w:rPr>
        <w:t>临床实际本领考核</w:t>
      </w:r>
      <w:r>
        <w:rPr>
          <w:rFonts w:hint="eastAsia" w:ascii="仿宋_GB2312" w:hAnsi="仿宋_GB2312" w:eastAsia="仿宋_GB2312" w:cs="仿宋_GB2312"/>
          <w:sz w:val="32"/>
          <w:szCs w:val="32"/>
          <w:lang w:eastAsia="zh-CN"/>
        </w:rPr>
        <w:t>拟定在</w:t>
      </w:r>
      <w:r>
        <w:rPr>
          <w:rFonts w:hint="eastAsia" w:ascii="仿宋_GB2312" w:hAnsi="仿宋_GB2312" w:eastAsia="仿宋_GB2312" w:cs="仿宋_GB2312"/>
          <w:sz w:val="32"/>
          <w:szCs w:val="32"/>
          <w:lang w:val="en-US" w:eastAsia="zh-CN"/>
        </w:rPr>
        <w:t>国家中医类别医师实践技能考试基地（山西省中医院）进行，</w:t>
      </w:r>
      <w:r>
        <w:rPr>
          <w:rFonts w:hint="eastAsia" w:ascii="仿宋_GB2312" w:hAnsi="仿宋_GB2312" w:eastAsia="仿宋_GB2312" w:cs="仿宋_GB2312"/>
          <w:sz w:val="32"/>
          <w:szCs w:val="32"/>
          <w:lang w:eastAsia="zh-CN"/>
        </w:rPr>
        <w:t>综合</w:t>
      </w:r>
      <w:r>
        <w:rPr>
          <w:rFonts w:hint="eastAsia" w:ascii="仿宋_GB2312" w:hAnsi="仿宋_GB2312" w:eastAsia="仿宋_GB2312" w:cs="仿宋_GB2312"/>
          <w:sz w:val="32"/>
          <w:szCs w:val="32"/>
          <w:lang w:val="en-US" w:eastAsia="zh-CN"/>
        </w:rPr>
        <w:t>笔试由我委组织实施，具体时间及地点另行通知。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相关表格请登录</w:t>
      </w:r>
      <w:r>
        <w:rPr>
          <w:rFonts w:hint="eastAsia" w:ascii="仿宋_GB2312" w:eastAsia="仿宋_GB2312"/>
          <w:sz w:val="32"/>
          <w:szCs w:val="32"/>
        </w:rPr>
        <w:t>山西省中医药数据中心下载。</w:t>
      </w:r>
    </w:p>
    <w:p>
      <w:pPr>
        <w:keepNext w:val="0"/>
        <w:keepLines w:val="0"/>
        <w:pageBreakBefore w:val="0"/>
        <w:numPr>
          <w:ilvl w:val="0"/>
          <w:numId w:val="0"/>
        </w:numPr>
        <w:kinsoku/>
        <w:wordWrap/>
        <w:overflowPunct/>
        <w:topLinePunct w:val="0"/>
        <w:autoSpaceDE/>
        <w:autoSpaceDN/>
        <w:bidi w:val="0"/>
        <w:spacing w:line="560" w:lineRule="exact"/>
        <w:ind w:left="0" w:leftChars="0" w:right="0" w:rightChars="0" w:firstLine="632"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三、其他</w:t>
      </w:r>
    </w:p>
    <w:p>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（一）出师考核中的临床实践技能考核和确有专长考核中的临床实际本领考核合格成绩两年有效，综合笔试合格成绩当年有效。</w:t>
      </w:r>
    </w:p>
    <w:p>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（二）师承和确有专长人员通过考试取得的《传统医学师承出师证书》或《传统医学医术确有专长证书》，只作为其参加国家医师资格考试的报名条件之一。</w:t>
      </w:r>
    </w:p>
    <w:p>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关于印发第一批国家重点监控合理用药药品目录（化药及生物制品）的通知》（国卫办医函〔2019〕558号）规定：对于中药，中医类别医师应当按照《中成药临床应用指导原则》《医院中药饮片管理规范》等，遵照中医临床基本的辨证施治原则开具中药处方。其他类别的医师，按照《传统医学师承和确有专长人员医师资格考核考试办法》有关规定跟师学习中医满3年并取得《传统医学师承出师证书》的，既可以开具中成药处方，也可以开具中药饮片处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联系人：赵老师     </w:t>
      </w:r>
      <w:r>
        <w:rPr>
          <w:rFonts w:hint="eastAsia" w:ascii="仿宋_GB2312" w:eastAsia="仿宋_GB2312"/>
          <w:sz w:val="32"/>
          <w:szCs w:val="32"/>
          <w:lang w:eastAsia="zh-CN"/>
        </w:rPr>
        <w:t>联系电话：</w:t>
      </w:r>
      <w:r>
        <w:rPr>
          <w:rFonts w:hint="eastAsia" w:ascii="仿宋_GB2312" w:eastAsia="仿宋_GB2312"/>
          <w:sz w:val="32"/>
          <w:szCs w:val="32"/>
          <w:lang w:val="en-US" w:eastAsia="zh-CN"/>
        </w:rPr>
        <w:t xml:space="preserve">0353-2295807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textAlignment w:val="auto"/>
        <w:outlineLvl w:val="9"/>
        <w:rPr>
          <w:rFonts w:hint="eastAsia" w:ascii="仿宋_GB2312" w:eastAsia="仿宋_GB2312"/>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jc w:val="center"/>
        <w:rPr>
          <w:rFonts w:hint="eastAsia" w:ascii="黑体" w:hAnsi="黑体" w:eastAsia="黑体" w:cs="黑体"/>
          <w:sz w:val="36"/>
          <w:szCs w:val="36"/>
          <w:lang w:val="en-US" w:eastAsia="zh-CN"/>
        </w:rPr>
      </w:pPr>
    </w:p>
    <w:p>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依法从事传统医学临床实践年限证明</w:t>
      </w:r>
    </w:p>
    <w:p>
      <w:pPr>
        <w:rPr>
          <w:rFonts w:hint="eastAsia"/>
          <w:lang w:val="en-US" w:eastAsia="zh-CN"/>
        </w:rPr>
      </w:pPr>
    </w:p>
    <w:p>
      <w:pPr>
        <w:rPr>
          <w:rFonts w:hint="eastAsia"/>
          <w:lang w:val="en-US" w:eastAsia="zh-CN"/>
        </w:rPr>
      </w:pPr>
    </w:p>
    <w:p>
      <w:pPr>
        <w:ind w:left="0" w:leftChars="0" w:firstLine="632" w:firstLineChars="200"/>
        <w:rPr>
          <w:rFonts w:hint="eastAsia"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2943860</wp:posOffset>
                </wp:positionH>
                <wp:positionV relativeFrom="paragraph">
                  <wp:posOffset>259080</wp:posOffset>
                </wp:positionV>
                <wp:extent cx="226822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2268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31.8pt;margin-top:20.4pt;height:0pt;width:178.6pt;z-index:251660288;mso-width-relative:page;mso-height-relative:page;" filled="f" stroked="t" coordsize="21600,21600" o:gfxdata="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lf9vTVAAAACQEAAA8A&#10;AAAAAAAAAQAgAAAAIgAAAGRycy9kb3ducmV2LnhtbFBLAQIUABQAAAAIAIdO4kDmphC54QEAALED&#10;AAAOAAAAAAAAAAEAIAAAACQBAABkcnMvZTJvRG9jLnhtbFBLBQYAAAAABgAGAFkBAAB3BQAAAAA=&#10;">
                <v:fill on="f" focussize="0,0"/>
                <v:stroke weight="0.5pt" color="#000000 [3200]" miterlimit="8" joinstyle="miter"/>
                <v:imagedata o:title=""/>
                <o:lock v:ext="edit" aspectratio="f"/>
              </v:line>
            </w:pict>
          </mc:Fallback>
        </mc:AlternateContent>
      </w:r>
      <w:r>
        <w:rPr>
          <w:rFonts w:hint="eastAsia" w:ascii="仿宋_GB2312" w:hAnsi="仿宋_GB2312" w:eastAsia="仿宋_GB2312" w:cs="仿宋_GB2312"/>
          <w:sz w:val="32"/>
          <w:szCs w:val="32"/>
          <w:lang w:val="en-US" w:eastAsia="zh-CN"/>
        </w:rPr>
        <w:t>申请人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val="en-US" w:eastAsia="zh-CN"/>
        </w:rPr>
        <w:t>身份证号码                       ），在我市</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县（区）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单位从事中医医术</w:t>
      </w:r>
      <w:r>
        <w:rPr>
          <w:rFonts w:hint="eastAsia" w:ascii="仿宋_GB2312" w:hAnsi="仿宋_GB2312" w:eastAsia="仿宋_GB2312" w:cs="仿宋_GB2312"/>
          <w:sz w:val="32"/>
          <w:szCs w:val="32"/>
          <w:lang w:val="en-US" w:eastAsia="zh-CN"/>
        </w:rPr>
        <w:t>实践活动，至</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日已满五年。</w:t>
      </w:r>
    </w:p>
    <w:p>
      <w:pPr>
        <w:ind w:firstLine="632"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特此证明！</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卫生健康行政部门（盖章）</w:t>
      </w:r>
    </w:p>
    <w:p>
      <w:pPr>
        <w:ind w:firstLine="632"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textAlignment w:val="auto"/>
        <w:outlineLvl w:val="9"/>
        <w:rPr>
          <w:rFonts w:hint="eastAsia" w:ascii="仿宋_GB2312" w:eastAsia="仿宋_GB2312"/>
          <w:sz w:val="32"/>
          <w:szCs w:val="32"/>
          <w:lang w:val="en-US" w:eastAsia="zh-CN"/>
        </w:rPr>
      </w:pP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val="en-US" w:eastAsia="zh-CN"/>
        </w:rPr>
      </w:pP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val="en-US" w:eastAsia="zh-CN"/>
        </w:rPr>
      </w:pP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kinsoku/>
        <w:wordWrap/>
        <w:overflowPunct/>
        <w:topLinePunct w:val="0"/>
        <w:autoSpaceDE/>
        <w:autoSpaceDN/>
        <w:bidi w:val="0"/>
        <w:spacing w:line="560" w:lineRule="exact"/>
        <w:ind w:right="0" w:rightChars="0" w:firstLine="1424" w:firstLineChars="400"/>
        <w:textAlignment w:val="auto"/>
        <w:outlineLvl w:val="9"/>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确有专长人员掌握传统医学诊疗技术证明</w:t>
      </w: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6"/>
          <w:szCs w:val="36"/>
          <w:lang w:val="en-US" w:eastAsia="zh-CN"/>
        </w:rPr>
      </w:pPr>
    </w:p>
    <w:tbl>
      <w:tblPr>
        <w:tblStyle w:val="5"/>
        <w:tblpPr w:leftFromText="180" w:rightFromText="180" w:vertAnchor="page" w:horzAnchor="page" w:tblpX="1897" w:tblpY="3588"/>
        <w:tblOverlap w:val="never"/>
        <w:tblW w:w="8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1590"/>
        <w:gridCol w:w="1350"/>
        <w:gridCol w:w="1605"/>
        <w:gridCol w:w="1466"/>
        <w:gridCol w:w="2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140" w:type="dxa"/>
            <w:gridSpan w:val="2"/>
          </w:tcPr>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被证明人姓名</w:t>
            </w:r>
          </w:p>
        </w:tc>
        <w:tc>
          <w:tcPr>
            <w:tcW w:w="6482" w:type="dxa"/>
            <w:gridSpan w:val="4"/>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140"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证明人姓名</w:t>
            </w:r>
          </w:p>
        </w:tc>
        <w:tc>
          <w:tcPr>
            <w:tcW w:w="1350" w:type="dxa"/>
            <w:vMerge w:val="restart"/>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lang w:eastAsia="zh-CN"/>
              </w:rPr>
            </w:pPr>
          </w:p>
        </w:tc>
        <w:tc>
          <w:tcPr>
            <w:tcW w:w="1605" w:type="dxa"/>
            <w:vMerge w:val="restart"/>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证明人</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联系方式</w:t>
            </w:r>
          </w:p>
        </w:tc>
        <w:tc>
          <w:tcPr>
            <w:tcW w:w="1466"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单位</w:t>
            </w:r>
          </w:p>
        </w:tc>
        <w:tc>
          <w:tcPr>
            <w:tcW w:w="2061"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140" w:type="dxa"/>
            <w:gridSpan w:val="2"/>
            <w:vMerge w:val="continue"/>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c>
          <w:tcPr>
            <w:tcW w:w="1350" w:type="dxa"/>
            <w:vMerge w:val="continue"/>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c>
          <w:tcPr>
            <w:tcW w:w="1605" w:type="dxa"/>
            <w:vMerge w:val="continue"/>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c>
          <w:tcPr>
            <w:tcW w:w="1466"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手机</w:t>
            </w:r>
          </w:p>
        </w:tc>
        <w:tc>
          <w:tcPr>
            <w:tcW w:w="2061"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8622" w:type="dxa"/>
            <w:gridSpan w:val="6"/>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证明人《医师资格证书》编码：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8622" w:type="dxa"/>
            <w:gridSpan w:val="6"/>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证明人《医师执业证书》编码：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5" w:hRule="atLeast"/>
        </w:trPr>
        <w:tc>
          <w:tcPr>
            <w:tcW w:w="550" w:type="dxa"/>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vertAlign w:val="baseline"/>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被证明人技术专长评述</w:t>
            </w:r>
          </w:p>
        </w:tc>
        <w:tc>
          <w:tcPr>
            <w:tcW w:w="8072" w:type="dxa"/>
            <w:gridSpan w:val="5"/>
          </w:tcPr>
          <w:p>
            <w:pPr>
              <w:tabs>
                <w:tab w:val="left" w:pos="2487"/>
              </w:tabs>
              <w:bidi w:val="0"/>
              <w:jc w:val="left"/>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8622" w:type="dxa"/>
            <w:gridSpan w:val="6"/>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eastAsia="zh-CN"/>
              </w:rPr>
              <w:t>以上证明内容如有虚假，由我本人承担相应的责任。</w:t>
            </w:r>
            <w:r>
              <w:rPr>
                <w:rFonts w:hint="eastAsia" w:ascii="仿宋_GB2312" w:hAnsi="仿宋_GB2312" w:eastAsia="仿宋_GB2312" w:cs="仿宋_GB2312"/>
                <w:sz w:val="32"/>
                <w:szCs w:val="32"/>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                                  证明人签字：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                                  年    月    日</w:t>
            </w:r>
          </w:p>
        </w:tc>
      </w:tr>
    </w:tbl>
    <w:p>
      <w:pPr>
        <w:keepNext w:val="0"/>
        <w:keepLines w:val="0"/>
        <w:pageBreakBefore w:val="0"/>
        <w:widowControl w:val="0"/>
        <w:kinsoku/>
        <w:wordWrap/>
        <w:overflowPunct/>
        <w:topLinePunct w:val="0"/>
        <w:autoSpaceDE/>
        <w:autoSpaceDN/>
        <w:bidi w:val="0"/>
        <w:adjustRightInd/>
        <w:snapToGrid/>
        <w:spacing w:line="20" w:lineRule="exact"/>
        <w:ind w:right="0" w:rightChars="0"/>
        <w:textAlignment w:val="auto"/>
        <w:outlineLvl w:val="9"/>
      </w:pPr>
      <w:r>
        <w:rPr>
          <w:rFonts w:hint="eastAsia" w:ascii="仿宋_GB2312" w:eastAsia="仿宋_GB2312"/>
          <w:sz w:val="32"/>
          <w:szCs w:val="32"/>
          <w:lang w:val="en-US" w:eastAsia="zh-CN"/>
        </w:rPr>
        <w:t xml:space="preserve">           </w:t>
      </w:r>
    </w:p>
    <w:sectPr>
      <w:footerReference r:id="rId3" w:type="default"/>
      <w:pgSz w:w="11906" w:h="16838"/>
      <w:pgMar w:top="2098" w:right="1474" w:bottom="1984" w:left="1587" w:header="851" w:footer="1587" w:gutter="0"/>
      <w:pgNumType w:fmt="numberInDash"/>
      <w:cols w:space="0" w:num="1" w:sep="1"/>
      <w:rtlGutter w:val="0"/>
      <w:docGrid w:type="linesAndChars" w:linePitch="577"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D1417"/>
    <w:rsid w:val="213D1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2021-04-21T01:01:00Z</dcterms:created>
  <dc:creator>人生如梦</dc:creator>
  <cp:lastModifiedBy>人生如梦</cp:lastModifiedBy>
  <dcterms:modified xsi:type="dcterms:W3CDTF">2021-04-21T01:03:55Z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4B18E12CC4BD4E9C8BF2FE8C19639F0A</vt:lpwstr>
  </property>
</Properties>
</file>