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10C97" w14:textId="77777777" w:rsidR="00615825" w:rsidRDefault="00615825" w:rsidP="00615825">
      <w:pPr>
        <w:spacing w:line="600" w:lineRule="exact"/>
        <w:rPr>
          <w:rFonts w:ascii="黑体" w:eastAsia="黑体" w:hAnsi="黑体" w:cs="Times New Roman"/>
          <w:sz w:val="32"/>
          <w:szCs w:val="32"/>
        </w:rPr>
      </w:pPr>
      <w:r>
        <w:rPr>
          <w:rFonts w:ascii="黑体" w:eastAsia="黑体" w:hAnsi="黑体" w:cs="Times New Roman" w:hint="eastAsia"/>
          <w:sz w:val="32"/>
          <w:szCs w:val="32"/>
        </w:rPr>
        <w:t>附件</w:t>
      </w:r>
    </w:p>
    <w:p w14:paraId="76FCDE8F" w14:textId="77777777" w:rsidR="00615825" w:rsidRDefault="00615825" w:rsidP="00615825">
      <w:pPr>
        <w:jc w:val="center"/>
        <w:rPr>
          <w:rFonts w:ascii="方正小标宋_GBK" w:eastAsia="方正小标宋_GBK" w:hAnsi="宋体" w:cs="Times New Roman"/>
          <w:sz w:val="40"/>
          <w:szCs w:val="40"/>
        </w:rPr>
      </w:pPr>
    </w:p>
    <w:p w14:paraId="5DF30EC1" w14:textId="77777777" w:rsidR="00615825" w:rsidRDefault="00615825" w:rsidP="00615825">
      <w:pPr>
        <w:jc w:val="center"/>
        <w:rPr>
          <w:rFonts w:ascii="方正小标宋_GBK" w:eastAsia="方正小标宋_GBK" w:hAnsi="宋体" w:cs="Times New Roman"/>
          <w:sz w:val="40"/>
          <w:szCs w:val="40"/>
        </w:rPr>
      </w:pPr>
      <w:r>
        <w:rPr>
          <w:rFonts w:ascii="方正小标宋_GBK" w:eastAsia="方正小标宋_GBK" w:hAnsi="宋体" w:cs="Times New Roman" w:hint="eastAsia"/>
          <w:sz w:val="40"/>
          <w:szCs w:val="40"/>
        </w:rPr>
        <w:t>2021年湖北省中、西医住院医师规范化培训和助理全科医生培训结业理论考核疫情防控须知</w:t>
      </w:r>
    </w:p>
    <w:p w14:paraId="5089F73A" w14:textId="77777777" w:rsidR="00615825" w:rsidRDefault="00615825" w:rsidP="00615825">
      <w:pPr>
        <w:ind w:firstLineChars="200" w:firstLine="640"/>
        <w:rPr>
          <w:rFonts w:ascii="宋体" w:eastAsia="仿宋_GB2312" w:hAnsi="宋体" w:cs="仿宋_GB2312"/>
          <w:sz w:val="32"/>
          <w:szCs w:val="32"/>
        </w:rPr>
      </w:pPr>
    </w:p>
    <w:p w14:paraId="57DE423D" w14:textId="77777777" w:rsidR="00615825" w:rsidRDefault="00615825" w:rsidP="00615825">
      <w:pPr>
        <w:ind w:firstLineChars="200" w:firstLine="640"/>
        <w:rPr>
          <w:rFonts w:ascii="宋体" w:eastAsia="仿宋_GB2312" w:hAnsi="宋体" w:cs="仿宋_GB2312"/>
          <w:sz w:val="32"/>
          <w:szCs w:val="32"/>
        </w:rPr>
      </w:pPr>
      <w:r>
        <w:rPr>
          <w:rFonts w:ascii="宋体" w:eastAsia="仿宋_GB2312" w:hAnsi="宋体" w:cs="仿宋_GB2312" w:hint="eastAsia"/>
          <w:sz w:val="32"/>
          <w:szCs w:val="32"/>
        </w:rPr>
        <w:t>2021</w:t>
      </w:r>
      <w:r>
        <w:rPr>
          <w:rFonts w:ascii="宋体" w:eastAsia="仿宋_GB2312" w:hAnsi="宋体" w:cs="仿宋_GB2312" w:hint="eastAsia"/>
          <w:sz w:val="32"/>
          <w:szCs w:val="32"/>
        </w:rPr>
        <w:t>年度中、西医住院医师规范化培训和助理全科医生培训结业理论考核将于</w:t>
      </w:r>
      <w:r>
        <w:rPr>
          <w:rFonts w:ascii="宋体" w:eastAsia="仿宋_GB2312" w:hAnsi="宋体" w:cs="仿宋_GB2312" w:hint="eastAsia"/>
          <w:sz w:val="32"/>
          <w:szCs w:val="32"/>
        </w:rPr>
        <w:t>6</w:t>
      </w:r>
      <w:r>
        <w:rPr>
          <w:rFonts w:ascii="宋体" w:eastAsia="仿宋_GB2312" w:hAnsi="宋体" w:cs="仿宋_GB2312" w:hint="eastAsia"/>
          <w:sz w:val="32"/>
          <w:szCs w:val="32"/>
        </w:rPr>
        <w:t>月</w:t>
      </w:r>
      <w:r>
        <w:rPr>
          <w:rFonts w:ascii="宋体" w:eastAsia="仿宋_GB2312" w:hAnsi="宋体" w:cs="仿宋_GB2312" w:hint="eastAsia"/>
          <w:sz w:val="32"/>
          <w:szCs w:val="32"/>
        </w:rPr>
        <w:t>5</w:t>
      </w:r>
      <w:r>
        <w:rPr>
          <w:rFonts w:ascii="宋体" w:eastAsia="仿宋_GB2312" w:hAnsi="宋体" w:cs="仿宋_GB2312" w:hint="eastAsia"/>
          <w:sz w:val="32"/>
          <w:szCs w:val="32"/>
        </w:rPr>
        <w:t>日开考，特将重要事项提醒如下：</w:t>
      </w:r>
    </w:p>
    <w:p w14:paraId="049FF3A8" w14:textId="77777777" w:rsidR="00615825" w:rsidRDefault="00615825" w:rsidP="00615825">
      <w:pPr>
        <w:ind w:firstLineChars="200" w:firstLine="640"/>
        <w:rPr>
          <w:rFonts w:ascii="宋体" w:eastAsia="仿宋_GB2312" w:hAnsi="宋体" w:cs="仿宋_GB2312"/>
          <w:sz w:val="32"/>
          <w:szCs w:val="32"/>
        </w:rPr>
      </w:pPr>
      <w:r>
        <w:rPr>
          <w:rFonts w:ascii="宋体" w:eastAsia="仿宋_GB2312" w:hAnsi="宋体" w:cs="仿宋_GB2312" w:hint="eastAsia"/>
          <w:sz w:val="32"/>
          <w:szCs w:val="32"/>
        </w:rPr>
        <w:t>一、请考生仔细阅读准考证上信息，打印准考证即默认承诺已知悉该须知。</w:t>
      </w:r>
    </w:p>
    <w:p w14:paraId="0753312D" w14:textId="77777777" w:rsidR="00615825" w:rsidRDefault="00615825" w:rsidP="00615825">
      <w:pPr>
        <w:ind w:firstLineChars="200" w:firstLine="640"/>
        <w:rPr>
          <w:rFonts w:ascii="宋体" w:eastAsia="仿宋_GB2312" w:hAnsi="宋体" w:cs="仿宋_GB2312"/>
          <w:sz w:val="32"/>
          <w:szCs w:val="32"/>
        </w:rPr>
      </w:pPr>
      <w:r>
        <w:rPr>
          <w:rFonts w:ascii="宋体" w:eastAsia="仿宋_GB2312" w:hAnsi="宋体" w:cs="仿宋_GB2312" w:hint="eastAsia"/>
          <w:sz w:val="32"/>
          <w:szCs w:val="32"/>
        </w:rPr>
        <w:t>二、考前</w:t>
      </w:r>
      <w:r>
        <w:rPr>
          <w:rFonts w:ascii="宋体" w:eastAsia="仿宋_GB2312" w:hAnsi="宋体" w:cs="仿宋_GB2312" w:hint="eastAsia"/>
          <w:sz w:val="32"/>
          <w:szCs w:val="32"/>
        </w:rPr>
        <w:t>14</w:t>
      </w:r>
      <w:r>
        <w:rPr>
          <w:rFonts w:ascii="宋体" w:eastAsia="仿宋_GB2312" w:hAnsi="宋体" w:cs="仿宋_GB2312" w:hint="eastAsia"/>
          <w:sz w:val="32"/>
          <w:szCs w:val="32"/>
        </w:rPr>
        <w:t>天内，非必要不离鄂，并做好自我健康监测，注意个人卫生和防护。</w:t>
      </w:r>
    </w:p>
    <w:p w14:paraId="1D924738" w14:textId="77777777" w:rsidR="00615825" w:rsidRDefault="00615825" w:rsidP="00615825">
      <w:pPr>
        <w:ind w:firstLineChars="200" w:firstLine="640"/>
        <w:rPr>
          <w:rFonts w:ascii="宋体" w:eastAsia="仿宋_GB2312" w:hAnsi="宋体" w:cs="仿宋_GB2312"/>
          <w:sz w:val="32"/>
          <w:szCs w:val="32"/>
        </w:rPr>
      </w:pPr>
      <w:r>
        <w:rPr>
          <w:rFonts w:ascii="宋体" w:eastAsia="仿宋_GB2312" w:hAnsi="宋体" w:cs="仿宋_GB2312" w:hint="eastAsia"/>
          <w:sz w:val="32"/>
          <w:szCs w:val="32"/>
        </w:rPr>
        <w:t>三、体温异常、</w:t>
      </w:r>
      <w:r>
        <w:rPr>
          <w:rFonts w:ascii="宋体" w:eastAsia="仿宋_GB2312" w:hAnsi="宋体" w:cs="仿宋_GB2312" w:hint="eastAsia"/>
          <w:sz w:val="32"/>
          <w:szCs w:val="32"/>
        </w:rPr>
        <w:t>14</w:t>
      </w:r>
      <w:r>
        <w:rPr>
          <w:rFonts w:ascii="宋体" w:eastAsia="仿宋_GB2312" w:hAnsi="宋体" w:cs="仿宋_GB2312" w:hint="eastAsia"/>
          <w:sz w:val="32"/>
          <w:szCs w:val="32"/>
        </w:rPr>
        <w:t>天内来自或途径中风险地区的考生，需提供</w:t>
      </w:r>
      <w:proofErr w:type="gramStart"/>
      <w:r>
        <w:rPr>
          <w:rFonts w:ascii="宋体" w:eastAsia="仿宋_GB2312" w:hAnsi="宋体" w:cs="仿宋_GB2312" w:hint="eastAsia"/>
          <w:sz w:val="32"/>
          <w:szCs w:val="32"/>
        </w:rPr>
        <w:t>距考试</w:t>
      </w:r>
      <w:proofErr w:type="gramEnd"/>
      <w:r>
        <w:rPr>
          <w:rFonts w:ascii="宋体" w:eastAsia="仿宋_GB2312" w:hAnsi="宋体" w:cs="仿宋_GB2312" w:hint="eastAsia"/>
          <w:sz w:val="32"/>
          <w:szCs w:val="32"/>
        </w:rPr>
        <w:t>当天</w:t>
      </w:r>
      <w:r>
        <w:rPr>
          <w:rFonts w:ascii="宋体" w:eastAsia="仿宋_GB2312" w:hAnsi="宋体" w:cs="仿宋_GB2312" w:hint="eastAsia"/>
          <w:sz w:val="32"/>
          <w:szCs w:val="32"/>
        </w:rPr>
        <w:t>7</w:t>
      </w:r>
      <w:r>
        <w:rPr>
          <w:rFonts w:ascii="宋体" w:eastAsia="仿宋_GB2312" w:hAnsi="宋体" w:cs="仿宋_GB2312" w:hint="eastAsia"/>
          <w:sz w:val="32"/>
          <w:szCs w:val="32"/>
        </w:rPr>
        <w:t>天内核酸合格报告方可参加考试。</w:t>
      </w:r>
    </w:p>
    <w:p w14:paraId="0FC2E7D8" w14:textId="77777777" w:rsidR="00615825" w:rsidRDefault="00615825" w:rsidP="00615825">
      <w:pPr>
        <w:ind w:firstLineChars="200" w:firstLine="640"/>
        <w:rPr>
          <w:rFonts w:ascii="宋体" w:eastAsia="仿宋_GB2312" w:hAnsi="宋体" w:cs="仿宋_GB2312"/>
          <w:sz w:val="32"/>
          <w:szCs w:val="32"/>
        </w:rPr>
      </w:pPr>
      <w:r>
        <w:rPr>
          <w:rFonts w:ascii="宋体" w:eastAsia="仿宋_GB2312" w:hAnsi="宋体" w:cs="仿宋_GB2312" w:hint="eastAsia"/>
          <w:sz w:val="32"/>
          <w:szCs w:val="32"/>
        </w:rPr>
        <w:t>四、健康码红色、</w:t>
      </w:r>
      <w:r>
        <w:rPr>
          <w:rFonts w:ascii="宋体" w:eastAsia="仿宋_GB2312" w:hAnsi="宋体" w:cs="仿宋_GB2312" w:hint="eastAsia"/>
          <w:sz w:val="32"/>
          <w:szCs w:val="32"/>
        </w:rPr>
        <w:t>14</w:t>
      </w:r>
      <w:r>
        <w:rPr>
          <w:rFonts w:ascii="宋体" w:eastAsia="仿宋_GB2312" w:hAnsi="宋体" w:cs="仿宋_GB2312" w:hint="eastAsia"/>
          <w:sz w:val="32"/>
          <w:szCs w:val="32"/>
        </w:rPr>
        <w:t>天内来自或途径高风险地区的考生，不得进入考场考试。</w:t>
      </w:r>
    </w:p>
    <w:p w14:paraId="4344FB4C" w14:textId="77777777" w:rsidR="00615825" w:rsidRDefault="00615825" w:rsidP="00615825">
      <w:pPr>
        <w:ind w:firstLineChars="200" w:firstLine="640"/>
        <w:rPr>
          <w:rFonts w:ascii="宋体" w:eastAsia="仿宋_GB2312" w:hAnsi="宋体" w:cs="仿宋_GB2312"/>
          <w:sz w:val="32"/>
          <w:szCs w:val="32"/>
        </w:rPr>
      </w:pPr>
      <w:r>
        <w:rPr>
          <w:rFonts w:ascii="宋体" w:eastAsia="仿宋_GB2312" w:hAnsi="宋体" w:cs="仿宋_GB2312" w:hint="eastAsia"/>
          <w:sz w:val="32"/>
          <w:szCs w:val="32"/>
        </w:rPr>
        <w:t>五、为防止走错考场，请考生尽量提前</w:t>
      </w:r>
      <w:r>
        <w:rPr>
          <w:rFonts w:ascii="宋体" w:eastAsia="仿宋_GB2312" w:hAnsi="宋体" w:cs="仿宋_GB2312" w:hint="eastAsia"/>
          <w:sz w:val="32"/>
          <w:szCs w:val="32"/>
        </w:rPr>
        <w:t>1</w:t>
      </w:r>
      <w:r>
        <w:rPr>
          <w:rFonts w:ascii="宋体" w:eastAsia="仿宋_GB2312" w:hAnsi="宋体" w:cs="仿宋_GB2312" w:hint="eastAsia"/>
          <w:sz w:val="32"/>
          <w:szCs w:val="32"/>
        </w:rPr>
        <w:t>天实地查看考场，合理规划赴考路线。</w:t>
      </w:r>
    </w:p>
    <w:p w14:paraId="4869646E" w14:textId="77777777" w:rsidR="00615825" w:rsidRDefault="00615825" w:rsidP="00615825">
      <w:pPr>
        <w:ind w:firstLineChars="200" w:firstLine="640"/>
        <w:rPr>
          <w:rFonts w:ascii="宋体" w:eastAsia="仿宋_GB2312" w:hAnsi="宋体" w:cs="仿宋_GB2312"/>
          <w:sz w:val="32"/>
          <w:szCs w:val="32"/>
        </w:rPr>
      </w:pPr>
      <w:r>
        <w:rPr>
          <w:rFonts w:ascii="宋体" w:eastAsia="仿宋_GB2312" w:hAnsi="宋体" w:cs="仿宋_GB2312" w:hint="eastAsia"/>
          <w:sz w:val="32"/>
          <w:szCs w:val="32"/>
        </w:rPr>
        <w:t>六、因疫情防控需要，各考场不提供停车位。为防止因交通拥堵导致迟到影响考试（开考后</w:t>
      </w:r>
      <w:r>
        <w:rPr>
          <w:rFonts w:ascii="宋体" w:eastAsia="仿宋_GB2312" w:hAnsi="宋体" w:cs="仿宋_GB2312" w:hint="eastAsia"/>
          <w:sz w:val="32"/>
          <w:szCs w:val="32"/>
        </w:rPr>
        <w:t>15</w:t>
      </w:r>
      <w:r>
        <w:rPr>
          <w:rFonts w:ascii="宋体" w:eastAsia="仿宋_GB2312" w:hAnsi="宋体" w:cs="仿宋_GB2312" w:hint="eastAsia"/>
          <w:sz w:val="32"/>
          <w:szCs w:val="32"/>
        </w:rPr>
        <w:t>分钟不得进入考场），请尽量乘坐公共交通到达考场。</w:t>
      </w:r>
    </w:p>
    <w:p w14:paraId="0E3EB74A" w14:textId="77777777" w:rsidR="00615825" w:rsidRDefault="00615825" w:rsidP="00615825">
      <w:pPr>
        <w:ind w:firstLineChars="200" w:firstLine="640"/>
        <w:rPr>
          <w:rFonts w:ascii="宋体" w:eastAsia="仿宋_GB2312" w:hAnsi="宋体" w:cs="仿宋_GB2312"/>
          <w:sz w:val="32"/>
          <w:szCs w:val="32"/>
        </w:rPr>
      </w:pPr>
      <w:r>
        <w:rPr>
          <w:rFonts w:ascii="宋体" w:eastAsia="仿宋_GB2312" w:hAnsi="宋体" w:cs="仿宋_GB2312" w:hint="eastAsia"/>
          <w:sz w:val="32"/>
          <w:szCs w:val="32"/>
        </w:rPr>
        <w:t>七、考生须经行程码、健康码、体温检测（＜</w:t>
      </w:r>
      <w:r>
        <w:rPr>
          <w:rFonts w:ascii="宋体" w:eastAsia="仿宋_GB2312" w:hAnsi="宋体" w:cs="仿宋_GB2312" w:hint="eastAsia"/>
          <w:sz w:val="32"/>
          <w:szCs w:val="32"/>
        </w:rPr>
        <w:t>37.3</w:t>
      </w:r>
      <w:r>
        <w:rPr>
          <w:rFonts w:ascii="宋体" w:eastAsia="仿宋_GB2312" w:hAnsi="宋体" w:cs="仿宋_GB2312" w:hint="eastAsia"/>
          <w:sz w:val="32"/>
          <w:szCs w:val="32"/>
        </w:rPr>
        <w:t>℃）、身份核验、新冠疫苗接种情况查验后方能进入考场，请至少提前</w:t>
      </w:r>
      <w:r>
        <w:rPr>
          <w:rFonts w:ascii="宋体" w:eastAsia="仿宋_GB2312" w:hAnsi="宋体" w:cs="仿宋_GB2312" w:hint="eastAsia"/>
          <w:sz w:val="32"/>
          <w:szCs w:val="32"/>
        </w:rPr>
        <w:t>1</w:t>
      </w:r>
      <w:r>
        <w:rPr>
          <w:rFonts w:ascii="宋体" w:eastAsia="仿宋_GB2312" w:hAnsi="宋体" w:cs="仿宋_GB2312" w:hint="eastAsia"/>
          <w:sz w:val="32"/>
          <w:szCs w:val="32"/>
        </w:rPr>
        <w:lastRenderedPageBreak/>
        <w:t>小时到达考场，并严格服从进场、出场管理。</w:t>
      </w:r>
    </w:p>
    <w:p w14:paraId="170A57DE" w14:textId="77777777" w:rsidR="00615825" w:rsidRDefault="00615825" w:rsidP="00615825">
      <w:pPr>
        <w:pStyle w:val="a3"/>
        <w:spacing w:before="0" w:beforeAutospacing="0" w:after="0" w:afterAutospacing="0" w:line="450" w:lineRule="atLeast"/>
        <w:ind w:firstLineChars="150" w:firstLine="480"/>
        <w:jc w:val="both"/>
        <w:rPr>
          <w:rFonts w:eastAsia="仿宋_GB2312" w:cs="Times New Roman"/>
          <w:kern w:val="2"/>
          <w:sz w:val="32"/>
          <w:szCs w:val="32"/>
        </w:rPr>
      </w:pPr>
      <w:r>
        <w:rPr>
          <w:rFonts w:eastAsia="仿宋_GB2312" w:cs="仿宋_GB2312" w:hint="eastAsia"/>
          <w:kern w:val="2"/>
          <w:sz w:val="32"/>
          <w:szCs w:val="32"/>
        </w:rPr>
        <w:t>八、通过国（境）外入境考生按照国家要求进行隔离</w:t>
      </w:r>
      <w:r>
        <w:rPr>
          <w:rFonts w:eastAsia="仿宋_GB2312" w:cs="仿宋_GB2312" w:hint="eastAsia"/>
          <w:kern w:val="2"/>
          <w:sz w:val="32"/>
          <w:szCs w:val="32"/>
        </w:rPr>
        <w:t>14</w:t>
      </w:r>
      <w:r>
        <w:rPr>
          <w:rFonts w:eastAsia="仿宋_GB2312" w:cs="仿宋_GB2312" w:hint="eastAsia"/>
          <w:kern w:val="2"/>
          <w:sz w:val="32"/>
          <w:szCs w:val="32"/>
        </w:rPr>
        <w:t>天、核酸检测、血清特异性抗体检测和胸部</w:t>
      </w:r>
      <w:r>
        <w:rPr>
          <w:rFonts w:eastAsia="仿宋_GB2312" w:cs="仿宋_GB2312" w:hint="eastAsia"/>
          <w:kern w:val="2"/>
          <w:sz w:val="32"/>
          <w:szCs w:val="32"/>
        </w:rPr>
        <w:t>CT</w:t>
      </w:r>
      <w:r>
        <w:rPr>
          <w:rFonts w:eastAsia="仿宋_GB2312" w:cs="仿宋_GB2312" w:hint="eastAsia"/>
          <w:kern w:val="2"/>
          <w:sz w:val="32"/>
          <w:szCs w:val="32"/>
        </w:rPr>
        <w:t>等检查，提供相关检查报告、考前</w:t>
      </w:r>
      <w:r>
        <w:rPr>
          <w:rFonts w:eastAsia="仿宋_GB2312" w:cs="仿宋_GB2312" w:hint="eastAsia"/>
          <w:kern w:val="2"/>
          <w:sz w:val="32"/>
          <w:szCs w:val="32"/>
        </w:rPr>
        <w:t>7</w:t>
      </w:r>
      <w:r>
        <w:rPr>
          <w:rFonts w:eastAsia="仿宋_GB2312" w:cs="仿宋_GB2312" w:hint="eastAsia"/>
          <w:kern w:val="2"/>
          <w:sz w:val="32"/>
          <w:szCs w:val="32"/>
        </w:rPr>
        <w:t>天内核酸检测阴性报告和</w:t>
      </w:r>
      <w:r>
        <w:rPr>
          <w:rFonts w:eastAsia="仿宋_GB2312" w:cs="仿宋_GB2312" w:hint="eastAsia"/>
          <w:sz w:val="32"/>
          <w:szCs w:val="32"/>
        </w:rPr>
        <w:t>健康通行码（绿码）</w:t>
      </w:r>
      <w:r>
        <w:rPr>
          <w:rFonts w:eastAsia="仿宋_GB2312" w:cs="仿宋_GB2312" w:hint="eastAsia"/>
          <w:kern w:val="2"/>
          <w:sz w:val="32"/>
          <w:szCs w:val="32"/>
        </w:rPr>
        <w:t>后方可参加考试。</w:t>
      </w:r>
    </w:p>
    <w:p w14:paraId="02D9AC27" w14:textId="77777777" w:rsidR="00615825" w:rsidRDefault="00615825" w:rsidP="00615825">
      <w:pPr>
        <w:spacing w:line="400" w:lineRule="exact"/>
        <w:jc w:val="left"/>
        <w:rPr>
          <w:rFonts w:ascii="Times New Roman" w:eastAsia="黑体" w:hAnsi="黑体" w:cs="Times New Roman"/>
          <w:sz w:val="32"/>
          <w:szCs w:val="32"/>
        </w:rPr>
      </w:pPr>
    </w:p>
    <w:p w14:paraId="73AE1919" w14:textId="77777777" w:rsidR="00615825" w:rsidRDefault="00615825" w:rsidP="00615825">
      <w:pPr>
        <w:spacing w:line="400" w:lineRule="exact"/>
        <w:jc w:val="left"/>
        <w:rPr>
          <w:rFonts w:ascii="Times New Roman" w:eastAsia="黑体" w:hAnsi="黑体" w:cs="Times New Roman"/>
          <w:sz w:val="32"/>
          <w:szCs w:val="32"/>
        </w:rPr>
      </w:pPr>
    </w:p>
    <w:p w14:paraId="7905D87B" w14:textId="77777777" w:rsidR="00615825" w:rsidRDefault="00615825" w:rsidP="00615825">
      <w:pPr>
        <w:spacing w:line="400" w:lineRule="exact"/>
        <w:jc w:val="left"/>
        <w:rPr>
          <w:rFonts w:ascii="Times New Roman" w:eastAsia="黑体" w:hAnsi="黑体" w:cs="Times New Roman"/>
          <w:sz w:val="32"/>
          <w:szCs w:val="32"/>
        </w:rPr>
      </w:pPr>
    </w:p>
    <w:p w14:paraId="704ED5F3" w14:textId="77777777" w:rsidR="00615825" w:rsidRDefault="00615825" w:rsidP="00615825">
      <w:pPr>
        <w:adjustRightInd w:val="0"/>
        <w:snapToGrid w:val="0"/>
        <w:spacing w:line="500" w:lineRule="exact"/>
        <w:ind w:firstLineChars="1800" w:firstLine="5760"/>
        <w:rPr>
          <w:rFonts w:ascii="Times New Roman" w:eastAsia="仿宋" w:hAnsi="Times New Roman" w:cs="Times New Roman"/>
          <w:sz w:val="32"/>
          <w:szCs w:val="32"/>
        </w:rPr>
      </w:pPr>
    </w:p>
    <w:p w14:paraId="5C881CD9" w14:textId="77777777" w:rsidR="00D604F4" w:rsidRPr="00615825" w:rsidRDefault="00D604F4"/>
    <w:sectPr w:rsidR="00D604F4" w:rsidRPr="00615825">
      <w:pgSz w:w="11906" w:h="16838"/>
      <w:pgMar w:top="1440" w:right="1519" w:bottom="1440" w:left="1576"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825"/>
    <w:rsid w:val="00615825"/>
    <w:rsid w:val="00D604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63CBE"/>
  <w15:chartTrackingRefBased/>
  <w15:docId w15:val="{3948CAC9-C22F-4D4B-AB49-8E97B2B22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582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61582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80</Words>
  <Characters>456</Characters>
  <Application>Microsoft Office Word</Application>
  <DocSecurity>0</DocSecurity>
  <Lines>3</Lines>
  <Paragraphs>1</Paragraphs>
  <ScaleCrop>false</ScaleCrop>
  <Company/>
  <LinksUpToDate>false</LinksUpToDate>
  <CharactersWithSpaces>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 zhou</dc:creator>
  <cp:keywords/>
  <dc:description/>
  <cp:lastModifiedBy>qi zhou</cp:lastModifiedBy>
  <cp:revision>1</cp:revision>
  <dcterms:created xsi:type="dcterms:W3CDTF">2021-05-19T08:47:00Z</dcterms:created>
  <dcterms:modified xsi:type="dcterms:W3CDTF">2021-05-19T08:47:00Z</dcterms:modified>
</cp:coreProperties>
</file>