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F40" w:rsidRPr="00A07D60" w:rsidRDefault="00A07D60" w:rsidP="00A07D60">
      <w:pPr>
        <w:spacing w:line="360" w:lineRule="auto"/>
        <w:jc w:val="center"/>
        <w:rPr>
          <w:rFonts w:asciiTheme="minorEastAsia" w:eastAsiaTheme="minorEastAsia" w:hAnsiTheme="minorEastAsia"/>
          <w:b/>
        </w:rPr>
      </w:pPr>
      <w:r w:rsidRPr="00A07D60">
        <w:rPr>
          <w:rFonts w:asciiTheme="minorEastAsia" w:eastAsiaTheme="minorEastAsia" w:hAnsiTheme="minorEastAsia" w:hint="eastAsia"/>
          <w:b/>
        </w:rPr>
        <w:t>口腔执业医师模考大赛第二套第二单元解析</w:t>
      </w:r>
    </w:p>
    <w:p w:rsidR="003D4CDD" w:rsidRPr="003E50A5" w:rsidRDefault="003D4CDD" w:rsidP="003D4CDD">
      <w:pPr>
        <w:spacing w:line="360" w:lineRule="auto"/>
        <w:rPr>
          <w:rFonts w:asciiTheme="minorEastAsia" w:eastAsiaTheme="minorEastAsia" w:hAnsiTheme="minorEastAsia"/>
          <w:b/>
        </w:rPr>
      </w:pPr>
      <w:r w:rsidRPr="003E50A5">
        <w:rPr>
          <w:rFonts w:asciiTheme="minorEastAsia" w:eastAsiaTheme="minorEastAsia" w:hAnsiTheme="minorEastAsia" w:hint="eastAsia"/>
          <w:b/>
        </w:rPr>
        <w:t>一、</w:t>
      </w:r>
      <w:r w:rsidRPr="003E50A5">
        <w:rPr>
          <w:rFonts w:asciiTheme="minorEastAsia" w:eastAsiaTheme="minorEastAsia" w:hAnsiTheme="minorEastAsia"/>
          <w:b/>
        </w:rPr>
        <w:t>A1题型</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1.</w:t>
      </w:r>
      <w:r w:rsidRPr="000866E7">
        <w:rPr>
          <w:rFonts w:asciiTheme="minorEastAsia" w:eastAsiaTheme="minorEastAsia" w:hAnsiTheme="minorEastAsia" w:hint="eastAsia"/>
        </w:rPr>
        <w:t>【正确答案】</w:t>
      </w:r>
      <w:r w:rsidR="00A92C20">
        <w:rPr>
          <w:rFonts w:asciiTheme="minorEastAsia" w:eastAsiaTheme="minorEastAsia" w:hAnsiTheme="minorEastAsia" w:hint="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口腔扁平苔藓（OLP）在口腔黏膜的病损为小丘疹连成的线状白色、灰白色花纹，类似皮肤损害的Wickham纹，属角化异常病损。白色花纹可组成网状、树枝状、环状或半环状等多种形状，也可表现为白色斑块状。</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口腔扁平苔藓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2.</w:t>
      </w:r>
      <w:r w:rsidRPr="000866E7">
        <w:rPr>
          <w:rFonts w:asciiTheme="minorEastAsia" w:eastAsiaTheme="minorEastAsia" w:hAnsiTheme="minorEastAsia" w:hint="eastAsia"/>
        </w:rPr>
        <w:t>【正确答案】</w:t>
      </w:r>
      <w:r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地图舌常与沟纹舌伴发。</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地图舌及舌乳头炎</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3.</w:t>
      </w:r>
      <w:r w:rsidRPr="000866E7">
        <w:rPr>
          <w:rFonts w:asciiTheme="minorEastAsia" w:eastAsiaTheme="minorEastAsia" w:hAnsiTheme="minorEastAsia" w:hint="eastAsia"/>
        </w:rPr>
        <w:t>【正确答案】</w:t>
      </w:r>
      <w:r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地图舌表现为舌背丝状乳头呈片状剥脱，微凹陷，形成光滑的红色剥脱区，故也称剥脱性舌炎。</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地图舌及舌乳头炎</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4</w:t>
      </w:r>
      <w:r w:rsidR="004C55CA">
        <w:rPr>
          <w:rFonts w:asciiTheme="minorEastAsia" w:eastAsiaTheme="minorEastAsia" w:hAnsiTheme="minorEastAsia" w:hint="eastAsia"/>
        </w:rPr>
        <w:t>.</w:t>
      </w:r>
      <w:r w:rsidRPr="000866E7">
        <w:rPr>
          <w:rFonts w:asciiTheme="minorEastAsia" w:eastAsiaTheme="minorEastAsia" w:hAnsiTheme="minorEastAsia" w:hint="eastAsia"/>
        </w:rPr>
        <w:t>【正确答案】</w:t>
      </w:r>
      <w:r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喂养龋：由于不良喂养习惯引起的早期广泛性龋齿，如含奶瓶入睡，睡前喝奶后不刷牙，牙齿萌出后夜间喝奶，延长母乳和奶瓶喂养时间，过多进食含糖饮料饮食等。表现为好发于上颌切牙的唇面，而在下颌切牙却无龋齿，也称奶瓶龋。</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5.</w:t>
      </w:r>
      <w:r w:rsidRPr="000866E7">
        <w:rPr>
          <w:rFonts w:asciiTheme="minorEastAsia" w:eastAsiaTheme="minorEastAsia" w:hAnsiTheme="minorEastAsia" w:hint="eastAsia"/>
        </w:rPr>
        <w:t>【正确答案】</w:t>
      </w:r>
      <w:r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磷酸锌水门汀在凝固的时候会释放游离酸，刺激牙髓，恒牙、乳牙的牙髓均刺激，对于活髓牙均不能用。</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lastRenderedPageBreak/>
        <w:t>6.</w:t>
      </w:r>
      <w:r w:rsidRPr="000866E7">
        <w:rPr>
          <w:rFonts w:asciiTheme="minorEastAsia" w:eastAsiaTheme="minorEastAsia" w:hAnsiTheme="minorEastAsia" w:hint="eastAsia"/>
        </w:rPr>
        <w:t>【正确答案】</w:t>
      </w:r>
      <w:r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年轻恒牙牙髓治疗的原则是：尽力保存活髓组织，以保证牙根的继续发育和生理性牙本质的形成。如不能保存全部活髓，也应该保存根部活髓，如不能保存根部活髓，也应该保存牙齿。而根尖诱导成形术是针对于年轻恒牙的根尖周疾病采取的治疗措施。</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年轻恒牙牙髓病及根尖周病诊断及治疗</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7.</w:t>
      </w:r>
      <w:r w:rsidRPr="000866E7">
        <w:rPr>
          <w:rFonts w:asciiTheme="minorEastAsia" w:eastAsiaTheme="minorEastAsia" w:hAnsiTheme="minorEastAsia" w:hint="eastAsia"/>
        </w:rPr>
        <w:t>【正确答案】</w:t>
      </w:r>
      <w:r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活髓保存治疗包括盖髓术和切髓术。直接、间接盖髓术可以保存全部活髓，全部或部分活髓切断术可以保存部分活髓。临床上常用的盖髓药物为氢氧化钙类制剂。MTA也可以应用。年轻恒牙氢氧化钙冠髓切断术可以保留根部活髓，使牙根继续发育。但应密切复查，观察钙化桥的形成，有无牙根内外吸收，有无根管钙变。年轻恒牙活髓保存成功的因素是：诊断明确；治疗中无菌操作，尽量减少创伤；严密充填窝洞，预防微渗漏的发生；定期复查。</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年轻恒牙牙髓病及根尖周病诊断及治疗</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8.</w:t>
      </w:r>
      <w:r w:rsidRPr="000866E7">
        <w:rPr>
          <w:rFonts w:asciiTheme="minorEastAsia" w:eastAsiaTheme="minorEastAsia" w:hAnsiTheme="minorEastAsia" w:hint="eastAsia"/>
        </w:rPr>
        <w:t>【正确答案】</w:t>
      </w:r>
      <w:r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早萌的乳牙牙冠形态基本正常，但是釉质、牙本质菲薄，且矿化不良，牙根尚未发育或牙根发育很少，只有黏骨膜联结而无牙槽骨支持，极度松动，可自行脱落吸入呼吸道出现危险。</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上皮珠是新生儿牙槽嵴黏膜上出现的角质珠，是类似牙齿的灰白色的球状物，米粒大小，数量不等。上皮珠是牙板残余所形成的角化物，并非真正的牙齿，一般不需治疗，生后数周可自行脱落。</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乳牙滞留及乳牙早萌、乳牙早失</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9.</w:t>
      </w:r>
      <w:r w:rsidRPr="000866E7">
        <w:rPr>
          <w:rFonts w:asciiTheme="minorEastAsia" w:eastAsiaTheme="minorEastAsia" w:hAnsiTheme="minorEastAsia" w:hint="eastAsia"/>
        </w:rPr>
        <w:t>【正确答案】</w:t>
      </w:r>
      <w:r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乳牙滞留：是指继承恒牙已萌出，未能按时脱落的乳牙，或恒牙未萌出，保留在恒牙列中的乳牙。</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牙齿固连：是牙骨质与牙槽骨的直接结合，根尖片显示牙周膜丧失，患牙的（牙合）面低于邻牙正常的（牙合）平面，也被称之为下沉牙或者低（牙合）牙。</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乳牙迟萌：是乳牙的萌出时间显著晚于正常萌出期。</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牙齿异位萌出：是指恒牙在萌出过程中未在牙列的正常位置萌出。牙齿的异位萌出多发生在上颌尖牙和上颌第一恒磨牙，其次是下颌侧切牙和第一恒磨牙。</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乳牙滞留及乳牙早萌、乳牙早失</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10.</w:t>
      </w:r>
      <w:r w:rsidRPr="000866E7">
        <w:rPr>
          <w:rFonts w:asciiTheme="minorEastAsia" w:eastAsiaTheme="minorEastAsia" w:hAnsiTheme="minorEastAsia" w:hint="eastAsia"/>
        </w:rPr>
        <w:t>【正确答案】</w:t>
      </w:r>
      <w:r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嵌体适应证：能够采用充填法修复的牙体缺损原则上都可以采用嵌体修复。与充填治疗相比，嵌体的机械强度和边缘密合性更好，能够更好地恢复咬合与邻面接触关系。</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修复体固位原理及修复体种类、适应证与禁忌证</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11.</w:t>
      </w:r>
      <w:r w:rsidRPr="000866E7">
        <w:rPr>
          <w:rFonts w:asciiTheme="minorEastAsia" w:eastAsiaTheme="minorEastAsia" w:hAnsiTheme="minorEastAsia" w:hint="eastAsia"/>
        </w:rPr>
        <w:t>【正确答案】</w:t>
      </w:r>
      <w:r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龈下边缘对牙周有一定的刺激，不适用于龈沟浅者。龈沟浅者易损伤结合上皮。</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修复体试戴、磨光与粘固</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12.</w:t>
      </w:r>
      <w:r w:rsidRPr="000866E7">
        <w:rPr>
          <w:rFonts w:asciiTheme="minorEastAsia" w:eastAsiaTheme="minorEastAsia" w:hAnsiTheme="minorEastAsia" w:hint="eastAsia"/>
        </w:rPr>
        <w:t>【正确答案】</w:t>
      </w:r>
      <w:r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肌功能整塑有主动整塑和被动整塑两种，均要求患者口周肌放松，并与术者密切配合。</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局部义齿的印模和模型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13.</w:t>
      </w:r>
      <w:r w:rsidRPr="000866E7">
        <w:rPr>
          <w:rFonts w:asciiTheme="minorEastAsia" w:eastAsiaTheme="minorEastAsia" w:hAnsiTheme="minorEastAsia" w:hint="eastAsia"/>
        </w:rPr>
        <w:t>【正确答案】</w:t>
      </w:r>
      <w:r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RPA卡环组要求基牙排列正常，颊侧观测线在近缺隙侧位于牙冠的中部。卡环臂的坚硬部分应与颊面观测线重合，既不能高于观测线位于非倒凹区，也不能低于观测线位于倒凹区。</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局部义齿固位体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lastRenderedPageBreak/>
        <w:t>14.</w:t>
      </w:r>
      <w:r w:rsidRPr="000866E7">
        <w:rPr>
          <w:rFonts w:asciiTheme="minorEastAsia" w:eastAsiaTheme="minorEastAsia" w:hAnsiTheme="minorEastAsia" w:hint="eastAsia"/>
        </w:rPr>
        <w:t>【正确答案】</w:t>
      </w:r>
      <w:r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牙支持式指缺隙两端均有余留天然牙，两端基牙均设置（牙合）支托，义齿所承受的（牙合）力主要由天然牙承担。适用于缺牙少、基牙稳固的病例，其修复效果较好。</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局部义齿类型，肯氏分类及模型观测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15.</w:t>
      </w:r>
      <w:r w:rsidRPr="000866E7">
        <w:rPr>
          <w:rFonts w:asciiTheme="minorEastAsia" w:eastAsiaTheme="minorEastAsia" w:hAnsiTheme="minorEastAsia" w:hint="eastAsia"/>
        </w:rPr>
        <w:t>【正确答案】</w:t>
      </w:r>
      <w:r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三型观测线：基牙的远、近缺隙侧均有明显的倒凹或基牙向颊舌侧倾斜时所形成的观测线，观测线在近缺隙侧和远缺隙侧距（牙合）面都近，倒凹区都较大，非倒凹区小。</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局部义齿类型，肯氏分类及模型观测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16.</w:t>
      </w:r>
      <w:r w:rsidRPr="000866E7">
        <w:rPr>
          <w:rFonts w:asciiTheme="minorEastAsia" w:eastAsiaTheme="minorEastAsia" w:hAnsiTheme="minorEastAsia" w:hint="eastAsia"/>
        </w:rPr>
        <w:t>【正确答案】</w:t>
      </w:r>
      <w:r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倒凹尺（末端有一圈侧方突起，突起的宽度有0.25mm、0.5mm、0.75mm三种）、成形蜡刀。</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局部义齿类型，肯氏分类及模型观测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17.</w:t>
      </w:r>
      <w:r w:rsidRPr="000866E7">
        <w:rPr>
          <w:rFonts w:asciiTheme="minorEastAsia" w:eastAsiaTheme="minorEastAsia" w:hAnsiTheme="minorEastAsia" w:hint="eastAsia"/>
        </w:rPr>
        <w:t>【正确答案】</w:t>
      </w:r>
      <w:r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大连接体的作用：连接义齿各部分成一整体，传递和分散（牙合）力至基牙和邻近的支持组织，以减少基牙在功能状态时所承受的扭力和负荷；可减小基托面积，并可增加义齿的强度。</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局部义齿连接体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18.</w:t>
      </w:r>
      <w:r w:rsidRPr="000866E7">
        <w:rPr>
          <w:rFonts w:asciiTheme="minorEastAsia" w:eastAsiaTheme="minorEastAsia" w:hAnsiTheme="minorEastAsia" w:hint="eastAsia"/>
        </w:rPr>
        <w:t>【正确答案】</w:t>
      </w:r>
      <w:r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舌板：舌板是金属铸成的舌基托，为舌杆上缘向上延伸，覆盖至下前牙的舌隆突区。用于口底浅，舌侧软组织附着高（口底到龈缘的距离在7mm以下）。特别适用于以下情况：前牙松动需用夹板固定者；舌系带附着过高或舌面间隙不能容纳舌杆者；舌侧倒凹过大不宜用舌杆者。</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局部义齿连接体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19.</w:t>
      </w:r>
      <w:r w:rsidRPr="000866E7">
        <w:rPr>
          <w:rFonts w:asciiTheme="minorEastAsia" w:eastAsiaTheme="minorEastAsia" w:hAnsiTheme="minorEastAsia" w:hint="eastAsia"/>
        </w:rPr>
        <w:t>【正确答案】</w:t>
      </w:r>
      <w:r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上颌后牙游离端义齿基托后缘应伸展到翼上颌切迹，远中颊侧应盖过上颌结节，后缘中部应到硬软腭交界处稍后的软腭上。下颌基托后缘应覆盖磨牙后垫的1/3～1/2。基托边缘不宜伸展到组织倒凹区，以免影响义齿就位或就位时擦伤倒凹以上突出部位的软组织。</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局部义齿人工牙及基托</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20.</w:t>
      </w:r>
      <w:r w:rsidRPr="000866E7">
        <w:rPr>
          <w:rFonts w:asciiTheme="minorEastAsia" w:eastAsiaTheme="minorEastAsia" w:hAnsiTheme="minorEastAsia" w:hint="eastAsia"/>
        </w:rPr>
        <w:t>【正确答案】</w:t>
      </w:r>
      <w:r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非解剖式牙：人工（牙合）面形态与天然牙不同，仅有窝沟而无牙尖，称为无尖牙。</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局部义齿人工牙及基托</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21.</w:t>
      </w:r>
      <w:r w:rsidRPr="000866E7">
        <w:rPr>
          <w:rFonts w:asciiTheme="minorEastAsia" w:eastAsiaTheme="minorEastAsia" w:hAnsiTheme="minorEastAsia" w:hint="eastAsia"/>
        </w:rPr>
        <w:t>【正确答案】</w:t>
      </w:r>
      <w:r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弯制钢丝间隙卡环隙卡沟的深度和宽度为0.9～1mm，铸造间隙卡环和联合卡环的隙卡沟深度和宽度为1.5mm。</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局部义齿修复前的准备及牙体预备</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22.</w:t>
      </w:r>
      <w:r w:rsidRPr="000866E7">
        <w:rPr>
          <w:rFonts w:asciiTheme="minorEastAsia" w:eastAsiaTheme="minorEastAsia" w:hAnsiTheme="minorEastAsia" w:hint="eastAsia"/>
        </w:rPr>
        <w:t>【正确答案】</w:t>
      </w:r>
      <w:r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当义齿受到脱位力的作用时，如果基托边沿与黏膜密合，周围软组织将基托边缘包裹严密，空气不能进入基托与黏膜之间，就会在基托与黏膜之间形成负压，此时由于大气压力的作用，就会使义齿基托与黏膜贴合而不至于脱位。大气压力是使义齿固位的重要固位力。而义齿基托边缘与周围组织的密合即边缘封闭是获得大气压力固位的前提条件，基托边缘封闭越好，则大气压力的作用越强，义齿的固位力也越大。而（牙合）力大小与其无关。</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全口义齿固位及稳定</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23.</w:t>
      </w:r>
      <w:r w:rsidRPr="000866E7">
        <w:rPr>
          <w:rFonts w:asciiTheme="minorEastAsia" w:eastAsiaTheme="minorEastAsia" w:hAnsiTheme="minorEastAsia" w:hint="eastAsia"/>
        </w:rPr>
        <w:t>【正确答案】</w:t>
      </w:r>
      <w:r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美观原则</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①牙弓型要与颌弓型协调一致。通常情况下颌弓型与面型一样也有方圆型、尖圆型和卵圆型三种。</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②上前牙的位置要衬托出上唇丰满度，要达到此要求有以下几点可作参考：①上前牙唇面至切牙乳突中点一般</w:t>
      </w:r>
      <w:r w:rsidRPr="000866E7">
        <w:rPr>
          <w:rFonts w:asciiTheme="minorEastAsia" w:eastAsiaTheme="minorEastAsia" w:hAnsiTheme="minorEastAsia"/>
        </w:rPr>
        <w:t>8～10mm；②年轻人，上尖牙顶连线通过切牙乳突中点，而老年人上尖牙顶连线与切牙乳突后缘平齐；③上尖牙的唇面通常与腭皱的侧面相距10.5±1mm；④上前牙切缘在唇下露出2mm，年老者露的较少。</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③牙齿排列要体现患者的个性。除前述选牙时要根据患者面型、年龄、肤色、颌弓大小选牙外，在排牙时要注意每个患者的不同特点。</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④上前牙的排列要参考患者的意见，一般情况下，上前牙排列要在患者参与下完成。</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全口义齿排牙及蜡型试戴</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24.</w:t>
      </w:r>
      <w:r w:rsidRPr="000866E7">
        <w:rPr>
          <w:rFonts w:asciiTheme="minorEastAsia" w:eastAsiaTheme="minorEastAsia" w:hAnsiTheme="minorEastAsia" w:hint="eastAsia"/>
        </w:rPr>
        <w:t>【正确答案】</w:t>
      </w:r>
      <w:r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缓冲区：无牙颌的骨性隆突部位，如上颌隆突、颧突、上颌结节的颊侧、下颌隆突、下颌舌骨嵴以及牙槽嵴上的骨尖、骨棱等部位，表面被覆黏膜较薄，切牙乳突内有神经和血管。这些部位均不能承受咀嚼压力，全口义齿基托组织面在上述的相应部位应做缓冲处理，以免因压迫导致疼痛，或形成支点而影响义齿的稳定。</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无牙颌的解剖标志及功能分区</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25.</w:t>
      </w:r>
      <w:r w:rsidRPr="000866E7">
        <w:rPr>
          <w:rFonts w:asciiTheme="minorEastAsia" w:eastAsiaTheme="minorEastAsia" w:hAnsiTheme="minorEastAsia" w:hint="eastAsia"/>
        </w:rPr>
        <w:t>【正确答案】</w:t>
      </w:r>
      <w:r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取模前的准备：调整体位、选择托盘。上颌托盘的宽度应比上颌牙槽嵴宽2～3mm，周围边缘高度应离开黏膜皱襞约2～3mm，唇颊系带处应呈切迹，托盘长度需盖过两侧翼上颌切迹，后缘应超过颤动线3～4mm。下颌托盘的高度和宽度与上颌的托盘相同，其长度应盖过磨牙后垫。</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无牙颌的印模与模型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26.</w:t>
      </w:r>
      <w:r w:rsidRPr="000866E7">
        <w:rPr>
          <w:rFonts w:asciiTheme="minorEastAsia" w:eastAsiaTheme="minorEastAsia" w:hAnsiTheme="minorEastAsia" w:hint="eastAsia"/>
        </w:rPr>
        <w:t>【正确答案】</w:t>
      </w:r>
      <w:r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【答案解析】</w:t>
      </w:r>
      <w:r w:rsidRPr="000866E7">
        <w:rPr>
          <w:rFonts w:asciiTheme="minorEastAsia" w:eastAsiaTheme="minorEastAsia" w:hAnsiTheme="minorEastAsia"/>
        </w:rPr>
        <w:t>下颌牙槽嵴承托（牙合）力的区域面积仅约为上颌的50%，因此下颌牙槽嵴单位面积受力较大。</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牙列缺失后的病因及影响</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27.</w:t>
      </w:r>
      <w:r w:rsidRPr="000866E7">
        <w:rPr>
          <w:rFonts w:asciiTheme="minorEastAsia" w:eastAsiaTheme="minorEastAsia" w:hAnsiTheme="minorEastAsia" w:hint="eastAsia"/>
        </w:rPr>
        <w:t>【正确答案】</w:t>
      </w:r>
      <w:r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一级：牙槽嵴吸收较少，有一定的高度和宽度，形态丰满者；</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二级：高度降低，尤其是宽度明显变窄，呈刀刃状的牙槽嵴；</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三级：高度明显降低，牙槽嵴大部分吸收而低平者；</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四级：牙槽嵴吸收达基骨，牙槽嵴后部形成凹陷者。</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牙列缺失后的病因及影响</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28.</w:t>
      </w:r>
      <w:r w:rsidRPr="000866E7">
        <w:rPr>
          <w:rFonts w:asciiTheme="minorEastAsia" w:eastAsiaTheme="minorEastAsia" w:hAnsiTheme="minorEastAsia" w:hint="eastAsia"/>
        </w:rPr>
        <w:t>【正确答案】</w:t>
      </w:r>
      <w:r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冠就位的标志</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①冠的龈边缘到达设计的位置，有肩台预备的颈缘应与冠边缘密合无明显缝隙。</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②制备良好的人造冠就位后，咬合应基本合适，或稍加修整即合适。</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③人造冠在患牙上就位后不出现翘动现象。</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修复体试戴、磨光与粘固</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29.</w:t>
      </w:r>
      <w:r w:rsidRPr="000866E7">
        <w:rPr>
          <w:rFonts w:asciiTheme="minorEastAsia" w:eastAsiaTheme="minorEastAsia" w:hAnsiTheme="minorEastAsia" w:hint="eastAsia"/>
        </w:rPr>
        <w:t>【正确答案】</w:t>
      </w:r>
      <w:r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一般来说，对于牙槽骨吸收达到根2/3以上，牙松动达Ⅲ度者应拔除；对未达到这一严重程度的松动牙，经有效治疗后尽量予以保留。</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修复前准备</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30.</w:t>
      </w:r>
      <w:r w:rsidRPr="000866E7">
        <w:rPr>
          <w:rFonts w:asciiTheme="minorEastAsia" w:eastAsiaTheme="minorEastAsia" w:hAnsiTheme="minorEastAsia" w:hint="eastAsia"/>
        </w:rPr>
        <w:t>【正确答案】</w:t>
      </w:r>
      <w:r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牙槽嵴骨组织改建的程度在拔牙后前3个月内变化最大，6个月时拔牙窝完全愈合，骨吸收速度显著下降，拔牙后2年吸收速度趋缓，平均吸收速度约为每年0.5mm，缺牙时间越长，牙槽嵴吸收越多。</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牙列缺失后的病因及影响</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lastRenderedPageBreak/>
        <w:t>31.</w:t>
      </w:r>
      <w:r w:rsidRPr="000866E7">
        <w:rPr>
          <w:rFonts w:asciiTheme="minorEastAsia" w:eastAsiaTheme="minorEastAsia" w:hAnsiTheme="minorEastAsia" w:hint="eastAsia"/>
        </w:rPr>
        <w:t>【正确答案】</w:t>
      </w:r>
      <w:r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口腔软组织处理：①治疗口腔黏膜疾患：如口腔黏膜有溃疡、白色损害等黏膜病，必须先做治疗，以免造成对黏膜的刺激，致使疾患加剧；②系带的修整：如唇舌系带附着点接近牙槽嵴顶，系带过短，影响义齿的固位和功能，则应进行外科修整；③瘢痕组织的修整：口腔内如有瘢痕组织，当对义齿的固位稳定有影响时，可考虑予以修整；④对松动软组织的修整：有时由于戴用不良修复体过久，以致骨质大量吸收，牙槽嵴表面被一种松软可移动的软组织所覆盖。对于对支持义齿没有帮助的松软组织，可以在修复前给予切除。</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修复前准备</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32.</w:t>
      </w:r>
      <w:r w:rsidRPr="000866E7">
        <w:rPr>
          <w:rFonts w:asciiTheme="minorEastAsia" w:eastAsiaTheme="minorEastAsia" w:hAnsiTheme="minorEastAsia" w:hint="eastAsia"/>
        </w:rPr>
        <w:t>【正确答案】</w:t>
      </w:r>
      <w:r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口腔修复学临床检查的内容包括：临床一般检查（口腔外部检查、口腔内检查）、X线检查、模型检查。</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修复学临床检查</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33.</w:t>
      </w:r>
      <w:r w:rsidRPr="000866E7">
        <w:rPr>
          <w:rFonts w:asciiTheme="minorEastAsia" w:eastAsiaTheme="minorEastAsia" w:hAnsiTheme="minorEastAsia" w:hint="eastAsia"/>
        </w:rPr>
        <w:t>【正确答案】</w:t>
      </w:r>
      <w:r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颞下颌关节区的检查内容包括颞下颌关节活动度的检查；颞下颌关节弹响的检查；外耳道前壁检查；咀嚼肌肉的扪诊等。</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修复学临床检查</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34.</w:t>
      </w:r>
      <w:r w:rsidRPr="000866E7">
        <w:rPr>
          <w:rFonts w:asciiTheme="minorEastAsia" w:eastAsiaTheme="minorEastAsia" w:hAnsiTheme="minorEastAsia" w:hint="eastAsia"/>
        </w:rPr>
        <w:t>【正确答案】</w:t>
      </w:r>
      <w:r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全冠与3/4冠的最本质区别就是牙体预备时磨除牙体组织量不一样。</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部分冠</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35.</w:t>
      </w:r>
      <w:r w:rsidRPr="000866E7">
        <w:rPr>
          <w:rFonts w:asciiTheme="minorEastAsia" w:eastAsiaTheme="minorEastAsia" w:hAnsiTheme="minorEastAsia" w:hint="eastAsia"/>
        </w:rPr>
        <w:t>【正确答案】</w:t>
      </w:r>
      <w:r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嵌体修复时需要做洞缘斜面。</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金属嵌体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36.</w:t>
      </w:r>
      <w:r w:rsidRPr="000866E7">
        <w:rPr>
          <w:rFonts w:asciiTheme="minorEastAsia" w:eastAsiaTheme="minorEastAsia" w:hAnsiTheme="minorEastAsia" w:hint="eastAsia"/>
        </w:rPr>
        <w:t>【正确答案】</w:t>
      </w:r>
      <w:r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【答案解析】</w:t>
      </w:r>
      <w:r w:rsidRPr="000866E7">
        <w:rPr>
          <w:rFonts w:asciiTheme="minorEastAsia" w:eastAsiaTheme="minorEastAsia" w:hAnsiTheme="minorEastAsia"/>
        </w:rPr>
        <w:t>金瓷冠唇颊侧肩台宽度一般为1.0mm。若预备不足，要么颈部瓷层太薄，出现金属色或透明度降低，冠边缘的强度下降；要么为了保证强度而增加冠边缘突度，致使颈部外形与牙颈部不一致，冠颈部形成肿胀外观。若预备过多，可能会引起牙髓损害，因为颈部髓腔壁厚度一般为1.7～3.0mm。</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烤瓷熔附金属冠</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37.</w:t>
      </w:r>
      <w:r w:rsidRPr="000866E7">
        <w:rPr>
          <w:rFonts w:asciiTheme="minorEastAsia" w:eastAsiaTheme="minorEastAsia" w:hAnsiTheme="minorEastAsia" w:hint="eastAsia"/>
        </w:rPr>
        <w:t>【正确答案】</w:t>
      </w:r>
      <w:r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有关金-瓷结合的机制至今仍未定论，但至少有四种结合理论被广泛接受：①化学结合；②机械结合；③压缩结合；④范德华力。其中，化学结合被大多数研究者认为是金-瓷结合中最主要，最关键的结合机制。</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修复材料、金瓷结合及树脂粘结机制</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38.</w:t>
      </w:r>
      <w:r w:rsidRPr="000866E7">
        <w:rPr>
          <w:rFonts w:asciiTheme="minorEastAsia" w:eastAsiaTheme="minorEastAsia" w:hAnsiTheme="minorEastAsia" w:hint="eastAsia"/>
        </w:rPr>
        <w:t>【正确答案】</w:t>
      </w:r>
      <w:r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牙釉质粘结面的处理：对于牙釉质粘结面，一般采用30%～50%磷酸液处理正常釉质表面30秒即可达到酸蚀的目的。临床上，为了准确控制酸蚀区，常用35%左右的胶状磷酸处理剂。</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修复材料、金瓷结合及树脂粘结机制</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39.</w:t>
      </w:r>
      <w:r w:rsidRPr="000866E7">
        <w:rPr>
          <w:rFonts w:asciiTheme="minorEastAsia" w:eastAsiaTheme="minorEastAsia" w:hAnsiTheme="minorEastAsia" w:hint="eastAsia"/>
        </w:rPr>
        <w:t>【正确答案】</w:t>
      </w:r>
      <w:r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修复体松动、脱落原因</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①修复体固位不足，如轴壁聚合度过大，（牙合）龈距太短，修复体不密合，桩过短，固位型不良。</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②咬合创伤、（牙合）力过大，（牙合）力集中，侧向力过大。</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③粘固失败。如粘固时材料选用不当，粘固剂失效，牙面及修复体粘固面未清洗干净，干燥不彻底，油剂、唾液污染，粘固剂尚未完全结固时，患者咀嚼破坏了结固等。</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修复体试戴、磨光与粘固</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40.</w:t>
      </w:r>
      <w:r w:rsidRPr="000866E7">
        <w:rPr>
          <w:rFonts w:asciiTheme="minorEastAsia" w:eastAsiaTheme="minorEastAsia" w:hAnsiTheme="minorEastAsia" w:hint="eastAsia"/>
        </w:rPr>
        <w:t>【正确答案】</w:t>
      </w:r>
      <w:r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【答案解析】</w:t>
      </w:r>
      <w:r w:rsidRPr="000866E7">
        <w:rPr>
          <w:rFonts w:asciiTheme="minorEastAsia" w:eastAsiaTheme="minorEastAsia" w:hAnsiTheme="minorEastAsia"/>
        </w:rPr>
        <w:t>银汞合金可以直接充填，铸造嵌体要牙体制备，印模制取，还要制作嵌体，最后才能粘固，两者相比较银汞合金充填更方便。嵌体的优点是机械性能优良。制作方面，银汞合金要比嵌体简单的多。</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牙体缺损修复体固位及适应、禁忌证</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41.</w:t>
      </w:r>
      <w:r w:rsidRPr="000866E7">
        <w:rPr>
          <w:rFonts w:asciiTheme="minorEastAsia" w:eastAsiaTheme="minorEastAsia" w:hAnsiTheme="minorEastAsia" w:hint="eastAsia"/>
        </w:rPr>
        <w:t>【正确答案】</w:t>
      </w:r>
      <w:r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根管充填后选择桩核冠修复的时间参考治疗情况和全身状况而定。一般完善的根管治疗后，观察1～2周，无临床症状后可以开始修复；有瘘管的患牙需在完善根管治疗，瘘管愈合后进行修复；如果根尖病变较广泛者，需在治疗后较长时间观察，待根尖病变明显缩小后才能修复。</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牙体缺损修复体固位及适应、禁忌证</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42</w:t>
      </w:r>
      <w:r w:rsidRPr="000866E7">
        <w:rPr>
          <w:rFonts w:asciiTheme="minorEastAsia" w:eastAsiaTheme="minorEastAsia" w:hAnsiTheme="minorEastAsia" w:hint="eastAsia"/>
        </w:rPr>
        <w:t>【正确答案】</w:t>
      </w:r>
      <w:r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后牙隐裂，牙髓活力未见异常，或者已经牙髓治疗后无症状者使用全冠。</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牙体缺损修复体固位及适应、禁忌证</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43.</w:t>
      </w:r>
      <w:r w:rsidRPr="000866E7">
        <w:rPr>
          <w:rFonts w:asciiTheme="minorEastAsia" w:eastAsiaTheme="minorEastAsia" w:hAnsiTheme="minorEastAsia" w:hint="eastAsia"/>
        </w:rPr>
        <w:t>【正确答案】</w:t>
      </w:r>
      <w:r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两步法取印模先混合油泥型硅橡胶放入托盘并制取初印模，待初印模结固后取出，用修整刀修去印模中患牙周边1～2mm范围的印模材料以及阻碍印模二次复位部分，并形成排溢沟。</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暂时冠及印模与模型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44.</w:t>
      </w:r>
      <w:r w:rsidRPr="000866E7">
        <w:rPr>
          <w:rFonts w:asciiTheme="minorEastAsia" w:eastAsiaTheme="minorEastAsia" w:hAnsiTheme="minorEastAsia" w:hint="eastAsia"/>
        </w:rPr>
        <w:t>【正确答案】</w:t>
      </w:r>
      <w:r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桩的直径和形态：桩的直径应为根径的1/3，从根管口到末端逐渐缩小呈锥形，与牙根外形一致，与根管壁密合。</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桩核冠</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45.</w:t>
      </w:r>
      <w:r w:rsidRPr="000866E7">
        <w:rPr>
          <w:rFonts w:asciiTheme="minorEastAsia" w:eastAsiaTheme="minorEastAsia" w:hAnsiTheme="minorEastAsia" w:hint="eastAsia"/>
        </w:rPr>
        <w:t>【正确答案】</w:t>
      </w:r>
      <w:r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【答案解析】</w:t>
      </w:r>
      <w:r w:rsidRPr="000866E7">
        <w:rPr>
          <w:rFonts w:asciiTheme="minorEastAsia" w:eastAsiaTheme="minorEastAsia" w:hAnsiTheme="minorEastAsia"/>
        </w:rPr>
        <w:t>此种桥体的龈面与牙槽嵴顶的粘膜不接触，且留出至少3mm以上的空间，便于食物通过而不聚集，自洁作用良好，又称卫生桥。</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固定桥的设计</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46.</w:t>
      </w:r>
      <w:r w:rsidRPr="000866E7">
        <w:rPr>
          <w:rFonts w:asciiTheme="minorEastAsia" w:eastAsiaTheme="minorEastAsia" w:hAnsiTheme="minorEastAsia" w:hint="eastAsia"/>
        </w:rPr>
        <w:t>【正确答案】</w:t>
      </w:r>
      <w:r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Ante曾提出基牙牙周膜面积的总和应等于或大于缺失牙牙周膜面积的总和。即基牙的数量应根据基牙与缺失牙牙周膜面积大小来衡量。假如缺失牙的牙周膜面积大于基牙牙周膜面积的总和，将给基牙带来创伤，最终导致固定桥修复的失败。</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固定桥的生理基础</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47.</w:t>
      </w:r>
      <w:r w:rsidRPr="000866E7">
        <w:rPr>
          <w:rFonts w:asciiTheme="minorEastAsia" w:eastAsiaTheme="minorEastAsia" w:hAnsiTheme="minorEastAsia" w:hint="eastAsia"/>
        </w:rPr>
        <w:t>【正确答案】</w:t>
      </w:r>
      <w:r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吸附力：吸附力是两种物体分子之间相互的吸引力，包括附着力和内聚力。附着力是指不同种分子之间的吸引力。内聚力是指同种分子之间的内聚力。全口义齿的基托组织面和黏膜紧密贴合，其间有一薄层的唾液，基托组织面与唾液，唾液与黏膜之间产生了附着力，唾液本身分子之间产生内聚力（粘结力），而使全口义齿获得固位。吸附力的大小与基托和黏膜之间的接触面积、密合程度，以及有关系。接触面积越大越密合，其吸附力也就越大。吸附力的大小还和唾液的质和量有关系，如果唾液的黏稠度高，流动性小，可以加强附着力和内聚力，而增强义齿的固</w:t>
      </w:r>
      <w:r w:rsidRPr="000866E7">
        <w:rPr>
          <w:rFonts w:asciiTheme="minorEastAsia" w:eastAsiaTheme="minorEastAsia" w:hAnsiTheme="minorEastAsia" w:hint="eastAsia"/>
        </w:rPr>
        <w:t>位。相反，如果唾液的黏稠度低，流动性大，则可减低固位作用。</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全口义齿固位及稳定</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AA1D79" w:rsidRPr="00AA1D79" w:rsidRDefault="00AA1D79" w:rsidP="00EF6F40">
      <w:pPr>
        <w:spacing w:line="360" w:lineRule="auto"/>
        <w:rPr>
          <w:rFonts w:asciiTheme="minorEastAsia" w:eastAsiaTheme="minorEastAsia" w:hAnsiTheme="minorEastAsia"/>
          <w:b/>
        </w:rPr>
      </w:pPr>
      <w:r w:rsidRPr="00AA1D79">
        <w:rPr>
          <w:rFonts w:asciiTheme="minorEastAsia" w:eastAsiaTheme="minorEastAsia" w:hAnsiTheme="minorEastAsia" w:hint="eastAsia"/>
          <w:b/>
        </w:rPr>
        <w:t>二、</w:t>
      </w:r>
      <w:r w:rsidRPr="00AA1D79">
        <w:rPr>
          <w:rFonts w:asciiTheme="minorEastAsia" w:eastAsiaTheme="minorEastAsia" w:hAnsiTheme="minorEastAsia"/>
          <w:b/>
        </w:rPr>
        <w:t>A2题型</w:t>
      </w: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48</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乳牙龋齿药物治疗时的常用药物为2%氟化钠，8%氟化亚锡，1.23%酸性氟磷酸钠溶液，10%氨硝酸银，38%氟化氨银，氟保护漆和75%氟化钠甘油糊剂等溶液。其中除氨硝酸银、氟化氨银外均无腐蚀性，可用于不合作的患儿。</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lastRenderedPageBreak/>
        <w:t>49</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在乳牙列中，乳尖牙常常受到侧切牙的萌出的压迫而造成牙根吸收而早失，间隙极易变小甚至消失，致使恒尖牙错位萌出。</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乳牙滞留及乳牙早萌、乳牙早失</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50</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清洁牙面时不宜使用含碳酸钙的摩擦剂，因药物中的氟离子易与碳酸钙中的钙离子形成氟化钙，影响氟化物对牙齿的作用。</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51</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年轻恒牙深龋治疗时，如果估计去净腐质可能露髓时，可以采用间接牙髓治疗（二次去腐法）保留部分软化牙本质避免露髓，采取氢氧化钙间接盖髓，妥善垫底后充填。氢氧化钙制剂pH在11以上，有一定杀菌作用，可以抑制龋蚀进展，促进脱矿牙本质再矿化，刺激修复性牙本质形成。3～6个月后再次治疗，去除软化牙本质，确定未露髓，再做间接盖髓，垫底，充填。</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年轻恒牙龋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52</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单个牙早失，第一恒磨牙萌出不全应选远中导板保持器。由于基牙大面积充填体，选用全冠增加固位。</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乳牙早失及间隙管理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53</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牙冠无缺损，轻度松动和叩痛，牙髓活力测验同正常牙。虽然自觉牙有伸长感，但无（牙合）创伤，可诊断为亚脱位。</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年轻恒牙外伤</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54</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【答案解析】</w:t>
      </w:r>
      <w:r w:rsidRPr="000866E7">
        <w:rPr>
          <w:rFonts w:asciiTheme="minorEastAsia" w:eastAsiaTheme="minorEastAsia" w:hAnsiTheme="minorEastAsia"/>
        </w:rPr>
        <w:t>后牙3/4冠抵抗舌向脱位的固位型包括轴沟和（牙合）面沟。A、B、E选项均无抵抗舌向脱位的作用，而轴壁形成倒凹时，3/4冠将无法就位。</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部分冠</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55</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轴面聚合度为2～5°，肩台放在龈下0.5～0.8mm，可预备成135°凹面肩台。</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烤瓷熔附金属冠</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56</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冠戴入后自发性疼痛原因：</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①其常见原因为牙髓炎、金属微电流刺激和根尖炎或牙周炎。</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②由于牙体切割过多，粘固前未戴暂时冠做牙髓安抚治疗，牙髓受刺激由充血发展为牙髓炎。</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③修复体戴用一段时间后出现的自发性疼痛，多见于继发龋引起的牙髓炎。</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④由于修复前根管治疗不完善，根尖周炎未完全控制。</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⑤根管侧壁钻穿未完全消除炎症。</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⑥咬合创伤引起的牙周炎。</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综上所述，患者双尖牙为活髓，戴入已两天最有可能为牙髓炎。</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修复体戴入后的问题及处理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57</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必须等瘘管完全封闭后再进行桩冠修复。</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桩核冠</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58</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左上1缺失，由两边牙齿，也就是左上2和右上1做基牙即可，但是由于右上1是残根，并且根稍短，所以设计增加一颗牙齿来支持。</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固定桥的组成和分类</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59</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桥体跨度过大，设计的基牙数量不足，可使基牙松动。牙弓后段的三个牙连续缺失一般情况下不考虑设计固定桥修复，此种长跨度的固定桥会使基牙的受力过大，不利于后期的修复目标。</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固定桥修复后出现的问题及处理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60</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34、43设计RPI卡环组，卡环为杆式卡环。</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局部义齿固位体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61</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第二类：单侧缺隙位于一侧余留牙的远中，即单侧远中游离缺失。</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【知识点】</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局部义齿类型，肯氏分类及模型观测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62</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舌板：舌板是金属铸成的舌基托，为舌杆上缘向上延伸，覆盖至下前牙的舌隆突区。用于口底浅，舌侧软组织附着高（口底到龈缘的距离在7mm以下）。</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局部义齿连接体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63</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全口义齿基托边缘未达到唇颊黏膜转折处，不易形成良好的边缘封闭，容易导致义齿脱落，不利于固位。</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全口义齿初戴</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64</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【答案解析】</w:t>
      </w:r>
      <w:r w:rsidRPr="000866E7">
        <w:rPr>
          <w:rFonts w:asciiTheme="minorEastAsia" w:eastAsiaTheme="minorEastAsia" w:hAnsiTheme="minorEastAsia"/>
        </w:rPr>
        <w:t>哨音：上颌义齿的牙弓在前磨牙位置狭窄，上前牙舌面及腭侧基托表面过于光滑，由于气道狭窄，说话时气流快速通过会产生哨音。对于义齿试戴中发现的问题，如果是垂直距离和正中关系错误时，应重新确定颌位关系，然后将模型重新上（牙合）架调改后再试戴。如果是人工牙排列和基托形态的问题，可直接在义齿蜡型上修改。</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全口义齿戴入后问题及处理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65</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当口腔处于休息状态时，义齿固位尚好，但张口、说话、打哈欠时义齿易脱位，这是由于基托边缘过长、过厚；唇、颊、舌系带区基托边缘缓冲不够，影响系带活动；人工牙排列的位置不当，排列在牙槽嵴顶的唇颊或舌侧，影响周围肌肉的活动；义齿磨光面外形不好等造成的。应磨改基托过长或过厚的边缘，缓冲系带部位的基托，形成基托磨光面应有的外形，或适当磨去部分人工牙的颊舌面，减小牙齿的宽度。</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全口义齿戴入后问题及处理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66</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垂直距离恢复得过大表现为面部下1/3距离增大，上下唇张开、勉强闭合上下唇时，颏唇沟变浅，颏部皮肤呈皱缩状，肌肉张力增加，容易出现肌肉疲劳感。可使牙槽嵴经常处于受压状态，久之可使牙槽嵴因受压而加速吸收。在说话和进食时可出现后牙相撞声，义齿容易出现脱位。</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全口义齿戴入后问题及处理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67</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如果由于后牙排列覆盖过小，出现咬颊或咬舌时，可磨改上颌后牙颊尖舌侧斜面和下后牙颊尖的颊侧斜面，加大覆盖，解决咬颊现象。咬舌，可磨改上颌后牙舌尖舌侧斜面和下后牙舌尖颊侧斜面。题干提示后牙排列偏舌侧，不属于后牙排列覆盖过小的问题。这种情况调磨效果不佳，一般需要重做。</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全口义齿戴入后问题及处理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A1D79" w:rsidP="00EF6F40">
      <w:pPr>
        <w:spacing w:line="360" w:lineRule="auto"/>
        <w:rPr>
          <w:rFonts w:asciiTheme="minorEastAsia" w:eastAsiaTheme="minorEastAsia" w:hAnsiTheme="minorEastAsia"/>
        </w:rPr>
      </w:pPr>
      <w:r>
        <w:rPr>
          <w:rFonts w:asciiTheme="minorEastAsia" w:eastAsiaTheme="minorEastAsia" w:hAnsiTheme="minorEastAsia" w:hint="eastAsia"/>
        </w:rPr>
        <w:t>68</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该患者下颌牙弓明显大于上颌，旧义齿为了排列成正常（牙合），必须将两侧后牙排列在牙槽嵴顶的外侧，咬合时，以上颌硬区形成支点，两侧后牙区受到向上的（牙合）力，中间的部分受到上颌硬区向下的支持力，久之即造成义齿的折断。</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全口义齿排牙及蜡型试戴</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t>69</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非解剖式牙：人工（牙合）面形态与天然牙不同，仅有窝沟而无牙尖，称为无尖牙。上下后（牙合）面为平面接触。非解剖式牙的侧向力小，有利于义齿的稳定和支持组织的健康，而且正中（牙合）咬合时有较大的自由度，适用于上下颌骨关系异常，或牙槽嵴条件较差者。但咀嚼效能和美观效果一般不如解剖式牙。</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全口义齿排牙及蜡型试戴</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t>70</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全口义齿戴用过久会造成垂直距离过小，表现为面部下1/3的距离减小，唇红部显窄，口角下垂，鼻唇沟变深，颏部前突。全口义齿戴入口中，看上去患者像没戴义齿似的，息止间隙偏大，咀嚼时用力较大，而咀嚼效能较低。</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全口义齿颌位关系及上（牙合）架</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t>71</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该患者腭中缝较平，所以腭中缝不是造成义齿折裂的支点。而腭侧基托未描述有厚薄不均，基托厚2mm也属正常，基托使用2年不会出现材料老化、变脆。该义齿折裂主要是由于人工牙排列位于牙槽嵴顶外，此时的牙槽嵴形成了义齿受力的支点，基托前部中央处的横向拉应力过大，造成义齿折裂。</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全口义齿戴入后问题及处理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lastRenderedPageBreak/>
        <w:t>72</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发音与基托的厚薄、光滑度及牙齿排列有关，跟缓冲没有关系。</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局部义齿人工牙及基托</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t>73</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对于向近中舌向倾斜的远中孤立的下颌磨牙，适合采用圈形卡环，卡臂尖进入舌侧近中的倒凹。此时如果采用三臂卡环，卡臂尖位于远中，不能进入倒凹，无固位作用。对半卡环、回力卡环和倒钩卡环也都不适用于该基牙。圈形卡环：又称环形卡环，多用于最后的磨牙上，基牙向近中舌侧或近中颊侧倾斜。</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局部义齿固位体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t>74</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烤瓷全冠唇颊侧肩台宽度一般为1.0mm。</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烤瓷熔附金属冠</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t>75</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修复体粘固后短期内出现咬合痛：修复体粘固后短期内出现咬合痛，多是由咬合创伤引起。患者有咀嚼痛伴有叩痛，发病时间不长，创伤性根尖周炎或牙周炎不严重，通过调（牙合），症状就会很快消失。</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修复体戴入后的问题及处理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t>76</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17为隐裂牙，且有咬合痛症状，其预后可能发展成牙髓炎、根尖周炎，还可能出现牙齿劈裂。该病例符合全冠修复的适应证，应进行全冠修复。患牙牙髓活力正常，不需要先做牙髓治疗，采用铸造金属全冠不会影响美观，而且可减少牙体预备量，避免活髓牙修复后牙本质敏感。正确答案选C。</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铸造金属全冠</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t>77</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【答案解析】</w:t>
      </w:r>
      <w:r w:rsidRPr="000866E7">
        <w:rPr>
          <w:rFonts w:asciiTheme="minorEastAsia" w:eastAsiaTheme="minorEastAsia" w:hAnsiTheme="minorEastAsia"/>
        </w:rPr>
        <w:t>选择单端固定桥有以下原因：间隙3mm；桥体短，受力小；右上3近中（牙合）面龋，根充完善；3需要做冠，同时支持力好；下颌对（牙合）牙为局部义齿说明对（牙合）咬合力小。以上三点就是单端固定桥的要求。</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固定桥的组成和分类</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t>78</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颊棚区：颊棚区位于下颌后弓区，由近中的颊系带、远中的磨牙后垫和远中颊角区、外侧的下颌骨外斜嵴和内侧的牙槽嵴所围成的区域。随着牙槽嵴的吸收，牙槽嵴高度降低，颊棚区变得平坦、宽阔，由于其表面骨皮质厚、致密，且与咬合力方向垂直，因此能够承受较大的咀嚼压力。</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无牙颌的解剖标志及功能分区</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t>79</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第三类：缺隙位于牙弓一侧，缺隙前后均有余留牙，即单侧非游离缺失。</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局部义齿类型，肯氏分类及模型观测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t>80</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因为患者双侧后牙缺失，承受力均由黏膜承担，所以在设计时要减少支持组织承受的力。</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局部义齿的设计</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t>81</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固定桥设计适合于固定桥基牙的牙周膜面积大于缺失牙牙周膜面积，且不适用于远中游离缺失的修复，此患者上65|缺失，进行上颌7654|固定义齿修复，上74|的牙周膜面积之和小于上65|的牙周膜面积之和，造成基牙的疼痛和松动。</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固定桥修复后出现的问题及处理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8D2C4B" w:rsidP="00EF6F40">
      <w:pPr>
        <w:spacing w:line="360" w:lineRule="auto"/>
        <w:rPr>
          <w:rFonts w:asciiTheme="minorEastAsia" w:eastAsiaTheme="minorEastAsia" w:hAnsiTheme="minorEastAsia"/>
        </w:rPr>
      </w:pPr>
      <w:r>
        <w:rPr>
          <w:rFonts w:asciiTheme="minorEastAsia" w:eastAsiaTheme="minorEastAsia" w:hAnsiTheme="minorEastAsia" w:hint="eastAsia"/>
        </w:rPr>
        <w:lastRenderedPageBreak/>
        <w:t>82</w:t>
      </w:r>
      <w:r w:rsidR="00EF6F40" w:rsidRPr="000866E7">
        <w:rPr>
          <w:rFonts w:asciiTheme="minorEastAsia" w:eastAsiaTheme="minorEastAsia" w:hAnsiTheme="minorEastAsia"/>
        </w:rPr>
        <w:t>.</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为了固位、美观，保证修复体边缘强度、牙周组织健康、冠边缘的封闭，所以要预备肩台。</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桩核冠</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A97B10" w:rsidRPr="00A97B10" w:rsidRDefault="00A97B10" w:rsidP="00EF6F40">
      <w:pPr>
        <w:spacing w:line="360" w:lineRule="auto"/>
        <w:rPr>
          <w:rFonts w:asciiTheme="minorEastAsia" w:eastAsiaTheme="minorEastAsia" w:hAnsiTheme="minorEastAsia"/>
          <w:b/>
        </w:rPr>
      </w:pPr>
      <w:r w:rsidRPr="00A97B10">
        <w:rPr>
          <w:rFonts w:asciiTheme="minorEastAsia" w:eastAsiaTheme="minorEastAsia" w:hAnsiTheme="minorEastAsia" w:hint="eastAsia"/>
          <w:b/>
        </w:rPr>
        <w:t>三、</w:t>
      </w:r>
      <w:r w:rsidRPr="00A97B10">
        <w:rPr>
          <w:rFonts w:asciiTheme="minorEastAsia" w:eastAsiaTheme="minorEastAsia" w:hAnsiTheme="minorEastAsia"/>
          <w:b/>
        </w:rPr>
        <w:t>A3/A4题型</w:t>
      </w:r>
    </w:p>
    <w:p w:rsidR="00A97B10" w:rsidRPr="00AF35A4" w:rsidRDefault="00A97B10" w:rsidP="00A97B10">
      <w:pPr>
        <w:spacing w:line="360" w:lineRule="auto"/>
        <w:rPr>
          <w:rFonts w:asciiTheme="minorEastAsia" w:eastAsiaTheme="minorEastAsia" w:hAnsiTheme="minorEastAsia"/>
        </w:rPr>
      </w:pPr>
      <w:r w:rsidRPr="00AF35A4">
        <w:rPr>
          <w:rFonts w:asciiTheme="minorEastAsia" w:eastAsiaTheme="minorEastAsia" w:hAnsiTheme="minorEastAsia" w:hint="eastAsia"/>
        </w:rPr>
        <w:t>（</w:t>
      </w:r>
      <w:r w:rsidRPr="00AF35A4">
        <w:rPr>
          <w:rFonts w:asciiTheme="minorEastAsia" w:eastAsiaTheme="minorEastAsia" w:hAnsiTheme="minorEastAsia"/>
        </w:rPr>
        <w:t>8</w:t>
      </w:r>
      <w:r>
        <w:rPr>
          <w:rFonts w:asciiTheme="minorEastAsia" w:eastAsiaTheme="minorEastAsia" w:hAnsiTheme="minorEastAsia" w:hint="eastAsia"/>
        </w:rPr>
        <w:t>3</w:t>
      </w:r>
      <w:r w:rsidRPr="00AF35A4">
        <w:rPr>
          <w:rFonts w:asciiTheme="minorEastAsia" w:eastAsiaTheme="minorEastAsia" w:hAnsiTheme="minorEastAsia"/>
        </w:rPr>
        <w:t>～8</w:t>
      </w:r>
      <w:r>
        <w:rPr>
          <w:rFonts w:asciiTheme="minorEastAsia" w:eastAsiaTheme="minorEastAsia" w:hAnsiTheme="minorEastAsia" w:hint="eastAsia"/>
        </w:rPr>
        <w:t>5</w:t>
      </w:r>
      <w:r w:rsidRPr="00AF35A4">
        <w:rPr>
          <w:rFonts w:asciiTheme="minorEastAsia" w:eastAsiaTheme="minorEastAsia" w:hAnsiTheme="minorEastAsia"/>
        </w:rPr>
        <w:t>题共用题干）</w:t>
      </w:r>
    </w:p>
    <w:p w:rsidR="00EF6F40" w:rsidRPr="000866E7" w:rsidRDefault="00A97B10" w:rsidP="00EF6F40">
      <w:pPr>
        <w:spacing w:line="360" w:lineRule="auto"/>
        <w:rPr>
          <w:rFonts w:asciiTheme="minorEastAsia" w:eastAsiaTheme="minorEastAsia" w:hAnsiTheme="minorEastAsia"/>
        </w:rPr>
      </w:pPr>
      <w:r>
        <w:rPr>
          <w:rFonts w:asciiTheme="minorEastAsia" w:eastAsiaTheme="minorEastAsia" w:hAnsiTheme="minorEastAsia" w:hint="eastAsia"/>
        </w:rPr>
        <w:t>83.</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穿髓孔大不是直接盖髓术的适应症，年轻恒牙应尽量保留牙髓，可采用活髓切断术。年轻恒牙氢氧化钙冠髓切断术可以保留根部活髓，使牙根继续发育。</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年轻恒牙外伤</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97B10" w:rsidP="00EF6F40">
      <w:pPr>
        <w:spacing w:line="360" w:lineRule="auto"/>
        <w:rPr>
          <w:rFonts w:asciiTheme="minorEastAsia" w:eastAsiaTheme="minorEastAsia" w:hAnsiTheme="minorEastAsia"/>
        </w:rPr>
      </w:pPr>
      <w:r>
        <w:rPr>
          <w:rFonts w:asciiTheme="minorEastAsia" w:eastAsiaTheme="minorEastAsia" w:hAnsiTheme="minorEastAsia" w:hint="eastAsia"/>
        </w:rPr>
        <w:t>84.</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年轻恒牙活髓保存成功的因素是：诊断明确；治疗中无菌操作，尽量减少创伤；严密充填窝洞，预防微渗漏的发生；定期复查。</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年轻恒牙外伤</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A97B10" w:rsidP="00EF6F40">
      <w:pPr>
        <w:spacing w:line="360" w:lineRule="auto"/>
        <w:rPr>
          <w:rFonts w:asciiTheme="minorEastAsia" w:eastAsiaTheme="minorEastAsia" w:hAnsiTheme="minorEastAsia"/>
        </w:rPr>
      </w:pPr>
      <w:r>
        <w:rPr>
          <w:rFonts w:asciiTheme="minorEastAsia" w:eastAsiaTheme="minorEastAsia" w:hAnsiTheme="minorEastAsia" w:hint="eastAsia"/>
        </w:rPr>
        <w:t>85.</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主要考虑患者的年龄，需根尖发育完全后，18岁才能采用永久性修复，目前考虑美观问题。</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年轻恒牙外伤</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403503" w:rsidRPr="000866E7" w:rsidRDefault="00403503" w:rsidP="00403503">
      <w:pPr>
        <w:spacing w:line="360" w:lineRule="auto"/>
        <w:rPr>
          <w:rFonts w:asciiTheme="minorEastAsia" w:eastAsiaTheme="minorEastAsia" w:hAnsiTheme="minorEastAsia"/>
        </w:rPr>
      </w:pPr>
      <w:r w:rsidRPr="00AF35A4">
        <w:rPr>
          <w:rFonts w:asciiTheme="minorEastAsia" w:eastAsiaTheme="minorEastAsia" w:hAnsiTheme="minorEastAsia" w:hint="eastAsia"/>
        </w:rPr>
        <w:t>（</w:t>
      </w:r>
      <w:r w:rsidRPr="00AF35A4">
        <w:rPr>
          <w:rFonts w:asciiTheme="minorEastAsia" w:eastAsiaTheme="minorEastAsia" w:hAnsiTheme="minorEastAsia"/>
        </w:rPr>
        <w:t>8</w:t>
      </w:r>
      <w:r>
        <w:rPr>
          <w:rFonts w:asciiTheme="minorEastAsia" w:eastAsiaTheme="minorEastAsia" w:hAnsiTheme="minorEastAsia" w:hint="eastAsia"/>
        </w:rPr>
        <w:t>6</w:t>
      </w:r>
      <w:r w:rsidRPr="00AF35A4">
        <w:rPr>
          <w:rFonts w:asciiTheme="minorEastAsia" w:eastAsiaTheme="minorEastAsia" w:hAnsiTheme="minorEastAsia"/>
        </w:rPr>
        <w:t>～8</w:t>
      </w:r>
      <w:r>
        <w:rPr>
          <w:rFonts w:asciiTheme="minorEastAsia" w:eastAsiaTheme="minorEastAsia" w:hAnsiTheme="minorEastAsia" w:hint="eastAsia"/>
        </w:rPr>
        <w:t>7</w:t>
      </w:r>
      <w:r w:rsidRPr="00AF35A4">
        <w:rPr>
          <w:rFonts w:asciiTheme="minorEastAsia" w:eastAsiaTheme="minorEastAsia" w:hAnsiTheme="minorEastAsia"/>
        </w:rPr>
        <w:t>题共用题干）</w:t>
      </w:r>
    </w:p>
    <w:p w:rsidR="00EF6F40" w:rsidRPr="000866E7" w:rsidRDefault="00403503" w:rsidP="00EF6F40">
      <w:pPr>
        <w:spacing w:line="360" w:lineRule="auto"/>
        <w:rPr>
          <w:rFonts w:asciiTheme="minorEastAsia" w:eastAsiaTheme="minorEastAsia" w:hAnsiTheme="minorEastAsia"/>
        </w:rPr>
      </w:pPr>
      <w:r>
        <w:rPr>
          <w:rFonts w:asciiTheme="minorEastAsia" w:eastAsiaTheme="minorEastAsia" w:hAnsiTheme="minorEastAsia" w:hint="eastAsia"/>
        </w:rPr>
        <w:t>86.</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乳牙根尖周病的特点</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①乳牙根尖周病早期症状不明显，往往出现急性炎症时才就诊。</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②慢性炎症为主，临床上的急性根尖周炎多是慢性根尖周炎急性发作引起，可出现较剧烈的自发痛、咀嚼痛和咬合痛。穿通患牙的髓腔，常见穿髓孔溢血或溢脓。</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③患牙松动并有叩痛。根尖部或根分歧处牙龈红肿，有的出现面部肿胀，局部淋巴结肿大，并伴有全身发热等症状。</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④集聚在根尖周的脓液可沿阻力小的部位排出，使牙龈出现瘘管，反复溢脓，反复肿胀。瘘管出现后，急性炎症转为慢性炎症。</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⑤乳牙牙周组织疏松，脓液容易从龈沟排出，加剧乳牙松动。若及时治疗，炎症很快消退。炎症消退后，牙周组织还能愈合并恢复正常。</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⑥</w:t>
      </w:r>
      <w:r w:rsidRPr="000866E7">
        <w:rPr>
          <w:rFonts w:asciiTheme="minorEastAsia" w:eastAsiaTheme="minorEastAsia" w:hAnsiTheme="minorEastAsia"/>
        </w:rPr>
        <w:t>X线片检查可见根尖部和根分歧部牙槽骨破坏的透射影像，是诊断慢性根尖周炎或慢性根尖周炎急性发作的重要指标。急性根尖周炎时X线片根尖部无明显改变或仅有牙周间隙增宽现象。另外X线片检查中，还需注意牙囊骨壁和恒牙胚是否受损。</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乳牙牙髓病及根尖周病诊断及治疗</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03503" w:rsidP="00EF6F40">
      <w:pPr>
        <w:spacing w:line="360" w:lineRule="auto"/>
        <w:rPr>
          <w:rFonts w:asciiTheme="minorEastAsia" w:eastAsiaTheme="minorEastAsia" w:hAnsiTheme="minorEastAsia"/>
        </w:rPr>
      </w:pPr>
      <w:r>
        <w:rPr>
          <w:rFonts w:asciiTheme="minorEastAsia" w:eastAsiaTheme="minorEastAsia" w:hAnsiTheme="minorEastAsia" w:hint="eastAsia"/>
        </w:rPr>
        <w:t>87.</w:t>
      </w:r>
      <w:r w:rsidR="00EF6F40" w:rsidRPr="000866E7">
        <w:rPr>
          <w:rFonts w:asciiTheme="minorEastAsia" w:eastAsiaTheme="minorEastAsia" w:hAnsiTheme="minorEastAsia"/>
        </w:rPr>
        <w:t>如果治疗右下第二乳磨牙后仍然松动，症状不缓解，应做的处理是</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A.开放，定期换药</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B.完善根管治疗</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C.拔除做功能保持器</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D.拔除，做远中导板保持器</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rPr>
        <w:t>E.拔除，待第一恒磨牙萌出后矫治</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【正确答案】</w:t>
      </w:r>
      <w:r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远中导板保持器适应证：适于第二乳磨牙早失、第一恒磨牙尚未萌出或萌出不足。</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乳牙牙髓病及根尖周病诊断及治疗</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403503" w:rsidRPr="000866E7" w:rsidRDefault="00403503" w:rsidP="00403503">
      <w:pPr>
        <w:spacing w:line="360" w:lineRule="auto"/>
        <w:rPr>
          <w:rFonts w:asciiTheme="minorEastAsia" w:eastAsiaTheme="minorEastAsia" w:hAnsiTheme="minorEastAsia"/>
        </w:rPr>
      </w:pPr>
      <w:r w:rsidRPr="00AF35A4">
        <w:rPr>
          <w:rFonts w:asciiTheme="minorEastAsia" w:eastAsiaTheme="minorEastAsia" w:hAnsiTheme="minorEastAsia" w:hint="eastAsia"/>
        </w:rPr>
        <w:t>（</w:t>
      </w:r>
      <w:r w:rsidRPr="00AF35A4">
        <w:rPr>
          <w:rFonts w:asciiTheme="minorEastAsia" w:eastAsiaTheme="minorEastAsia" w:hAnsiTheme="minorEastAsia"/>
        </w:rPr>
        <w:t>8</w:t>
      </w:r>
      <w:r>
        <w:rPr>
          <w:rFonts w:asciiTheme="minorEastAsia" w:eastAsiaTheme="minorEastAsia" w:hAnsiTheme="minorEastAsia" w:hint="eastAsia"/>
        </w:rPr>
        <w:t>8</w:t>
      </w:r>
      <w:r w:rsidRPr="00AF35A4">
        <w:rPr>
          <w:rFonts w:asciiTheme="minorEastAsia" w:eastAsiaTheme="minorEastAsia" w:hAnsiTheme="minorEastAsia"/>
        </w:rPr>
        <w:t>～</w:t>
      </w:r>
      <w:r>
        <w:rPr>
          <w:rFonts w:asciiTheme="minorEastAsia" w:eastAsiaTheme="minorEastAsia" w:hAnsiTheme="minorEastAsia" w:hint="eastAsia"/>
        </w:rPr>
        <w:t>91</w:t>
      </w:r>
      <w:r w:rsidRPr="00AF35A4">
        <w:rPr>
          <w:rFonts w:asciiTheme="minorEastAsia" w:eastAsiaTheme="minorEastAsia" w:hAnsiTheme="minorEastAsia"/>
        </w:rPr>
        <w:t>题共用题干）</w:t>
      </w:r>
    </w:p>
    <w:p w:rsidR="00EF6F40" w:rsidRPr="000866E7" w:rsidRDefault="00403503" w:rsidP="00EF6F40">
      <w:pPr>
        <w:spacing w:line="360" w:lineRule="auto"/>
        <w:rPr>
          <w:rFonts w:asciiTheme="minorEastAsia" w:eastAsiaTheme="minorEastAsia" w:hAnsiTheme="minorEastAsia"/>
        </w:rPr>
      </w:pPr>
      <w:r>
        <w:rPr>
          <w:rFonts w:asciiTheme="minorEastAsia" w:eastAsiaTheme="minorEastAsia" w:hAnsiTheme="minorEastAsia" w:hint="eastAsia"/>
        </w:rPr>
        <w:t>88.</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一般拔牙后牙槽骨吸收较快，以后逐渐趋于稳定，通常在拔牙3个月左右制作。</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局部义齿的设计</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03503" w:rsidP="00EF6F40">
      <w:pPr>
        <w:spacing w:line="360" w:lineRule="auto"/>
        <w:rPr>
          <w:rFonts w:asciiTheme="minorEastAsia" w:eastAsiaTheme="minorEastAsia" w:hAnsiTheme="minorEastAsia"/>
        </w:rPr>
      </w:pPr>
      <w:r>
        <w:rPr>
          <w:rFonts w:asciiTheme="minorEastAsia" w:eastAsiaTheme="minorEastAsia" w:hAnsiTheme="minorEastAsia" w:hint="eastAsia"/>
        </w:rPr>
        <w:lastRenderedPageBreak/>
        <w:t>89.</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第三类：缺隙位于牙弓一侧，缺隙前后均有余留牙，即单侧非游离缺失。</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局部义齿的设计</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03503" w:rsidP="00EF6F40">
      <w:pPr>
        <w:spacing w:line="360" w:lineRule="auto"/>
        <w:rPr>
          <w:rFonts w:asciiTheme="minorEastAsia" w:eastAsiaTheme="minorEastAsia" w:hAnsiTheme="minorEastAsia"/>
        </w:rPr>
      </w:pPr>
      <w:r>
        <w:rPr>
          <w:rFonts w:asciiTheme="minorEastAsia" w:eastAsiaTheme="minorEastAsia" w:hAnsiTheme="minorEastAsia" w:hint="eastAsia"/>
        </w:rPr>
        <w:t>90.</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Kennedy第三类的设计要点：义齿的（牙合）力主要由基牙负担，故缺牙间隙两侧的基牙均要放置（牙合）支托。</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局部义齿的设计</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03503" w:rsidP="00EF6F40">
      <w:pPr>
        <w:spacing w:line="360" w:lineRule="auto"/>
        <w:rPr>
          <w:rFonts w:asciiTheme="minorEastAsia" w:eastAsiaTheme="minorEastAsia" w:hAnsiTheme="minorEastAsia"/>
        </w:rPr>
      </w:pPr>
      <w:r>
        <w:rPr>
          <w:rFonts w:asciiTheme="minorEastAsia" w:eastAsiaTheme="minorEastAsia" w:hAnsiTheme="minorEastAsia" w:hint="eastAsia"/>
        </w:rPr>
        <w:t>91.</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塑料基托一般不少于1.5-2mm，过薄易折，过厚易引起患者不适。</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局部义齿的设计</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1F7C55" w:rsidRPr="000866E7" w:rsidRDefault="001F7C55" w:rsidP="001F7C55">
      <w:pPr>
        <w:spacing w:line="360" w:lineRule="auto"/>
        <w:rPr>
          <w:rFonts w:asciiTheme="minorEastAsia" w:eastAsiaTheme="minorEastAsia" w:hAnsiTheme="minorEastAsia"/>
        </w:rPr>
      </w:pPr>
      <w:r w:rsidRPr="00AF35A4">
        <w:rPr>
          <w:rFonts w:asciiTheme="minorEastAsia" w:eastAsiaTheme="minorEastAsia" w:hAnsiTheme="minorEastAsia" w:hint="eastAsia"/>
        </w:rPr>
        <w:t>（</w:t>
      </w:r>
      <w:r>
        <w:rPr>
          <w:rFonts w:asciiTheme="minorEastAsia" w:eastAsiaTheme="minorEastAsia" w:hAnsiTheme="minorEastAsia" w:hint="eastAsia"/>
        </w:rPr>
        <w:t>92</w:t>
      </w:r>
      <w:r w:rsidRPr="00AF35A4">
        <w:rPr>
          <w:rFonts w:asciiTheme="minorEastAsia" w:eastAsiaTheme="minorEastAsia" w:hAnsiTheme="minorEastAsia"/>
        </w:rPr>
        <w:t>～</w:t>
      </w:r>
      <w:r>
        <w:rPr>
          <w:rFonts w:asciiTheme="minorEastAsia" w:eastAsiaTheme="minorEastAsia" w:hAnsiTheme="minorEastAsia" w:hint="eastAsia"/>
        </w:rPr>
        <w:t>94</w:t>
      </w:r>
      <w:r w:rsidRPr="00AF35A4">
        <w:rPr>
          <w:rFonts w:asciiTheme="minorEastAsia" w:eastAsiaTheme="minorEastAsia" w:hAnsiTheme="minorEastAsia"/>
        </w:rPr>
        <w:t>题共用题干）</w:t>
      </w:r>
    </w:p>
    <w:p w:rsidR="00EF6F40" w:rsidRPr="001F7C55" w:rsidRDefault="001F7C55" w:rsidP="00EF6F40">
      <w:pPr>
        <w:spacing w:line="360" w:lineRule="auto"/>
        <w:rPr>
          <w:rFonts w:asciiTheme="minorEastAsia" w:eastAsiaTheme="minorEastAsia" w:hAnsiTheme="minorEastAsia"/>
        </w:rPr>
      </w:pPr>
      <w:r w:rsidRPr="001F7C55">
        <w:rPr>
          <w:rFonts w:asciiTheme="minorEastAsia" w:eastAsiaTheme="minorEastAsia" w:hAnsiTheme="minorEastAsia" w:hint="eastAsia"/>
        </w:rPr>
        <w:t>92.</w:t>
      </w:r>
      <w:r w:rsidR="00EF6F40" w:rsidRPr="001F7C55">
        <w:rPr>
          <w:rFonts w:asciiTheme="minorEastAsia" w:eastAsiaTheme="minorEastAsia" w:hAnsiTheme="minorEastAsia" w:hint="eastAsia"/>
        </w:rPr>
        <w:t>【正确答案】</w:t>
      </w:r>
      <w:r w:rsidR="00EF6F40" w:rsidRPr="001F7C55">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腭隆突：20%左右患者硬腭中部的腭中缝处骨质隆起称腭隆突或上颌隆突，表面覆盖黏膜较薄，故此处又称硬区。为防止上颌义齿以此为支点而产生翘动和压痛，义齿基托组织面相应处需做缓冲处理。多数腭隆突较平坦，个别腭隆突过大甚至呈结节状，可能影响义齿基托的伸展，需在修复前进行外科手术切除。</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全口义齿戴入后问题及处理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1F7C55" w:rsidP="00EF6F40">
      <w:pPr>
        <w:spacing w:line="360" w:lineRule="auto"/>
        <w:rPr>
          <w:rFonts w:asciiTheme="minorEastAsia" w:eastAsiaTheme="minorEastAsia" w:hAnsiTheme="minorEastAsia"/>
        </w:rPr>
      </w:pPr>
      <w:r>
        <w:rPr>
          <w:rFonts w:asciiTheme="minorEastAsia" w:eastAsiaTheme="minorEastAsia" w:hAnsiTheme="minorEastAsia" w:hint="eastAsia"/>
        </w:rPr>
        <w:t>93.</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找出义齿左右翘动的原因也就是要确定导致翘动的支点，在支点处基托与黏膜接触紧密，对黏膜压力大，可有黏膜压痛、红肿。</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全口义齿戴入后问题及处理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1F7C55" w:rsidP="00EF6F40">
      <w:pPr>
        <w:spacing w:line="360" w:lineRule="auto"/>
        <w:rPr>
          <w:rFonts w:asciiTheme="minorEastAsia" w:eastAsiaTheme="minorEastAsia" w:hAnsiTheme="minorEastAsia"/>
        </w:rPr>
      </w:pPr>
      <w:r>
        <w:rPr>
          <w:rFonts w:asciiTheme="minorEastAsia" w:eastAsiaTheme="minorEastAsia" w:hAnsiTheme="minorEastAsia" w:hint="eastAsia"/>
        </w:rPr>
        <w:t>94.</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【答案解析】</w:t>
      </w:r>
      <w:r w:rsidRPr="000866E7">
        <w:rPr>
          <w:rFonts w:asciiTheme="minorEastAsia" w:eastAsiaTheme="minorEastAsia" w:hAnsiTheme="minorEastAsia"/>
        </w:rPr>
        <w:t>为防止上颌义齿以此为支点而产生翘动和压痛，义齿基托组织面相应处需做缓冲处理。多数腭隆突较平坦，个别腭隆突过大甚至呈结节状，可能影响义齿基托的伸展，需在修复前进行外科手术切除。</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全口义齿戴入后问题及处理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0048B9" w:rsidRPr="000866E7" w:rsidRDefault="000048B9" w:rsidP="000048B9">
      <w:pPr>
        <w:spacing w:line="360" w:lineRule="auto"/>
        <w:rPr>
          <w:rFonts w:asciiTheme="minorEastAsia" w:eastAsiaTheme="minorEastAsia" w:hAnsiTheme="minorEastAsia"/>
        </w:rPr>
      </w:pPr>
      <w:r w:rsidRPr="00AF35A4">
        <w:rPr>
          <w:rFonts w:asciiTheme="minorEastAsia" w:eastAsiaTheme="minorEastAsia" w:hAnsiTheme="minorEastAsia" w:hint="eastAsia"/>
        </w:rPr>
        <w:t>（</w:t>
      </w:r>
      <w:r>
        <w:rPr>
          <w:rFonts w:asciiTheme="minorEastAsia" w:eastAsiaTheme="minorEastAsia" w:hAnsiTheme="minorEastAsia" w:hint="eastAsia"/>
        </w:rPr>
        <w:t>95</w:t>
      </w:r>
      <w:r w:rsidRPr="00AF35A4">
        <w:rPr>
          <w:rFonts w:asciiTheme="minorEastAsia" w:eastAsiaTheme="minorEastAsia" w:hAnsiTheme="minorEastAsia"/>
        </w:rPr>
        <w:t>～</w:t>
      </w:r>
      <w:r>
        <w:rPr>
          <w:rFonts w:asciiTheme="minorEastAsia" w:eastAsiaTheme="minorEastAsia" w:hAnsiTheme="minorEastAsia" w:hint="eastAsia"/>
        </w:rPr>
        <w:t>96</w:t>
      </w:r>
      <w:r w:rsidRPr="00AF35A4">
        <w:rPr>
          <w:rFonts w:asciiTheme="minorEastAsia" w:eastAsiaTheme="minorEastAsia" w:hAnsiTheme="minorEastAsia"/>
        </w:rPr>
        <w:t>题共用题干）</w:t>
      </w:r>
    </w:p>
    <w:p w:rsidR="00EF6F40" w:rsidRPr="000866E7" w:rsidRDefault="000048B9" w:rsidP="00EF6F40">
      <w:pPr>
        <w:spacing w:line="360" w:lineRule="auto"/>
        <w:rPr>
          <w:rFonts w:asciiTheme="minorEastAsia" w:eastAsiaTheme="minorEastAsia" w:hAnsiTheme="minorEastAsia"/>
        </w:rPr>
      </w:pPr>
      <w:r>
        <w:rPr>
          <w:rFonts w:asciiTheme="minorEastAsia" w:eastAsiaTheme="minorEastAsia" w:hAnsiTheme="minorEastAsia" w:hint="eastAsia"/>
        </w:rPr>
        <w:t>95.</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垂直距离恢复得过小表现为面部下1/3的距离减小，唇红部显窄，口角下垂，鼻唇沟变深，颏部前突。全口义齿戴入口中，看上去患者像没戴义齿似的，息止间隙偏大，咀嚼时用力较大，而咀嚼效能较低。</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全口义齿颌位关系及上（牙合）架</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0048B9" w:rsidP="00EF6F40">
      <w:pPr>
        <w:spacing w:line="360" w:lineRule="auto"/>
        <w:rPr>
          <w:rFonts w:asciiTheme="minorEastAsia" w:eastAsiaTheme="minorEastAsia" w:hAnsiTheme="minorEastAsia"/>
        </w:rPr>
      </w:pPr>
      <w:r>
        <w:rPr>
          <w:rFonts w:asciiTheme="minorEastAsia" w:eastAsiaTheme="minorEastAsia" w:hAnsiTheme="minorEastAsia" w:hint="eastAsia"/>
        </w:rPr>
        <w:t>96.</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垂直距离过低，只能重新制作义齿恢复正确的垂直距离。只加高下颌后牙会导致前牙开（牙合），咬合不平衡等。调（牙合）、缓冲不能增加垂直距离，也不能利用基托重衬来抬高垂直距离。</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全口义齿颌位关系及上（牙合）架</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BF63F0" w:rsidRPr="000866E7" w:rsidRDefault="00BF63F0" w:rsidP="00BF63F0">
      <w:pPr>
        <w:spacing w:line="360" w:lineRule="auto"/>
        <w:rPr>
          <w:rFonts w:asciiTheme="minorEastAsia" w:eastAsiaTheme="minorEastAsia" w:hAnsiTheme="minorEastAsia"/>
        </w:rPr>
      </w:pPr>
      <w:r w:rsidRPr="00AF35A4">
        <w:rPr>
          <w:rFonts w:asciiTheme="minorEastAsia" w:eastAsiaTheme="minorEastAsia" w:hAnsiTheme="minorEastAsia" w:hint="eastAsia"/>
        </w:rPr>
        <w:t>（</w:t>
      </w:r>
      <w:r>
        <w:rPr>
          <w:rFonts w:asciiTheme="minorEastAsia" w:eastAsiaTheme="minorEastAsia" w:hAnsiTheme="minorEastAsia" w:hint="eastAsia"/>
        </w:rPr>
        <w:t>97</w:t>
      </w:r>
      <w:r w:rsidRPr="00AF35A4">
        <w:rPr>
          <w:rFonts w:asciiTheme="minorEastAsia" w:eastAsiaTheme="minorEastAsia" w:hAnsiTheme="minorEastAsia"/>
        </w:rPr>
        <w:t>～</w:t>
      </w:r>
      <w:r>
        <w:rPr>
          <w:rFonts w:asciiTheme="minorEastAsia" w:eastAsiaTheme="minorEastAsia" w:hAnsiTheme="minorEastAsia" w:hint="eastAsia"/>
        </w:rPr>
        <w:t>99</w:t>
      </w:r>
      <w:r w:rsidRPr="00AF35A4">
        <w:rPr>
          <w:rFonts w:asciiTheme="minorEastAsia" w:eastAsiaTheme="minorEastAsia" w:hAnsiTheme="minorEastAsia"/>
        </w:rPr>
        <w:t>题共用题干）</w:t>
      </w: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97.</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双侧游离端缺失印模要求取功能性印模。</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暂时冠及印模与模型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98.</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由于口底至舌侧龈缘过低而选用舌板。</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暂时冠及印模与模型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99.</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基托面积是一定的，不可以任意修改，减小基托面积会影响固位。</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lastRenderedPageBreak/>
        <w:t>本题知识点：</w:t>
      </w:r>
      <w:r w:rsidRPr="000866E7">
        <w:rPr>
          <w:rFonts w:asciiTheme="minorEastAsia" w:eastAsiaTheme="minorEastAsia" w:hAnsiTheme="minorEastAsia" w:hint="eastAsia"/>
        </w:rPr>
        <w:t>暂时冠及印模与模型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BF63F0" w:rsidRPr="000866E7" w:rsidRDefault="00BF63F0" w:rsidP="00BF63F0">
      <w:pPr>
        <w:spacing w:line="360" w:lineRule="auto"/>
        <w:rPr>
          <w:rFonts w:asciiTheme="minorEastAsia" w:eastAsiaTheme="minorEastAsia" w:hAnsiTheme="minorEastAsia"/>
        </w:rPr>
      </w:pPr>
      <w:r w:rsidRPr="00AF35A4">
        <w:rPr>
          <w:rFonts w:asciiTheme="minorEastAsia" w:eastAsiaTheme="minorEastAsia" w:hAnsiTheme="minorEastAsia" w:hint="eastAsia"/>
        </w:rPr>
        <w:t>（</w:t>
      </w:r>
      <w:r>
        <w:rPr>
          <w:rFonts w:asciiTheme="minorEastAsia" w:eastAsiaTheme="minorEastAsia" w:hAnsiTheme="minorEastAsia" w:hint="eastAsia"/>
        </w:rPr>
        <w:t>100</w:t>
      </w:r>
      <w:r w:rsidRPr="00AF35A4">
        <w:rPr>
          <w:rFonts w:asciiTheme="minorEastAsia" w:eastAsiaTheme="minorEastAsia" w:hAnsiTheme="minorEastAsia"/>
        </w:rPr>
        <w:t>～</w:t>
      </w:r>
      <w:r>
        <w:rPr>
          <w:rFonts w:asciiTheme="minorEastAsia" w:eastAsiaTheme="minorEastAsia" w:hAnsiTheme="minorEastAsia" w:hint="eastAsia"/>
        </w:rPr>
        <w:t>105</w:t>
      </w:r>
      <w:r w:rsidRPr="00AF35A4">
        <w:rPr>
          <w:rFonts w:asciiTheme="minorEastAsia" w:eastAsiaTheme="minorEastAsia" w:hAnsiTheme="minorEastAsia"/>
        </w:rPr>
        <w:t>题共用题干）</w:t>
      </w: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100.</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此患者全口义齿正中（牙合）检查时，接触点少，可以诊断为正中（牙合）干扰。</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全口义齿初戴</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101.</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正中（牙合）平衡：下颌在正中（牙合）位（最广泛接触位或牙尖交错位）时，上下颌人工牙间具有尖窝交错的最大面积的广泛均匀接触，称正中（牙合）平衡。</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全口义齿初戴</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102.</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前伸（牙合）干扰的选磨：前伸（牙合）前（牙合）干扰，应选磨下前牙切端的唇斜面或上前牙的舌斜面，避免磨短上前牙。</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全口义齿初戴</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103.</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前伸（牙合）干扰的选磨：前伸（牙合）后牙的（牙合）干扰发生在上颌后牙远中斜面与下颌后牙近中斜面，调磨应同时遵守BULL法则和DUML法则，即分别调磨上牙颊尖远中斜面和下牙舌尖近中斜面。</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全口义齿初戴</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104.</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侧方（牙合）干扰的选磨：平衡侧的（牙合）干扰发生在上后牙舌尖的颊斜面和下后牙颊尖的舌斜面之间。在调磨的时候应该调磨平衡侧上后牙舌尖颊斜面或下后牙颊尖舌斜面。</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lastRenderedPageBreak/>
        <w:t>本题知识点：</w:t>
      </w:r>
      <w:r w:rsidRPr="000866E7">
        <w:rPr>
          <w:rFonts w:asciiTheme="minorEastAsia" w:eastAsiaTheme="minorEastAsia" w:hAnsiTheme="minorEastAsia" w:hint="eastAsia"/>
        </w:rPr>
        <w:t>全口义齿初戴</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105.</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题干中正中（牙合）有早接触，此处侧方（牙合）工作侧也有早接触，所以在正中（牙合）和侧方（牙合）都有早接触的情况下，应调磨功能尖，即上后牙的舌尖和下后牙的颊尖。</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全口义齿初戴</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BF63F0" w:rsidRPr="000866E7" w:rsidRDefault="00BF63F0" w:rsidP="00BF63F0">
      <w:pPr>
        <w:spacing w:line="360" w:lineRule="auto"/>
        <w:rPr>
          <w:rFonts w:asciiTheme="minorEastAsia" w:eastAsiaTheme="minorEastAsia" w:hAnsiTheme="minorEastAsia"/>
        </w:rPr>
      </w:pPr>
      <w:r w:rsidRPr="00AF35A4">
        <w:rPr>
          <w:rFonts w:asciiTheme="minorEastAsia" w:eastAsiaTheme="minorEastAsia" w:hAnsiTheme="minorEastAsia" w:hint="eastAsia"/>
        </w:rPr>
        <w:t>（</w:t>
      </w:r>
      <w:r>
        <w:rPr>
          <w:rFonts w:asciiTheme="minorEastAsia" w:eastAsiaTheme="minorEastAsia" w:hAnsiTheme="minorEastAsia" w:hint="eastAsia"/>
        </w:rPr>
        <w:t>106</w:t>
      </w:r>
      <w:r w:rsidRPr="00AF35A4">
        <w:rPr>
          <w:rFonts w:asciiTheme="minorEastAsia" w:eastAsiaTheme="minorEastAsia" w:hAnsiTheme="minorEastAsia"/>
        </w:rPr>
        <w:t>～</w:t>
      </w:r>
      <w:r>
        <w:rPr>
          <w:rFonts w:asciiTheme="minorEastAsia" w:eastAsiaTheme="minorEastAsia" w:hAnsiTheme="minorEastAsia" w:hint="eastAsia"/>
        </w:rPr>
        <w:t>107</w:t>
      </w:r>
      <w:r w:rsidRPr="00AF35A4">
        <w:rPr>
          <w:rFonts w:asciiTheme="minorEastAsia" w:eastAsiaTheme="minorEastAsia" w:hAnsiTheme="minorEastAsia"/>
        </w:rPr>
        <w:t>题共用题干）</w:t>
      </w: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106.</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全口义齿松动的原因包括初戴不适应（偶尔松动）；固位力过小，张口即脱落；边缘过长等妨碍周围组织活动或边缘封闭差，大张口、说话、打哈欠时脱落；咬合不平衡导致咀嚼时松动等。应首先询问患者义齿松动、脱落的时间和方式。</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全口义齿戴入后问题及处理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107.</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当口腔处于休息状态时，义齿固位尚好，但张口、说话、打哈欠时义齿易脱位，这是由于基托边缘过长、过厚；唇、颊、舌系带区基托边缘缓冲不够，影响系带活动；人工牙排列的位置不当，排列在牙槽嵴顶的唇颊或舌侧，影响周围肌肉的活动；义齿磨光面外形不好等造成的。应磨改基托过长或过厚的边缘，缓冲系带部位的基托，形成基托磨光面应有的外形，或适当磨去部分人工牙的颊舌面，减小牙齿的宽度。</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全口义齿戴入后问题及处理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BF63F0" w:rsidRPr="000866E7" w:rsidRDefault="00BF63F0" w:rsidP="00BF63F0">
      <w:pPr>
        <w:spacing w:line="360" w:lineRule="auto"/>
        <w:rPr>
          <w:rFonts w:asciiTheme="minorEastAsia" w:eastAsiaTheme="minorEastAsia" w:hAnsiTheme="minorEastAsia"/>
        </w:rPr>
      </w:pPr>
      <w:r w:rsidRPr="00AF35A4">
        <w:rPr>
          <w:rFonts w:asciiTheme="minorEastAsia" w:eastAsiaTheme="minorEastAsia" w:hAnsiTheme="minorEastAsia" w:hint="eastAsia"/>
        </w:rPr>
        <w:t>（</w:t>
      </w:r>
      <w:r>
        <w:rPr>
          <w:rFonts w:asciiTheme="minorEastAsia" w:eastAsiaTheme="minorEastAsia" w:hAnsiTheme="minorEastAsia" w:hint="eastAsia"/>
        </w:rPr>
        <w:t>108</w:t>
      </w:r>
      <w:r w:rsidRPr="00AF35A4">
        <w:rPr>
          <w:rFonts w:asciiTheme="minorEastAsia" w:eastAsiaTheme="minorEastAsia" w:hAnsiTheme="minorEastAsia"/>
        </w:rPr>
        <w:t>～</w:t>
      </w:r>
      <w:r>
        <w:rPr>
          <w:rFonts w:asciiTheme="minorEastAsia" w:eastAsiaTheme="minorEastAsia" w:hAnsiTheme="minorEastAsia" w:hint="eastAsia"/>
        </w:rPr>
        <w:t>110</w:t>
      </w:r>
      <w:r w:rsidRPr="00AF35A4">
        <w:rPr>
          <w:rFonts w:asciiTheme="minorEastAsia" w:eastAsiaTheme="minorEastAsia" w:hAnsiTheme="minorEastAsia"/>
        </w:rPr>
        <w:t>题共用题干）</w:t>
      </w: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108.</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个别托盘取膜时也需要做肌功能整塑。</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无牙颌的印模与模型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109.</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面部外形观察法可在确定垂直距离的时候作为参考。</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无牙颌的印模与模型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BF63F0" w:rsidP="00EF6F40">
      <w:pPr>
        <w:spacing w:line="360" w:lineRule="auto"/>
        <w:rPr>
          <w:rFonts w:asciiTheme="minorEastAsia" w:eastAsiaTheme="minorEastAsia" w:hAnsiTheme="minorEastAsia"/>
        </w:rPr>
      </w:pPr>
      <w:r>
        <w:rPr>
          <w:rFonts w:asciiTheme="minorEastAsia" w:eastAsiaTheme="minorEastAsia" w:hAnsiTheme="minorEastAsia" w:hint="eastAsia"/>
        </w:rPr>
        <w:t>110.</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垂直距离过高。患者戴义齿后，感到下颌牙槽嵴普遍疼痛或压痛，不能坚持较长时间戴义齿，面颊部肌肉酸痛，上腭部有烧灼感。</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无牙颌的印模与模型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497D98" w:rsidRPr="006B4262" w:rsidRDefault="00497D98" w:rsidP="00497D98">
      <w:pPr>
        <w:spacing w:line="360" w:lineRule="auto"/>
        <w:rPr>
          <w:rFonts w:asciiTheme="minorEastAsia" w:eastAsiaTheme="minorEastAsia" w:hAnsiTheme="minorEastAsia"/>
          <w:b/>
        </w:rPr>
      </w:pPr>
      <w:r w:rsidRPr="006B4262">
        <w:rPr>
          <w:rFonts w:asciiTheme="minorEastAsia" w:eastAsiaTheme="minorEastAsia" w:hAnsiTheme="minorEastAsia" w:hint="eastAsia"/>
          <w:b/>
        </w:rPr>
        <w:t>四、</w:t>
      </w:r>
      <w:r w:rsidRPr="006B4262">
        <w:rPr>
          <w:rFonts w:asciiTheme="minorEastAsia" w:eastAsiaTheme="minorEastAsia" w:hAnsiTheme="minorEastAsia"/>
          <w:b/>
        </w:rPr>
        <w:t>B题型</w:t>
      </w:r>
    </w:p>
    <w:p w:rsidR="00497D98" w:rsidRPr="000866E7" w:rsidRDefault="00497D98" w:rsidP="00497D98">
      <w:pPr>
        <w:spacing w:line="360" w:lineRule="auto"/>
        <w:rPr>
          <w:rFonts w:asciiTheme="minorEastAsia" w:eastAsiaTheme="minorEastAsia" w:hAnsiTheme="minorEastAsia"/>
        </w:rPr>
      </w:pPr>
      <w:r w:rsidRPr="006B4262">
        <w:rPr>
          <w:rFonts w:asciiTheme="minorEastAsia" w:eastAsiaTheme="minorEastAsia" w:hAnsiTheme="minorEastAsia" w:hint="eastAsia"/>
        </w:rPr>
        <w:t>（</w:t>
      </w:r>
      <w:r>
        <w:rPr>
          <w:rFonts w:asciiTheme="minorEastAsia" w:eastAsiaTheme="minorEastAsia" w:hAnsiTheme="minorEastAsia" w:hint="eastAsia"/>
        </w:rPr>
        <w:t>111</w:t>
      </w:r>
      <w:r w:rsidRPr="006B4262">
        <w:rPr>
          <w:rFonts w:asciiTheme="minorEastAsia" w:eastAsiaTheme="minorEastAsia" w:hAnsiTheme="minorEastAsia"/>
        </w:rPr>
        <w:t>～1</w:t>
      </w:r>
      <w:r>
        <w:rPr>
          <w:rFonts w:asciiTheme="minorEastAsia" w:eastAsiaTheme="minorEastAsia" w:hAnsiTheme="minorEastAsia" w:hint="eastAsia"/>
        </w:rPr>
        <w:t>13</w:t>
      </w:r>
      <w:r w:rsidRPr="006B4262">
        <w:rPr>
          <w:rFonts w:asciiTheme="minorEastAsia" w:eastAsiaTheme="minorEastAsia" w:hAnsiTheme="minorEastAsia"/>
        </w:rPr>
        <w:t>题共用备选答案）</w:t>
      </w:r>
    </w:p>
    <w:p w:rsidR="00EF6F40" w:rsidRPr="000866E7" w:rsidRDefault="00497D98" w:rsidP="00EF6F40">
      <w:pPr>
        <w:spacing w:line="360" w:lineRule="auto"/>
        <w:rPr>
          <w:rFonts w:asciiTheme="minorEastAsia" w:eastAsiaTheme="minorEastAsia" w:hAnsiTheme="minorEastAsia"/>
        </w:rPr>
      </w:pPr>
      <w:r w:rsidRPr="00497D98">
        <w:rPr>
          <w:rFonts w:asciiTheme="minorEastAsia" w:eastAsiaTheme="minorEastAsia" w:hAnsiTheme="minorEastAsia" w:hint="eastAsia"/>
        </w:rPr>
        <w:t>111.</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艾滋病是获得性免疫缺陷综合征（AIDS）的简称，是由人类免疫缺陷病毒（HIV）引起的性传播及可通过血液传染的传染病。</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艾滋病的口腔表征</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530F0C" w:rsidP="00EF6F40">
      <w:pPr>
        <w:spacing w:line="360" w:lineRule="auto"/>
        <w:rPr>
          <w:rFonts w:asciiTheme="minorEastAsia" w:eastAsiaTheme="minorEastAsia" w:hAnsiTheme="minorEastAsia"/>
        </w:rPr>
      </w:pPr>
      <w:r>
        <w:rPr>
          <w:rFonts w:asciiTheme="minorEastAsia" w:eastAsiaTheme="minorEastAsia" w:hAnsiTheme="minorEastAsia" w:hint="eastAsia"/>
        </w:rPr>
        <w:t>112.</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Kaposi肉瘤：是HIV感染者中常见的恶性肿瘤，是艾滋病的临床诊断指征之一。</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艾滋病的口腔表征</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530F0C" w:rsidP="00EF6F40">
      <w:pPr>
        <w:spacing w:line="360" w:lineRule="auto"/>
        <w:rPr>
          <w:rFonts w:asciiTheme="minorEastAsia" w:eastAsiaTheme="minorEastAsia" w:hAnsiTheme="minorEastAsia"/>
        </w:rPr>
      </w:pPr>
      <w:r>
        <w:rPr>
          <w:rFonts w:asciiTheme="minorEastAsia" w:eastAsiaTheme="minorEastAsia" w:hAnsiTheme="minorEastAsia" w:hint="eastAsia"/>
        </w:rPr>
        <w:t>113.</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口腔愈珠菌感染为HIV感染者中最为常见，且常在疾病的早期就表现出来，是免疫抑制的早期征象。</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艾滋病的口腔表征</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530F0C" w:rsidRPr="000866E7" w:rsidRDefault="00530F0C" w:rsidP="00530F0C">
      <w:pPr>
        <w:spacing w:line="360" w:lineRule="auto"/>
        <w:rPr>
          <w:rFonts w:asciiTheme="minorEastAsia" w:eastAsiaTheme="minorEastAsia" w:hAnsiTheme="minorEastAsia"/>
        </w:rPr>
      </w:pPr>
      <w:r w:rsidRPr="006B4262">
        <w:rPr>
          <w:rFonts w:asciiTheme="minorEastAsia" w:eastAsiaTheme="minorEastAsia" w:hAnsiTheme="minorEastAsia" w:hint="eastAsia"/>
        </w:rPr>
        <w:t>（</w:t>
      </w:r>
      <w:r>
        <w:rPr>
          <w:rFonts w:asciiTheme="minorEastAsia" w:eastAsiaTheme="minorEastAsia" w:hAnsiTheme="minorEastAsia" w:hint="eastAsia"/>
        </w:rPr>
        <w:t>114</w:t>
      </w:r>
      <w:r w:rsidRPr="006B4262">
        <w:rPr>
          <w:rFonts w:asciiTheme="minorEastAsia" w:eastAsiaTheme="minorEastAsia" w:hAnsiTheme="minorEastAsia"/>
        </w:rPr>
        <w:t>～1</w:t>
      </w:r>
      <w:r>
        <w:rPr>
          <w:rFonts w:asciiTheme="minorEastAsia" w:eastAsiaTheme="minorEastAsia" w:hAnsiTheme="minorEastAsia" w:hint="eastAsia"/>
        </w:rPr>
        <w:t>16</w:t>
      </w:r>
      <w:r w:rsidRPr="006B4262">
        <w:rPr>
          <w:rFonts w:asciiTheme="minorEastAsia" w:eastAsiaTheme="minorEastAsia" w:hAnsiTheme="minorEastAsia"/>
        </w:rPr>
        <w:t>题共用备选答案）</w:t>
      </w:r>
    </w:p>
    <w:p w:rsidR="00EF6F40" w:rsidRPr="000866E7" w:rsidRDefault="00530F0C" w:rsidP="00EF6F40">
      <w:pPr>
        <w:spacing w:line="360" w:lineRule="auto"/>
        <w:rPr>
          <w:rFonts w:asciiTheme="minorEastAsia" w:eastAsiaTheme="minorEastAsia" w:hAnsiTheme="minorEastAsia"/>
        </w:rPr>
      </w:pPr>
      <w:r>
        <w:rPr>
          <w:rFonts w:asciiTheme="minorEastAsia" w:eastAsiaTheme="minorEastAsia" w:hAnsiTheme="minorEastAsia" w:hint="eastAsia"/>
        </w:rPr>
        <w:t>114.</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【答案解析】</w:t>
      </w:r>
      <w:r w:rsidRPr="000866E7">
        <w:rPr>
          <w:rFonts w:asciiTheme="minorEastAsia" w:eastAsiaTheme="minorEastAsia" w:hAnsiTheme="minorEastAsia"/>
        </w:rPr>
        <w:t>下颌乳中切牙滞留，恒中切牙于舌侧萌出，呈现双排牙现象。</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乳牙滞留及乳牙早萌、乳牙早失</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530F0C" w:rsidP="00EF6F40">
      <w:pPr>
        <w:spacing w:line="360" w:lineRule="auto"/>
        <w:rPr>
          <w:rFonts w:asciiTheme="minorEastAsia" w:eastAsiaTheme="minorEastAsia" w:hAnsiTheme="minorEastAsia"/>
        </w:rPr>
      </w:pPr>
      <w:r>
        <w:rPr>
          <w:rFonts w:asciiTheme="minorEastAsia" w:eastAsiaTheme="minorEastAsia" w:hAnsiTheme="minorEastAsia" w:hint="eastAsia"/>
        </w:rPr>
        <w:t>115.</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第一乳磨牙的残冠或残根滞留于继承前磨牙的颊侧。</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乳牙滞留及乳牙早萌、乳牙早失</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530F0C" w:rsidP="00EF6F40">
      <w:pPr>
        <w:spacing w:line="360" w:lineRule="auto"/>
        <w:rPr>
          <w:rFonts w:asciiTheme="minorEastAsia" w:eastAsiaTheme="minorEastAsia" w:hAnsiTheme="minorEastAsia"/>
        </w:rPr>
      </w:pPr>
      <w:r>
        <w:rPr>
          <w:rFonts w:asciiTheme="minorEastAsia" w:eastAsiaTheme="minorEastAsia" w:hAnsiTheme="minorEastAsia" w:hint="eastAsia"/>
        </w:rPr>
        <w:t>116.</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第二乳磨牙常因继承恒牙先天缺失而滞留。</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乳牙滞留及乳牙早萌、乳牙早失</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530F0C" w:rsidRPr="000866E7" w:rsidRDefault="00530F0C" w:rsidP="00530F0C">
      <w:pPr>
        <w:spacing w:line="360" w:lineRule="auto"/>
        <w:rPr>
          <w:rFonts w:asciiTheme="minorEastAsia" w:eastAsiaTheme="minorEastAsia" w:hAnsiTheme="minorEastAsia"/>
        </w:rPr>
      </w:pPr>
      <w:r w:rsidRPr="006B4262">
        <w:rPr>
          <w:rFonts w:asciiTheme="minorEastAsia" w:eastAsiaTheme="minorEastAsia" w:hAnsiTheme="minorEastAsia" w:hint="eastAsia"/>
        </w:rPr>
        <w:t>（</w:t>
      </w:r>
      <w:r>
        <w:rPr>
          <w:rFonts w:asciiTheme="minorEastAsia" w:eastAsiaTheme="minorEastAsia" w:hAnsiTheme="minorEastAsia" w:hint="eastAsia"/>
        </w:rPr>
        <w:t>117</w:t>
      </w:r>
      <w:r w:rsidRPr="006B4262">
        <w:rPr>
          <w:rFonts w:asciiTheme="minorEastAsia" w:eastAsiaTheme="minorEastAsia" w:hAnsiTheme="minorEastAsia"/>
        </w:rPr>
        <w:t>～1</w:t>
      </w:r>
      <w:r>
        <w:rPr>
          <w:rFonts w:asciiTheme="minorEastAsia" w:eastAsiaTheme="minorEastAsia" w:hAnsiTheme="minorEastAsia" w:hint="eastAsia"/>
        </w:rPr>
        <w:t>20</w:t>
      </w:r>
      <w:r w:rsidRPr="006B4262">
        <w:rPr>
          <w:rFonts w:asciiTheme="minorEastAsia" w:eastAsiaTheme="minorEastAsia" w:hAnsiTheme="minorEastAsia"/>
        </w:rPr>
        <w:t>题共用备选答案）</w:t>
      </w:r>
    </w:p>
    <w:p w:rsidR="00EF6F40" w:rsidRPr="000866E7" w:rsidRDefault="00530F0C" w:rsidP="00EF6F40">
      <w:pPr>
        <w:spacing w:line="360" w:lineRule="auto"/>
        <w:rPr>
          <w:rFonts w:asciiTheme="minorEastAsia" w:eastAsiaTheme="minorEastAsia" w:hAnsiTheme="minorEastAsia"/>
        </w:rPr>
      </w:pPr>
      <w:r>
        <w:rPr>
          <w:rFonts w:asciiTheme="minorEastAsia" w:eastAsiaTheme="minorEastAsia" w:hAnsiTheme="minorEastAsia" w:hint="eastAsia"/>
        </w:rPr>
        <w:t>117.</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直接盖髓术：应用药物直接覆盖在露髓处，保护牙髓。应用于备洞时的意外穿髓，露髓孔直径小于0.5mm的患牙；外伤冠折露髓的患牙。龋源性露髓很少应用。</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乳牙牙髓病及根尖周病诊断及治疗</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530F0C" w:rsidP="00EF6F40">
      <w:pPr>
        <w:spacing w:line="360" w:lineRule="auto"/>
        <w:rPr>
          <w:rFonts w:asciiTheme="minorEastAsia" w:eastAsiaTheme="minorEastAsia" w:hAnsiTheme="minorEastAsia"/>
        </w:rPr>
      </w:pPr>
      <w:r>
        <w:rPr>
          <w:rFonts w:asciiTheme="minorEastAsia" w:eastAsiaTheme="minorEastAsia" w:hAnsiTheme="minorEastAsia" w:hint="eastAsia"/>
        </w:rPr>
        <w:t>118.</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乳牙牙髓切断术：在局部麻醉下将冠部牙髓组织切断和去除，保留根部生活牙髓的治疗方法。适用于深龋露髓，部分冠髓牙髓炎，外伤露髓的牙齿。所用药物为甲醛甲酚、戊二醛、氢氧化钙、硫酸铁、MTA等。</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乳牙牙髓病及根尖周病诊断及治疗</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530F0C" w:rsidP="00EF6F40">
      <w:pPr>
        <w:spacing w:line="360" w:lineRule="auto"/>
        <w:rPr>
          <w:rFonts w:asciiTheme="minorEastAsia" w:eastAsiaTheme="minorEastAsia" w:hAnsiTheme="minorEastAsia"/>
        </w:rPr>
      </w:pPr>
      <w:r>
        <w:rPr>
          <w:rFonts w:asciiTheme="minorEastAsia" w:eastAsiaTheme="minorEastAsia" w:hAnsiTheme="minorEastAsia" w:hint="eastAsia"/>
        </w:rPr>
        <w:t>119.</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间接盖髓术：深龋治疗时为避免露髓，保留洞底近髓部分龋坏牙本质，应用氢氧化钙制剂间接盖髓，抑制龋齿进展，促进修复性牙本质形成，保存牙髓活力。</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乳牙牙髓病及根尖周病诊断及治疗</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530F0C" w:rsidP="00EF6F40">
      <w:pPr>
        <w:spacing w:line="360" w:lineRule="auto"/>
        <w:rPr>
          <w:rFonts w:asciiTheme="minorEastAsia" w:eastAsiaTheme="minorEastAsia" w:hAnsiTheme="minorEastAsia"/>
        </w:rPr>
      </w:pPr>
      <w:r>
        <w:rPr>
          <w:rFonts w:asciiTheme="minorEastAsia" w:eastAsiaTheme="minorEastAsia" w:hAnsiTheme="minorEastAsia" w:hint="eastAsia"/>
        </w:rPr>
        <w:t>120.</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根管治疗术：是通过根管预备和药物消毒去除感染物质对根尖周组织的不良刺激，用可吸收的充填材料充填根管，促进根尖周病愈合，是保留牙髓坏死或根尖周感染的乳牙最后的治疗手段。</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乳牙牙髓病及根尖周病诊断及治疗</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4645BA" w:rsidRPr="000866E7" w:rsidRDefault="004645BA" w:rsidP="004645BA">
      <w:pPr>
        <w:spacing w:line="360" w:lineRule="auto"/>
        <w:rPr>
          <w:rFonts w:asciiTheme="minorEastAsia" w:eastAsiaTheme="minorEastAsia" w:hAnsiTheme="minorEastAsia"/>
        </w:rPr>
      </w:pPr>
      <w:r w:rsidRPr="006B4262">
        <w:rPr>
          <w:rFonts w:asciiTheme="minorEastAsia" w:eastAsiaTheme="minorEastAsia" w:hAnsiTheme="minorEastAsia" w:hint="eastAsia"/>
        </w:rPr>
        <w:t>（</w:t>
      </w:r>
      <w:r>
        <w:rPr>
          <w:rFonts w:asciiTheme="minorEastAsia" w:eastAsiaTheme="minorEastAsia" w:hAnsiTheme="minorEastAsia" w:hint="eastAsia"/>
        </w:rPr>
        <w:t>121</w:t>
      </w:r>
      <w:r w:rsidRPr="006B4262">
        <w:rPr>
          <w:rFonts w:asciiTheme="minorEastAsia" w:eastAsiaTheme="minorEastAsia" w:hAnsiTheme="minorEastAsia"/>
        </w:rPr>
        <w:t>～1</w:t>
      </w:r>
      <w:r>
        <w:rPr>
          <w:rFonts w:asciiTheme="minorEastAsia" w:eastAsiaTheme="minorEastAsia" w:hAnsiTheme="minorEastAsia" w:hint="eastAsia"/>
        </w:rPr>
        <w:t>25</w:t>
      </w:r>
      <w:r w:rsidRPr="006B4262">
        <w:rPr>
          <w:rFonts w:asciiTheme="minorEastAsia" w:eastAsiaTheme="minorEastAsia" w:hAnsiTheme="minorEastAsia"/>
        </w:rPr>
        <w:t>题共用备选答案）</w:t>
      </w: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121.</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双臂卡环：有颊、舌两个卡环臂，无（牙合）支托，可设计为颊侧固位臂和舌侧对抗臂。</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局部义齿固位体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122.</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尖牙卡环：用于尖牙，尤其是下颌尖牙。卡环由近中切支托顺舌面近中边缘嵴向下，经舌隆突、舌面远中边缘嵴向上至远中切角，向下向前进入唇面近中倒凹。</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局部义齿固位体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123.</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圈形卡环：由一个卡环臂和近缺隙侧的铸造（牙合）支托组成。卡环在基牙轴面非倒凹区的部分较长，加上弯制的圈形卡环不能设置辅助卡环臂，故较容易变形。</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局部义齿固位体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124.</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连续卡环：多用于牙周夹板，放置在两个以上的余留牙上。连续卡环无游离臂端，借卡环臂中间弹性较好的部分进入倒凹区固位。</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局部义齿固位体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125.</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三臂卡环：有颊、舌两个卡环臂和一个铸造（牙合）支托。结构和作用与铸造三臂卡环相似。</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局部义齿固位体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4645BA" w:rsidRPr="000866E7" w:rsidRDefault="004645BA" w:rsidP="004645BA">
      <w:pPr>
        <w:spacing w:line="360" w:lineRule="auto"/>
        <w:rPr>
          <w:rFonts w:asciiTheme="minorEastAsia" w:eastAsiaTheme="minorEastAsia" w:hAnsiTheme="minorEastAsia"/>
        </w:rPr>
      </w:pPr>
      <w:r w:rsidRPr="006B4262">
        <w:rPr>
          <w:rFonts w:asciiTheme="minorEastAsia" w:eastAsiaTheme="minorEastAsia" w:hAnsiTheme="minorEastAsia" w:hint="eastAsia"/>
        </w:rPr>
        <w:t>（</w:t>
      </w:r>
      <w:r>
        <w:rPr>
          <w:rFonts w:asciiTheme="minorEastAsia" w:eastAsiaTheme="minorEastAsia" w:hAnsiTheme="minorEastAsia" w:hint="eastAsia"/>
        </w:rPr>
        <w:t>126</w:t>
      </w:r>
      <w:r w:rsidRPr="006B4262">
        <w:rPr>
          <w:rFonts w:asciiTheme="minorEastAsia" w:eastAsiaTheme="minorEastAsia" w:hAnsiTheme="minorEastAsia"/>
        </w:rPr>
        <w:t>～1</w:t>
      </w:r>
      <w:r>
        <w:rPr>
          <w:rFonts w:asciiTheme="minorEastAsia" w:eastAsiaTheme="minorEastAsia" w:hAnsiTheme="minorEastAsia" w:hint="eastAsia"/>
        </w:rPr>
        <w:t>30</w:t>
      </w:r>
      <w:r w:rsidRPr="006B4262">
        <w:rPr>
          <w:rFonts w:asciiTheme="minorEastAsia" w:eastAsiaTheme="minorEastAsia" w:hAnsiTheme="minorEastAsia"/>
        </w:rPr>
        <w:t>题共用备选答案）</w:t>
      </w: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126.</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腭板：前腭杆向前延伸至前牙舌隆突上而形成前腭板，再向左右两侧延伸形成马蹄状腭板（双侧游离缺失者）；如再与后腭杆连接，则成关闭型马蹄状腭板；如覆盖全腭区，则成全腭板。</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局部义齿连接体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127.</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前腭杆：位于上颌硬区之前，腭皱襞之后，薄而宽，与黏膜组织密合但无压力，应离开龈缘至少6mm。</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局部义齿连接体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128.</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侧腭杆：位于上颌硬区的两侧，离开龈缘应有4～6mm，并且与牙弓平行，用于连接前、后腭杆，一侧或两侧（双杆）均可。其强度好，不易变形，戴用舒适。</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局部义齿连接体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129.</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后腭杆：位于上颌硬区之后，颤动线之前，两端微弯向前至第一、第二磨牙之间。也可根据患者的敏感程度，适当调整其位置。因舌体不接触后腭杆，可做得稍厚些，中间较两端稍厚。</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局部义齿连接体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130.</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腭板：前腭杆向前延伸至前牙舌隆突上而形成前腭板，再向左右两侧延伸形成马蹄状腭板（双侧游离缺失者）；如再与后腭杆连接，则成关闭型马蹄状腭板；如覆盖全腭区，则成全腭板。</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局部义齿连接体</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4645BA" w:rsidRPr="000866E7" w:rsidRDefault="004645BA" w:rsidP="004645BA">
      <w:pPr>
        <w:spacing w:line="360" w:lineRule="auto"/>
        <w:rPr>
          <w:rFonts w:asciiTheme="minorEastAsia" w:eastAsiaTheme="minorEastAsia" w:hAnsiTheme="minorEastAsia"/>
        </w:rPr>
      </w:pPr>
      <w:r w:rsidRPr="006B4262">
        <w:rPr>
          <w:rFonts w:asciiTheme="minorEastAsia" w:eastAsiaTheme="minorEastAsia" w:hAnsiTheme="minorEastAsia" w:hint="eastAsia"/>
        </w:rPr>
        <w:t>（</w:t>
      </w:r>
      <w:r>
        <w:rPr>
          <w:rFonts w:asciiTheme="minorEastAsia" w:eastAsiaTheme="minorEastAsia" w:hAnsiTheme="minorEastAsia" w:hint="eastAsia"/>
        </w:rPr>
        <w:t>131</w:t>
      </w:r>
      <w:r w:rsidRPr="006B4262">
        <w:rPr>
          <w:rFonts w:asciiTheme="minorEastAsia" w:eastAsiaTheme="minorEastAsia" w:hAnsiTheme="minorEastAsia"/>
        </w:rPr>
        <w:t>～1</w:t>
      </w:r>
      <w:r>
        <w:rPr>
          <w:rFonts w:asciiTheme="minorEastAsia" w:eastAsiaTheme="minorEastAsia" w:hAnsiTheme="minorEastAsia" w:hint="eastAsia"/>
        </w:rPr>
        <w:t>33</w:t>
      </w:r>
      <w:r w:rsidRPr="006B4262">
        <w:rPr>
          <w:rFonts w:asciiTheme="minorEastAsia" w:eastAsiaTheme="minorEastAsia" w:hAnsiTheme="minorEastAsia"/>
        </w:rPr>
        <w:t>题共用备选答案）</w:t>
      </w: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131.</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上颌义齿的牙弓在前磨牙位置狭窄，上前牙舌面及腭侧基托表面过于光滑，由于气道狭窄，说话时气流快速通过会产生哨音。</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全口义齿戴入后问题及处理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132.</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部分患者在初戴义齿时，常出现恶心，甚至呕吐。常见的原因是由于上颌义齿后缘伸展过长或义齿基托后缘与口腔黏膜不密合。</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全口义齿戴入后问题及处理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133.</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咬颊、咬舌：由于后牙缺失时间过久，两颊部向内凹陷，或舌体变大而造成咬颊或咬舌现象，经过戴用一段时间后，常可自行改善。必要时可加厚颊侧基托，将颊部组织推向外侧。如果由于后牙排列覆盖过小，出现咬颊或咬舌时，可磨改上颌后牙颊尖舌侧斜面和下后牙颊尖的颊侧斜面，加大覆盖，解决咬颊现象。</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全口义齿戴入后问题及处理</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4645BA" w:rsidRPr="000866E7" w:rsidRDefault="004645BA" w:rsidP="004645BA">
      <w:pPr>
        <w:spacing w:line="360" w:lineRule="auto"/>
        <w:rPr>
          <w:rFonts w:asciiTheme="minorEastAsia" w:eastAsiaTheme="minorEastAsia" w:hAnsiTheme="minorEastAsia"/>
        </w:rPr>
      </w:pPr>
      <w:r w:rsidRPr="006B4262">
        <w:rPr>
          <w:rFonts w:asciiTheme="minorEastAsia" w:eastAsiaTheme="minorEastAsia" w:hAnsiTheme="minorEastAsia" w:hint="eastAsia"/>
        </w:rPr>
        <w:t>（</w:t>
      </w:r>
      <w:r>
        <w:rPr>
          <w:rFonts w:asciiTheme="minorEastAsia" w:eastAsiaTheme="minorEastAsia" w:hAnsiTheme="minorEastAsia" w:hint="eastAsia"/>
        </w:rPr>
        <w:t>134</w:t>
      </w:r>
      <w:r w:rsidRPr="006B4262">
        <w:rPr>
          <w:rFonts w:asciiTheme="minorEastAsia" w:eastAsiaTheme="minorEastAsia" w:hAnsiTheme="minorEastAsia"/>
        </w:rPr>
        <w:t>～1</w:t>
      </w:r>
      <w:r>
        <w:rPr>
          <w:rFonts w:asciiTheme="minorEastAsia" w:eastAsiaTheme="minorEastAsia" w:hAnsiTheme="minorEastAsia" w:hint="eastAsia"/>
        </w:rPr>
        <w:t>38</w:t>
      </w:r>
      <w:r w:rsidRPr="006B4262">
        <w:rPr>
          <w:rFonts w:asciiTheme="minorEastAsia" w:eastAsiaTheme="minorEastAsia" w:hAnsiTheme="minorEastAsia"/>
        </w:rPr>
        <w:t>题共用备选答案）</w:t>
      </w: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134.</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【答案解析】</w:t>
      </w:r>
      <w:r w:rsidRPr="000866E7">
        <w:rPr>
          <w:rFonts w:asciiTheme="minorEastAsia" w:eastAsiaTheme="minorEastAsia" w:hAnsiTheme="minorEastAsia"/>
        </w:rPr>
        <w:t>缓冲区：无牙颌的骨性隆突部位，如上颌隆突、颧突、上颌结节的颊侧、下颌隆突、下颌舌骨嵴以及牙槽嵴上的骨尖、骨棱等部位，表面被覆黏膜较薄，切牙乳突内有神经和血管。这些部位均不能承受咀嚼压力，全口义齿基托组织面在上述的相应部位应做缓冲处理，以免因压迫导致疼痛，或形成支点而影响义齿的稳定。</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无牙颌的解剖标志及功能分区</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135.</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上颌义齿后堤区：是上颌义齿基托后缘向组织方向高出的部分，当义齿在口内就位后，义齿后堤与软硬腭交界处的黏膜组织紧密接触，防止空气进入，形成良好的后缘封闭，有利于义齿的固位。</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无牙颌的解剖标志及功能分区</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136.</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主承托区：包括上下颌牙槽嵴顶的区域，以及除上颌硬区之外的硬腭水平部分。该区域表面通常为附着黏膜，有高度角化的复层鳞状上皮，黏膜下层致密，有一定的弹性，移动度小，能够抵抗义齿基托的压力，是承担义齿咀嚼压力的主要区域。</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无牙颌的解剖标志及功能分区</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137.</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边缘封闭区：是义齿边缘接触的软组织部分，包括上下颌口腔前庭沟底、唇颊舌系带附着部、下颌舌侧口底黏膜反折处、上颌后堤区和下颌磨牙后垫。此区有大量疏松结缔组织，软组织活动度大，不能承受咀嚼压力。但是这些组织可以与义齿边缘紧密贴合，防止空气进入基托与组织之间，产生良好的边缘封闭作用，从而形成负压和两者之间的吸附力，保证义齿固位。</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无牙颌的解剖标志及功能分区</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645BA" w:rsidP="00EF6F40">
      <w:pPr>
        <w:spacing w:line="360" w:lineRule="auto"/>
        <w:rPr>
          <w:rFonts w:asciiTheme="minorEastAsia" w:eastAsiaTheme="minorEastAsia" w:hAnsiTheme="minorEastAsia"/>
        </w:rPr>
      </w:pPr>
      <w:r>
        <w:rPr>
          <w:rFonts w:asciiTheme="minorEastAsia" w:eastAsiaTheme="minorEastAsia" w:hAnsiTheme="minorEastAsia" w:hint="eastAsia"/>
        </w:rPr>
        <w:t>138.</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【答案解析】</w:t>
      </w:r>
      <w:r w:rsidRPr="000866E7">
        <w:rPr>
          <w:rFonts w:asciiTheme="minorEastAsia" w:eastAsiaTheme="minorEastAsia" w:hAnsiTheme="minorEastAsia"/>
        </w:rPr>
        <w:t>副承托区：指上下颌牙槽嵴的唇颊和舌腭侧斜面。副承托区与主承托区之间无明显界限。副承托区与唇颊的界限在口腔前庭黏膜反折线，与舌的界线在口底的黏膜反折线。此区骨面有黏膜、黏膜下层、脂肪和腺体组织，下颌还有肌附丽点和疏松的黏膜下组织。副承托区不能承受较大的咀嚼压力，可抵抗义齿受到的水平向作用力，有利于义齿的稳定。义齿基托也应与副承托区黏膜密合。</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无牙颌的解剖标志及功能分区</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1C449C" w:rsidRPr="000866E7" w:rsidRDefault="001C449C" w:rsidP="001C449C">
      <w:pPr>
        <w:spacing w:line="360" w:lineRule="auto"/>
        <w:rPr>
          <w:rFonts w:asciiTheme="minorEastAsia" w:eastAsiaTheme="minorEastAsia" w:hAnsiTheme="minorEastAsia"/>
        </w:rPr>
      </w:pPr>
      <w:r w:rsidRPr="006B4262">
        <w:rPr>
          <w:rFonts w:asciiTheme="minorEastAsia" w:eastAsiaTheme="minorEastAsia" w:hAnsiTheme="minorEastAsia" w:hint="eastAsia"/>
        </w:rPr>
        <w:t>（</w:t>
      </w:r>
      <w:r>
        <w:rPr>
          <w:rFonts w:asciiTheme="minorEastAsia" w:eastAsiaTheme="minorEastAsia" w:hAnsiTheme="minorEastAsia" w:hint="eastAsia"/>
        </w:rPr>
        <w:t>139</w:t>
      </w:r>
      <w:r w:rsidRPr="006B4262">
        <w:rPr>
          <w:rFonts w:asciiTheme="minorEastAsia" w:eastAsiaTheme="minorEastAsia" w:hAnsiTheme="minorEastAsia"/>
        </w:rPr>
        <w:t>～1</w:t>
      </w:r>
      <w:r>
        <w:rPr>
          <w:rFonts w:asciiTheme="minorEastAsia" w:eastAsiaTheme="minorEastAsia" w:hAnsiTheme="minorEastAsia" w:hint="eastAsia"/>
        </w:rPr>
        <w:t>42</w:t>
      </w:r>
      <w:r w:rsidRPr="006B4262">
        <w:rPr>
          <w:rFonts w:asciiTheme="minorEastAsia" w:eastAsiaTheme="minorEastAsia" w:hAnsiTheme="minorEastAsia"/>
        </w:rPr>
        <w:t>题共用备选答案）</w:t>
      </w:r>
    </w:p>
    <w:p w:rsidR="00EF6F40" w:rsidRPr="000866E7" w:rsidRDefault="001C449C" w:rsidP="00EF6F40">
      <w:pPr>
        <w:spacing w:line="360" w:lineRule="auto"/>
        <w:rPr>
          <w:rFonts w:asciiTheme="minorEastAsia" w:eastAsiaTheme="minorEastAsia" w:hAnsiTheme="minorEastAsia"/>
        </w:rPr>
      </w:pPr>
      <w:r>
        <w:rPr>
          <w:rFonts w:asciiTheme="minorEastAsia" w:eastAsiaTheme="minorEastAsia" w:hAnsiTheme="minorEastAsia" w:hint="eastAsia"/>
        </w:rPr>
        <w:t>139.</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吸附力：包括基托与唾液、唾液与黏膜间的附着力，以及唾液分子间的内聚力。</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局部义齿人工牙及基托</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1C449C" w:rsidP="00EF6F40">
      <w:pPr>
        <w:spacing w:line="360" w:lineRule="auto"/>
        <w:rPr>
          <w:rFonts w:asciiTheme="minorEastAsia" w:eastAsiaTheme="minorEastAsia" w:hAnsiTheme="minorEastAsia"/>
        </w:rPr>
      </w:pPr>
      <w:r>
        <w:rPr>
          <w:rFonts w:asciiTheme="minorEastAsia" w:eastAsiaTheme="minorEastAsia" w:hAnsiTheme="minorEastAsia" w:hint="eastAsia"/>
        </w:rPr>
        <w:t>140.</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表面张力：基托与黏膜间的唾液薄膜层的表面张力。</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局部义齿人工牙及基托</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1C449C" w:rsidP="00EF6F40">
      <w:pPr>
        <w:spacing w:line="360" w:lineRule="auto"/>
        <w:rPr>
          <w:rFonts w:asciiTheme="minorEastAsia" w:eastAsiaTheme="minorEastAsia" w:hAnsiTheme="minorEastAsia"/>
        </w:rPr>
      </w:pPr>
      <w:r>
        <w:rPr>
          <w:rFonts w:asciiTheme="minorEastAsia" w:eastAsiaTheme="minorEastAsia" w:hAnsiTheme="minorEastAsia" w:hint="eastAsia"/>
        </w:rPr>
        <w:t>141.</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大气压力：当基托与黏膜紧密贴合、边缘封闭时，在大气压力作用下，两者间可形成功能性负压腔，使义齿获得固位。</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局部义齿人工牙及基托</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505339" w:rsidP="00EF6F40">
      <w:pPr>
        <w:spacing w:line="360" w:lineRule="auto"/>
        <w:rPr>
          <w:rFonts w:asciiTheme="minorEastAsia" w:eastAsiaTheme="minorEastAsia" w:hAnsiTheme="minorEastAsia"/>
        </w:rPr>
      </w:pPr>
      <w:r>
        <w:rPr>
          <w:rFonts w:asciiTheme="minorEastAsia" w:eastAsiaTheme="minorEastAsia" w:hAnsiTheme="minorEastAsia" w:hint="eastAsia"/>
        </w:rPr>
        <w:t>142.</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摩擦力：义齿部件（主要指卡环等固位体及部分基托、邻面板）与天然牙间形成的力。</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局部义齿人工牙及基托</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505339" w:rsidRPr="000866E7" w:rsidRDefault="00505339" w:rsidP="00505339">
      <w:pPr>
        <w:spacing w:line="360" w:lineRule="auto"/>
        <w:rPr>
          <w:rFonts w:asciiTheme="minorEastAsia" w:eastAsiaTheme="minorEastAsia" w:hAnsiTheme="minorEastAsia"/>
        </w:rPr>
      </w:pPr>
      <w:r w:rsidRPr="006B4262">
        <w:rPr>
          <w:rFonts w:asciiTheme="minorEastAsia" w:eastAsiaTheme="minorEastAsia" w:hAnsiTheme="minorEastAsia" w:hint="eastAsia"/>
        </w:rPr>
        <w:t>（</w:t>
      </w:r>
      <w:r>
        <w:rPr>
          <w:rFonts w:asciiTheme="minorEastAsia" w:eastAsiaTheme="minorEastAsia" w:hAnsiTheme="minorEastAsia" w:hint="eastAsia"/>
        </w:rPr>
        <w:t>143</w:t>
      </w:r>
      <w:r w:rsidRPr="006B4262">
        <w:rPr>
          <w:rFonts w:asciiTheme="minorEastAsia" w:eastAsiaTheme="minorEastAsia" w:hAnsiTheme="minorEastAsia"/>
        </w:rPr>
        <w:t>～1</w:t>
      </w:r>
      <w:r>
        <w:rPr>
          <w:rFonts w:asciiTheme="minorEastAsia" w:eastAsiaTheme="minorEastAsia" w:hAnsiTheme="minorEastAsia" w:hint="eastAsia"/>
        </w:rPr>
        <w:t>44</w:t>
      </w:r>
      <w:r w:rsidRPr="006B4262">
        <w:rPr>
          <w:rFonts w:asciiTheme="minorEastAsia" w:eastAsiaTheme="minorEastAsia" w:hAnsiTheme="minorEastAsia"/>
        </w:rPr>
        <w:t>题共用备选答案）</w:t>
      </w:r>
    </w:p>
    <w:p w:rsidR="00EF6F40" w:rsidRPr="000866E7" w:rsidRDefault="00505339" w:rsidP="00EF6F40">
      <w:pPr>
        <w:spacing w:line="360" w:lineRule="auto"/>
        <w:rPr>
          <w:rFonts w:asciiTheme="minorEastAsia" w:eastAsiaTheme="minorEastAsia" w:hAnsiTheme="minorEastAsia"/>
        </w:rPr>
      </w:pPr>
      <w:r>
        <w:rPr>
          <w:rFonts w:asciiTheme="minorEastAsia" w:eastAsiaTheme="minorEastAsia" w:hAnsiTheme="minorEastAsia" w:hint="eastAsia"/>
        </w:rPr>
        <w:t>143.</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lastRenderedPageBreak/>
        <w:t>【答案解析】</w:t>
      </w:r>
      <w:r w:rsidRPr="000866E7">
        <w:rPr>
          <w:rFonts w:asciiTheme="minorEastAsia" w:eastAsiaTheme="minorEastAsia" w:hAnsiTheme="minorEastAsia"/>
        </w:rPr>
        <w:t>二型观测线：为基牙向缺隙方向倾斜时所画出的观测线。此线在近缺隙侧距（牙合）面近，而远缺隙侧距（牙合）面远，说明近缺隙侧的倒凹大，远缺隙侧的倒凹小。</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局部义齿类型，肯氏分类及模型观测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505339" w:rsidP="00EF6F40">
      <w:pPr>
        <w:spacing w:line="360" w:lineRule="auto"/>
        <w:rPr>
          <w:rFonts w:asciiTheme="minorEastAsia" w:eastAsiaTheme="minorEastAsia" w:hAnsiTheme="minorEastAsia"/>
        </w:rPr>
      </w:pPr>
      <w:r>
        <w:rPr>
          <w:rFonts w:asciiTheme="minorEastAsia" w:eastAsiaTheme="minorEastAsia" w:hAnsiTheme="minorEastAsia" w:hint="eastAsia"/>
        </w:rPr>
        <w:t>144.</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一型观测线：为基牙向缺隙相反方向倾斜时所画出的观测线。此线在基牙的近缺隙侧距（牙合）面远，远缺隙侧距（牙合）面近，即近缺隙侧的倒凹区小，而远缺隙侧的倒凹区大。</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局部义齿类型，肯氏分类及模型观测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4254F6" w:rsidRPr="000866E7" w:rsidRDefault="004254F6" w:rsidP="004254F6">
      <w:pPr>
        <w:spacing w:line="360" w:lineRule="auto"/>
        <w:rPr>
          <w:rFonts w:asciiTheme="minorEastAsia" w:eastAsiaTheme="minorEastAsia" w:hAnsiTheme="minorEastAsia"/>
        </w:rPr>
      </w:pPr>
      <w:r w:rsidRPr="006B4262">
        <w:rPr>
          <w:rFonts w:asciiTheme="minorEastAsia" w:eastAsiaTheme="minorEastAsia" w:hAnsiTheme="minorEastAsia" w:hint="eastAsia"/>
        </w:rPr>
        <w:t>（</w:t>
      </w:r>
      <w:r>
        <w:rPr>
          <w:rFonts w:asciiTheme="minorEastAsia" w:eastAsiaTheme="minorEastAsia" w:hAnsiTheme="minorEastAsia" w:hint="eastAsia"/>
        </w:rPr>
        <w:t>145</w:t>
      </w:r>
      <w:r w:rsidRPr="006B4262">
        <w:rPr>
          <w:rFonts w:asciiTheme="minorEastAsia" w:eastAsiaTheme="minorEastAsia" w:hAnsiTheme="minorEastAsia"/>
        </w:rPr>
        <w:t>～1</w:t>
      </w:r>
      <w:r>
        <w:rPr>
          <w:rFonts w:asciiTheme="minorEastAsia" w:eastAsiaTheme="minorEastAsia" w:hAnsiTheme="minorEastAsia" w:hint="eastAsia"/>
        </w:rPr>
        <w:t>50</w:t>
      </w:r>
      <w:r w:rsidRPr="006B4262">
        <w:rPr>
          <w:rFonts w:asciiTheme="minorEastAsia" w:eastAsiaTheme="minorEastAsia" w:hAnsiTheme="minorEastAsia"/>
        </w:rPr>
        <w:t>题共用备选答案）</w:t>
      </w:r>
    </w:p>
    <w:p w:rsidR="00EF6F40" w:rsidRPr="000866E7" w:rsidRDefault="004254F6" w:rsidP="00EF6F40">
      <w:pPr>
        <w:spacing w:line="360" w:lineRule="auto"/>
        <w:rPr>
          <w:rFonts w:asciiTheme="minorEastAsia" w:eastAsiaTheme="minorEastAsia" w:hAnsiTheme="minorEastAsia"/>
        </w:rPr>
      </w:pPr>
      <w:r>
        <w:rPr>
          <w:rFonts w:asciiTheme="minorEastAsia" w:eastAsiaTheme="minorEastAsia" w:hAnsiTheme="minorEastAsia" w:hint="eastAsia"/>
        </w:rPr>
        <w:t>145.</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B</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藻酸盐类：印模表面清晰度和尺寸稳定性较差，质量不佳。一般只能用于对颌模型和研究模型印模的制取。</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暂时冠及印模与模型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254F6" w:rsidP="00EF6F40">
      <w:pPr>
        <w:spacing w:line="360" w:lineRule="auto"/>
        <w:rPr>
          <w:rFonts w:asciiTheme="minorEastAsia" w:eastAsiaTheme="minorEastAsia" w:hAnsiTheme="minorEastAsia"/>
        </w:rPr>
      </w:pPr>
      <w:r>
        <w:rPr>
          <w:rFonts w:asciiTheme="minorEastAsia" w:eastAsiaTheme="minorEastAsia" w:hAnsiTheme="minorEastAsia" w:hint="eastAsia"/>
        </w:rPr>
        <w:t>146.</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E</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缩合型硅橡胶，又称C型硅橡胶。优点：表面清晰度良好，尺寸稳定性一般，凝固后较软，脱模较易。缺点：疏水，取印模时需严格吹干；聚合时有副产物乙醇产生导致变形，需尽快灌制模型。</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暂时冠及印模与模型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254F6" w:rsidP="00EF6F40">
      <w:pPr>
        <w:spacing w:line="360" w:lineRule="auto"/>
        <w:rPr>
          <w:rFonts w:asciiTheme="minorEastAsia" w:eastAsiaTheme="minorEastAsia" w:hAnsiTheme="minorEastAsia"/>
        </w:rPr>
      </w:pPr>
      <w:r>
        <w:rPr>
          <w:rFonts w:asciiTheme="minorEastAsia" w:eastAsiaTheme="minorEastAsia" w:hAnsiTheme="minorEastAsia" w:hint="eastAsia"/>
        </w:rPr>
        <w:t>147.</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A</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琼脂类：室温状态下以凝胶形式存在，水浴加热到70℃由凝胶转变为溶胶，温度在40～70℃保持溶胶状态，此时具有良好的流动性，可进入口内制取印模。</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暂时冠及印模与模型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254F6" w:rsidP="00EF6F40">
      <w:pPr>
        <w:spacing w:line="360" w:lineRule="auto"/>
        <w:rPr>
          <w:rFonts w:asciiTheme="minorEastAsia" w:eastAsiaTheme="minorEastAsia" w:hAnsiTheme="minorEastAsia"/>
        </w:rPr>
      </w:pPr>
      <w:r>
        <w:rPr>
          <w:rFonts w:asciiTheme="minorEastAsia" w:eastAsiaTheme="minorEastAsia" w:hAnsiTheme="minorEastAsia" w:hint="eastAsia"/>
        </w:rPr>
        <w:lastRenderedPageBreak/>
        <w:t>148.</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C</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聚醚橡胶类。优点：表面清晰度和尺寸稳定性均优异；亲水。缺点：味苦；聚合后硬度高，脱模不易；易吸水变形。由于聚合后硬度高，特别适用于种植义齿、套筒冠、精密附着体的转移印模制取。</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暂时冠及印模与模型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254F6" w:rsidP="00EF6F40">
      <w:pPr>
        <w:spacing w:line="360" w:lineRule="auto"/>
        <w:rPr>
          <w:rFonts w:asciiTheme="minorEastAsia" w:eastAsiaTheme="minorEastAsia" w:hAnsiTheme="minorEastAsia"/>
        </w:rPr>
      </w:pPr>
      <w:r>
        <w:rPr>
          <w:rFonts w:asciiTheme="minorEastAsia" w:eastAsiaTheme="minorEastAsia" w:hAnsiTheme="minorEastAsia" w:hint="eastAsia"/>
        </w:rPr>
        <w:t>149.</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加成型硅橡胶，又称A型硅橡胶，是目前临床使用最广泛的一种橡胶类印模材。优点：表面清晰度及尺寸稳定性优异。</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暂时冠及印模与模型</w:t>
      </w:r>
      <w:r w:rsidRPr="000866E7">
        <w:rPr>
          <w:rFonts w:asciiTheme="minorEastAsia" w:eastAsiaTheme="minorEastAsia" w:hAnsiTheme="minorEastAsia"/>
        </w:rPr>
        <w:t>,</w:t>
      </w:r>
    </w:p>
    <w:p w:rsidR="00EF6F40" w:rsidRPr="000866E7" w:rsidRDefault="00EF6F40" w:rsidP="00EF6F40">
      <w:pPr>
        <w:spacing w:line="360" w:lineRule="auto"/>
        <w:rPr>
          <w:rFonts w:asciiTheme="minorEastAsia" w:eastAsiaTheme="minorEastAsia" w:hAnsiTheme="minorEastAsia"/>
        </w:rPr>
      </w:pPr>
    </w:p>
    <w:p w:rsidR="00EF6F40" w:rsidRPr="000866E7" w:rsidRDefault="004254F6" w:rsidP="00EF6F40">
      <w:pPr>
        <w:spacing w:line="360" w:lineRule="auto"/>
        <w:rPr>
          <w:rFonts w:asciiTheme="minorEastAsia" w:eastAsiaTheme="minorEastAsia" w:hAnsiTheme="minorEastAsia"/>
        </w:rPr>
      </w:pPr>
      <w:r>
        <w:rPr>
          <w:rFonts w:asciiTheme="minorEastAsia" w:eastAsiaTheme="minorEastAsia" w:hAnsiTheme="minorEastAsia" w:hint="eastAsia"/>
        </w:rPr>
        <w:t>150.</w:t>
      </w:r>
      <w:r w:rsidR="00EF6F40" w:rsidRPr="000866E7">
        <w:rPr>
          <w:rFonts w:asciiTheme="minorEastAsia" w:eastAsiaTheme="minorEastAsia" w:hAnsiTheme="minorEastAsia" w:hint="eastAsia"/>
        </w:rPr>
        <w:t>【正确答案】</w:t>
      </w:r>
      <w:r w:rsidR="00EF6F40" w:rsidRPr="000866E7">
        <w:rPr>
          <w:rFonts w:asciiTheme="minorEastAsia" w:eastAsiaTheme="minorEastAsia" w:hAnsiTheme="minorEastAsia"/>
        </w:rPr>
        <w:t>D</w:t>
      </w:r>
    </w:p>
    <w:p w:rsidR="00EF6F40" w:rsidRPr="000866E7" w:rsidRDefault="00EF6F40" w:rsidP="00EF6F40">
      <w:pPr>
        <w:spacing w:line="360" w:lineRule="auto"/>
        <w:rPr>
          <w:rFonts w:asciiTheme="minorEastAsia" w:eastAsiaTheme="minorEastAsia" w:hAnsiTheme="minorEastAsia"/>
        </w:rPr>
      </w:pPr>
      <w:r w:rsidRPr="000866E7">
        <w:rPr>
          <w:rFonts w:asciiTheme="minorEastAsia" w:eastAsiaTheme="minorEastAsia" w:hAnsiTheme="minorEastAsia" w:hint="eastAsia"/>
        </w:rPr>
        <w:t>【答案解析】</w:t>
      </w:r>
      <w:r w:rsidRPr="000866E7">
        <w:rPr>
          <w:rFonts w:asciiTheme="minorEastAsia" w:eastAsiaTheme="minorEastAsia" w:hAnsiTheme="minorEastAsia"/>
        </w:rPr>
        <w:t>加成型硅橡胶缺点：疏水（新的产品增加了亲水性），聚合后硬度较高，有的商品聚合后表面释放氢气，取印模后即刻灌注模型会在模型表面处产生蜂窝状气泡，需放置一段时间后再灌注模型。</w:t>
      </w:r>
    </w:p>
    <w:p w:rsidR="00EF6F40" w:rsidRPr="000866E7" w:rsidRDefault="00EF6F40" w:rsidP="00EF6F40">
      <w:pPr>
        <w:spacing w:line="360" w:lineRule="auto"/>
        <w:rPr>
          <w:rFonts w:asciiTheme="minorEastAsia" w:eastAsiaTheme="minorEastAsia" w:hAnsiTheme="minorEastAsia"/>
        </w:rPr>
      </w:pPr>
      <w:r w:rsidRPr="003D4CDD">
        <w:rPr>
          <w:rFonts w:asciiTheme="minorEastAsia" w:eastAsiaTheme="minorEastAsia" w:hAnsiTheme="minorEastAsia" w:hint="eastAsia"/>
          <w:b/>
        </w:rPr>
        <w:t>本题知识点：</w:t>
      </w:r>
      <w:r w:rsidRPr="000866E7">
        <w:rPr>
          <w:rFonts w:asciiTheme="minorEastAsia" w:eastAsiaTheme="minorEastAsia" w:hAnsiTheme="minorEastAsia" w:hint="eastAsia"/>
        </w:rPr>
        <w:t>暂时冠及印模与模型</w:t>
      </w:r>
      <w:r w:rsidRPr="000866E7">
        <w:rPr>
          <w:rFonts w:asciiTheme="minorEastAsia" w:eastAsiaTheme="minorEastAsia" w:hAnsiTheme="minorEastAsia"/>
        </w:rPr>
        <w:t>,</w:t>
      </w:r>
    </w:p>
    <w:sectPr w:rsidR="00EF6F40" w:rsidRPr="000866E7" w:rsidSect="00C5516F">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2988" w:rsidRDefault="00702988" w:rsidP="008955D4">
      <w:r>
        <w:separator/>
      </w:r>
    </w:p>
  </w:endnote>
  <w:endnote w:type="continuationSeparator" w:id="0">
    <w:p w:rsidR="00702988" w:rsidRDefault="00702988" w:rsidP="008955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2988" w:rsidRDefault="00702988" w:rsidP="008955D4">
      <w:r>
        <w:separator/>
      </w:r>
    </w:p>
  </w:footnote>
  <w:footnote w:type="continuationSeparator" w:id="0">
    <w:p w:rsidR="00702988" w:rsidRDefault="00702988" w:rsidP="008955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5CA" w:rsidRPr="004F2E60" w:rsidRDefault="0075190B" w:rsidP="004F2E60">
    <w:pPr>
      <w:pStyle w:val="a3"/>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left:0;text-align:left;margin-left:9.25pt;margin-top:65.1pt;width:414.7pt;height:586.85pt;z-index:-251658752;mso-position-horizontal-relative:margin;mso-position-vertical-relative:margin" o:allowincell="f">
          <v:imagedata r:id="rId1" o:title="word水印"/>
          <w10:wrap anchorx="margin" anchory="margin"/>
        </v:shape>
      </w:pict>
    </w:r>
    <w:r w:rsidR="004C55CA">
      <w:rPr>
        <w:noProof/>
      </w:rPr>
      <w:drawing>
        <wp:inline distT="0" distB="0" distL="0" distR="0">
          <wp:extent cx="1590675" cy="400050"/>
          <wp:effectExtent l="19050" t="0" r="9525" b="0"/>
          <wp:docPr id="9" name="图片 9"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1"/>
                  <pic:cNvPicPr>
                    <a:picLocks noChangeAspect="1" noChangeArrowheads="1"/>
                  </pic:cNvPicPr>
                </pic:nvPicPr>
                <pic:blipFill>
                  <a:blip r:embed="rId2"/>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4C55CA">
      <w:rPr>
        <w:rFonts w:hint="eastAsia"/>
      </w:rPr>
      <w:t xml:space="preserve">　　　　</w:t>
    </w:r>
    <w:r w:rsidR="004C55CA" w:rsidRPr="001D57D5">
      <w:rPr>
        <w:rFonts w:hint="eastAsia"/>
        <w:color w:val="0000FF"/>
      </w:rPr>
      <w:t>24</w:t>
    </w:r>
    <w:r w:rsidR="004C55CA" w:rsidRPr="001D57D5">
      <w:rPr>
        <w:rFonts w:hint="eastAsia"/>
        <w:color w:val="0000FF"/>
      </w:rPr>
      <w:t>小时客服电话：</w:t>
    </w:r>
    <w:r w:rsidR="004C55CA" w:rsidRPr="001D57D5">
      <w:rPr>
        <w:rFonts w:hint="eastAsia"/>
        <w:color w:val="0000FF"/>
      </w:rPr>
      <w:t>010-82311666</w:t>
    </w:r>
    <w:r w:rsidR="004C55CA" w:rsidRPr="001D57D5">
      <w:rPr>
        <w:rFonts w:hint="eastAsia"/>
        <w:color w:val="0000FF"/>
      </w:rPr>
      <w:t xml:space="preserve">　免费咨询热线：</w:t>
    </w:r>
    <w:r w:rsidR="004C55CA" w:rsidRPr="001D57D5">
      <w:rPr>
        <w:rFonts w:hint="eastAsia"/>
        <w:color w:val="0000FF"/>
      </w:rPr>
      <w:t>4006501888</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253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955D4"/>
    <w:rsid w:val="0000469A"/>
    <w:rsid w:val="000048B9"/>
    <w:rsid w:val="0007279D"/>
    <w:rsid w:val="00082C76"/>
    <w:rsid w:val="000F7D8B"/>
    <w:rsid w:val="00104081"/>
    <w:rsid w:val="001314AC"/>
    <w:rsid w:val="00142A4B"/>
    <w:rsid w:val="00142B2C"/>
    <w:rsid w:val="00195F5B"/>
    <w:rsid w:val="001A5999"/>
    <w:rsid w:val="001A75C2"/>
    <w:rsid w:val="001B08D8"/>
    <w:rsid w:val="001B7308"/>
    <w:rsid w:val="001C38F1"/>
    <w:rsid w:val="001C449C"/>
    <w:rsid w:val="001D02FD"/>
    <w:rsid w:val="001F7C55"/>
    <w:rsid w:val="00292BA5"/>
    <w:rsid w:val="00297C80"/>
    <w:rsid w:val="002A7FAB"/>
    <w:rsid w:val="002E2793"/>
    <w:rsid w:val="00302132"/>
    <w:rsid w:val="00302A31"/>
    <w:rsid w:val="003774E3"/>
    <w:rsid w:val="003917EC"/>
    <w:rsid w:val="003A2524"/>
    <w:rsid w:val="003B003F"/>
    <w:rsid w:val="003D4CDD"/>
    <w:rsid w:val="003F06FA"/>
    <w:rsid w:val="00403503"/>
    <w:rsid w:val="004254F6"/>
    <w:rsid w:val="004645BA"/>
    <w:rsid w:val="004776AE"/>
    <w:rsid w:val="0049591F"/>
    <w:rsid w:val="00497D98"/>
    <w:rsid w:val="004A51EE"/>
    <w:rsid w:val="004C55CA"/>
    <w:rsid w:val="004E6442"/>
    <w:rsid w:val="004F2E60"/>
    <w:rsid w:val="004F632A"/>
    <w:rsid w:val="00505339"/>
    <w:rsid w:val="00514056"/>
    <w:rsid w:val="00530F0C"/>
    <w:rsid w:val="00540236"/>
    <w:rsid w:val="00560187"/>
    <w:rsid w:val="0061468E"/>
    <w:rsid w:val="006644A6"/>
    <w:rsid w:val="006F4CB5"/>
    <w:rsid w:val="00702988"/>
    <w:rsid w:val="0071006F"/>
    <w:rsid w:val="0075190B"/>
    <w:rsid w:val="00776381"/>
    <w:rsid w:val="00793827"/>
    <w:rsid w:val="0079598E"/>
    <w:rsid w:val="007A007D"/>
    <w:rsid w:val="007A39AC"/>
    <w:rsid w:val="007E01AC"/>
    <w:rsid w:val="007F099C"/>
    <w:rsid w:val="007F1B2B"/>
    <w:rsid w:val="00844473"/>
    <w:rsid w:val="008955D4"/>
    <w:rsid w:val="008A7386"/>
    <w:rsid w:val="008D2C4B"/>
    <w:rsid w:val="008D4084"/>
    <w:rsid w:val="008E79ED"/>
    <w:rsid w:val="009368B9"/>
    <w:rsid w:val="00941638"/>
    <w:rsid w:val="00983449"/>
    <w:rsid w:val="009A1877"/>
    <w:rsid w:val="00A01EAC"/>
    <w:rsid w:val="00A07D60"/>
    <w:rsid w:val="00A30609"/>
    <w:rsid w:val="00A47FA1"/>
    <w:rsid w:val="00A5135E"/>
    <w:rsid w:val="00A67C53"/>
    <w:rsid w:val="00A92C20"/>
    <w:rsid w:val="00A97B10"/>
    <w:rsid w:val="00AA1D79"/>
    <w:rsid w:val="00AB03CD"/>
    <w:rsid w:val="00AB45B6"/>
    <w:rsid w:val="00AE2035"/>
    <w:rsid w:val="00B24FF3"/>
    <w:rsid w:val="00B54F6B"/>
    <w:rsid w:val="00BA358E"/>
    <w:rsid w:val="00BE700F"/>
    <w:rsid w:val="00BF63F0"/>
    <w:rsid w:val="00C127BD"/>
    <w:rsid w:val="00C170B9"/>
    <w:rsid w:val="00C30D73"/>
    <w:rsid w:val="00C412B1"/>
    <w:rsid w:val="00C5516F"/>
    <w:rsid w:val="00C734E6"/>
    <w:rsid w:val="00C84436"/>
    <w:rsid w:val="00CC1CEE"/>
    <w:rsid w:val="00CD006D"/>
    <w:rsid w:val="00D04589"/>
    <w:rsid w:val="00D36B56"/>
    <w:rsid w:val="00D41664"/>
    <w:rsid w:val="00D479E1"/>
    <w:rsid w:val="00D65BD8"/>
    <w:rsid w:val="00D83444"/>
    <w:rsid w:val="00D86B8B"/>
    <w:rsid w:val="00D971DD"/>
    <w:rsid w:val="00DD7221"/>
    <w:rsid w:val="00DE0791"/>
    <w:rsid w:val="00E17FF2"/>
    <w:rsid w:val="00E32E69"/>
    <w:rsid w:val="00ED613A"/>
    <w:rsid w:val="00EF3570"/>
    <w:rsid w:val="00EF6F40"/>
    <w:rsid w:val="00F1170A"/>
    <w:rsid w:val="00F83F21"/>
    <w:rsid w:val="00FC0689"/>
    <w:rsid w:val="00FF18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7308"/>
    <w:rPr>
      <w:rFonts w:ascii="宋体" w:eastAsia="宋体" w:hAnsi="宋体" w:cs="宋体"/>
      <w:kern w:val="0"/>
      <w:sz w:val="24"/>
      <w:szCs w:val="24"/>
    </w:rPr>
  </w:style>
  <w:style w:type="paragraph" w:styleId="1">
    <w:name w:val="heading 1"/>
    <w:basedOn w:val="a"/>
    <w:next w:val="a"/>
    <w:link w:val="1Char"/>
    <w:uiPriority w:val="9"/>
    <w:qFormat/>
    <w:rsid w:val="00CD006D"/>
    <w:pPr>
      <w:keepNext/>
      <w:keepLines/>
      <w:widowControl w:val="0"/>
      <w:spacing w:before="340" w:after="330" w:line="578" w:lineRule="auto"/>
      <w:jc w:val="both"/>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297C80"/>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55D4"/>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8955D4"/>
    <w:rPr>
      <w:sz w:val="18"/>
      <w:szCs w:val="18"/>
    </w:rPr>
  </w:style>
  <w:style w:type="paragraph" w:styleId="a4">
    <w:name w:val="footer"/>
    <w:basedOn w:val="a"/>
    <w:link w:val="Char0"/>
    <w:uiPriority w:val="99"/>
    <w:semiHidden/>
    <w:unhideWhenUsed/>
    <w:rsid w:val="008955D4"/>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8955D4"/>
    <w:rPr>
      <w:sz w:val="18"/>
      <w:szCs w:val="18"/>
    </w:rPr>
  </w:style>
  <w:style w:type="paragraph" w:styleId="a5">
    <w:name w:val="Normal (Web)"/>
    <w:basedOn w:val="a"/>
    <w:uiPriority w:val="99"/>
    <w:unhideWhenUsed/>
    <w:rsid w:val="008955D4"/>
    <w:pPr>
      <w:spacing w:before="100" w:beforeAutospacing="1" w:after="100" w:afterAutospacing="1"/>
    </w:pPr>
  </w:style>
  <w:style w:type="character" w:styleId="a6">
    <w:name w:val="Hyperlink"/>
    <w:basedOn w:val="a0"/>
    <w:uiPriority w:val="99"/>
    <w:unhideWhenUsed/>
    <w:rsid w:val="008955D4"/>
    <w:rPr>
      <w:color w:val="0000FF"/>
      <w:u w:val="single"/>
    </w:rPr>
  </w:style>
  <w:style w:type="character" w:styleId="a7">
    <w:name w:val="Strong"/>
    <w:basedOn w:val="a0"/>
    <w:uiPriority w:val="22"/>
    <w:qFormat/>
    <w:rsid w:val="008955D4"/>
    <w:rPr>
      <w:b/>
      <w:bCs/>
    </w:rPr>
  </w:style>
  <w:style w:type="character" w:customStyle="1" w:styleId="1Char">
    <w:name w:val="标题 1 Char"/>
    <w:basedOn w:val="a0"/>
    <w:link w:val="1"/>
    <w:uiPriority w:val="9"/>
    <w:rsid w:val="00CD006D"/>
    <w:rPr>
      <w:b/>
      <w:bCs/>
      <w:kern w:val="44"/>
      <w:sz w:val="44"/>
      <w:szCs w:val="44"/>
    </w:rPr>
  </w:style>
  <w:style w:type="character" w:customStyle="1" w:styleId="2Char">
    <w:name w:val="标题 2 Char"/>
    <w:basedOn w:val="a0"/>
    <w:link w:val="2"/>
    <w:uiPriority w:val="9"/>
    <w:rsid w:val="00297C80"/>
    <w:rPr>
      <w:rFonts w:asciiTheme="majorHAnsi" w:eastAsiaTheme="majorEastAsia" w:hAnsiTheme="majorHAnsi" w:cstheme="majorBidi"/>
      <w:b/>
      <w:bCs/>
      <w:sz w:val="32"/>
      <w:szCs w:val="32"/>
    </w:rPr>
  </w:style>
  <w:style w:type="paragraph" w:styleId="a8">
    <w:name w:val="Balloon Text"/>
    <w:basedOn w:val="a"/>
    <w:link w:val="Char1"/>
    <w:uiPriority w:val="99"/>
    <w:semiHidden/>
    <w:unhideWhenUsed/>
    <w:rsid w:val="004F2E60"/>
    <w:pPr>
      <w:widowControl w:val="0"/>
      <w:jc w:val="both"/>
    </w:pPr>
    <w:rPr>
      <w:rFonts w:asciiTheme="minorHAnsi" w:eastAsiaTheme="minorEastAsia" w:hAnsiTheme="minorHAnsi" w:cstheme="minorBidi"/>
      <w:kern w:val="2"/>
      <w:sz w:val="18"/>
      <w:szCs w:val="18"/>
    </w:rPr>
  </w:style>
  <w:style w:type="character" w:customStyle="1" w:styleId="Char1">
    <w:name w:val="批注框文本 Char"/>
    <w:basedOn w:val="a0"/>
    <w:link w:val="a8"/>
    <w:uiPriority w:val="99"/>
    <w:semiHidden/>
    <w:rsid w:val="004F2E60"/>
    <w:rPr>
      <w:sz w:val="18"/>
      <w:szCs w:val="18"/>
    </w:rPr>
  </w:style>
  <w:style w:type="paragraph" w:styleId="TOC">
    <w:name w:val="TOC Heading"/>
    <w:basedOn w:val="1"/>
    <w:next w:val="a"/>
    <w:uiPriority w:val="39"/>
    <w:unhideWhenUsed/>
    <w:qFormat/>
    <w:rsid w:val="002E279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2E2793"/>
    <w:pPr>
      <w:widowControl w:val="0"/>
      <w:jc w:val="both"/>
    </w:pPr>
    <w:rPr>
      <w:rFonts w:asciiTheme="minorHAnsi" w:eastAsiaTheme="minorEastAsia" w:hAnsiTheme="minorHAnsi" w:cstheme="minorBidi"/>
      <w:kern w:val="2"/>
      <w:sz w:val="21"/>
      <w:szCs w:val="22"/>
    </w:rPr>
  </w:style>
  <w:style w:type="paragraph" w:styleId="20">
    <w:name w:val="toc 2"/>
    <w:basedOn w:val="a"/>
    <w:next w:val="a"/>
    <w:autoRedefine/>
    <w:uiPriority w:val="39"/>
    <w:unhideWhenUsed/>
    <w:rsid w:val="002E2793"/>
    <w:pPr>
      <w:widowControl w:val="0"/>
      <w:ind w:leftChars="200" w:left="420"/>
      <w:jc w:val="both"/>
    </w:pPr>
    <w:rPr>
      <w:rFonts w:asciiTheme="minorHAnsi" w:eastAsiaTheme="minorEastAsia" w:hAnsiTheme="minorHAnsi" w:cstheme="minorBidi"/>
      <w:kern w:val="2"/>
      <w:sz w:val="21"/>
      <w:szCs w:val="22"/>
    </w:rPr>
  </w:style>
  <w:style w:type="character" w:customStyle="1" w:styleId="font14">
    <w:name w:val="font14"/>
    <w:basedOn w:val="a0"/>
    <w:rsid w:val="001B7308"/>
  </w:style>
  <w:style w:type="character" w:customStyle="1" w:styleId="15">
    <w:name w:val="15"/>
    <w:basedOn w:val="a0"/>
    <w:rsid w:val="00E17FF2"/>
    <w:rPr>
      <w:rFonts w:ascii="Times New Roman" w:hAnsi="Times New Roman" w:cs="Times New Roman" w:hint="default"/>
      <w:b/>
      <w:bCs w:val="0"/>
    </w:rPr>
  </w:style>
</w:styles>
</file>

<file path=word/webSettings.xml><?xml version="1.0" encoding="utf-8"?>
<w:webSettings xmlns:r="http://schemas.openxmlformats.org/officeDocument/2006/relationships" xmlns:w="http://schemas.openxmlformats.org/wordprocessingml/2006/main">
  <w:divs>
    <w:div w:id="1741753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6E62C7-66FE-4FC1-A046-20C0E7463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33</Pages>
  <Words>2763</Words>
  <Characters>15754</Characters>
  <Application>Microsoft Office Word</Application>
  <DocSecurity>0</DocSecurity>
  <Lines>131</Lines>
  <Paragraphs>36</Paragraphs>
  <ScaleCrop>false</ScaleCrop>
  <Company/>
  <LinksUpToDate>false</LinksUpToDate>
  <CharactersWithSpaces>18481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葛哲</cp:lastModifiedBy>
  <cp:revision>53</cp:revision>
  <dcterms:created xsi:type="dcterms:W3CDTF">2013-11-06T06:04:00Z</dcterms:created>
  <dcterms:modified xsi:type="dcterms:W3CDTF">2021-07-03T09:17:00Z</dcterms:modified>
</cp:coreProperties>
</file>