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5BDC" w:rsidRDefault="000C5BDC">
      <w:pPr>
        <w:spacing w:line="520" w:lineRule="exact"/>
        <w:ind w:leftChars="-100" w:left="-210" w:firstLineChars="200" w:firstLine="640"/>
        <w:rPr>
          <w:rFonts w:ascii="仿宋" w:eastAsia="仿宋" w:hAnsi="仿宋" w:cs="仿宋"/>
          <w:sz w:val="32"/>
          <w:szCs w:val="32"/>
        </w:rPr>
      </w:pPr>
    </w:p>
    <w:p w:rsidR="000C5BDC" w:rsidRDefault="00D518DA">
      <w:pPr>
        <w:spacing w:line="520" w:lineRule="exact"/>
        <w:ind w:leftChars="-100" w:left="-210" w:firstLineChars="200" w:firstLine="640"/>
        <w:jc w:val="center"/>
        <w:rPr>
          <w:rFonts w:ascii="仿宋" w:eastAsia="仿宋" w:hAnsi="仿宋" w:cs="仿宋"/>
          <w:sz w:val="32"/>
          <w:szCs w:val="32"/>
        </w:rPr>
      </w:pP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住培结业考试加试考生须知</w:t>
      </w:r>
    </w:p>
    <w:p w:rsidR="000C5BDC" w:rsidRDefault="000C5BDC">
      <w:pPr>
        <w:spacing w:line="520" w:lineRule="exact"/>
        <w:ind w:leftChars="-100" w:left="-210" w:firstLineChars="200" w:firstLine="640"/>
        <w:jc w:val="center"/>
        <w:rPr>
          <w:rFonts w:ascii="仿宋" w:eastAsia="仿宋" w:hAnsi="仿宋" w:cs="仿宋"/>
          <w:sz w:val="32"/>
          <w:szCs w:val="32"/>
        </w:rPr>
      </w:pPr>
    </w:p>
    <w:p w:rsidR="000C5BDC" w:rsidRDefault="00D518DA">
      <w:pPr>
        <w:numPr>
          <w:ilvl w:val="0"/>
          <w:numId w:val="1"/>
        </w:numPr>
        <w:spacing w:line="520" w:lineRule="exact"/>
        <w:ind w:leftChars="-100" w:left="-210" w:firstLineChars="200" w:firstLine="640"/>
        <w:rPr>
          <w:rFonts w:ascii="仿宋" w:eastAsia="仿宋" w:hAnsi="仿宋" w:cs="仿宋"/>
          <w:sz w:val="32"/>
          <w:szCs w:val="32"/>
        </w:rPr>
      </w:pPr>
      <w:r>
        <w:rPr>
          <w:rFonts w:ascii="仿宋" w:eastAsia="仿宋" w:hAnsi="仿宋" w:cs="仿宋" w:hint="eastAsia"/>
          <w:sz w:val="32"/>
          <w:szCs w:val="32"/>
        </w:rPr>
        <w:t>按当前疫情防控有关要求，</w:t>
      </w:r>
      <w:r>
        <w:rPr>
          <w:rFonts w:ascii="仿宋" w:eastAsia="仿宋" w:hAnsi="仿宋" w:cs="仿宋" w:hint="eastAsia"/>
          <w:sz w:val="32"/>
          <w:szCs w:val="32"/>
        </w:rPr>
        <w:t>每位考生提供考前</w:t>
      </w:r>
      <w:r>
        <w:rPr>
          <w:rFonts w:ascii="仿宋" w:eastAsia="仿宋" w:hAnsi="仿宋" w:cs="仿宋" w:hint="eastAsia"/>
          <w:sz w:val="32"/>
          <w:szCs w:val="32"/>
        </w:rPr>
        <w:t>48</w:t>
      </w:r>
      <w:r>
        <w:rPr>
          <w:rFonts w:ascii="仿宋" w:eastAsia="仿宋" w:hAnsi="仿宋" w:cs="仿宋" w:hint="eastAsia"/>
          <w:sz w:val="32"/>
          <w:szCs w:val="32"/>
        </w:rPr>
        <w:t>小时核酸阴性证明，</w:t>
      </w:r>
      <w:r>
        <w:rPr>
          <w:rFonts w:ascii="仿宋" w:eastAsia="仿宋" w:hAnsi="仿宋" w:cs="仿宋" w:hint="eastAsia"/>
          <w:sz w:val="32"/>
          <w:szCs w:val="32"/>
        </w:rPr>
        <w:t>考生自备一次性医用口罩</w:t>
      </w:r>
      <w:r>
        <w:rPr>
          <w:rFonts w:ascii="仿宋" w:eastAsia="仿宋" w:hAnsi="仿宋" w:cs="仿宋" w:hint="eastAsia"/>
          <w:sz w:val="32"/>
          <w:szCs w:val="32"/>
        </w:rPr>
        <w:t>，</w:t>
      </w:r>
      <w:r>
        <w:rPr>
          <w:rFonts w:ascii="仿宋" w:eastAsia="仿宋" w:hAnsi="仿宋" w:cs="仿宋" w:hint="eastAsia"/>
          <w:sz w:val="32"/>
          <w:szCs w:val="32"/>
        </w:rPr>
        <w:t>提前申领“赣通码”和“通信大数据行程卡”，</w:t>
      </w:r>
      <w:r>
        <w:rPr>
          <w:rFonts w:ascii="仿宋" w:eastAsia="仿宋" w:hAnsi="仿宋" w:cs="仿宋" w:hint="eastAsia"/>
          <w:sz w:val="32"/>
          <w:szCs w:val="32"/>
        </w:rPr>
        <w:t>“赣通码”为绿码经现场测量体温正常（</w:t>
      </w:r>
      <w:r>
        <w:rPr>
          <w:rFonts w:ascii="仿宋" w:eastAsia="仿宋" w:hAnsi="仿宋" w:cs="仿宋" w:hint="eastAsia"/>
          <w:sz w:val="32"/>
          <w:szCs w:val="32"/>
        </w:rPr>
        <w:t>37.3</w:t>
      </w:r>
      <w:r>
        <w:rPr>
          <w:rFonts w:ascii="仿宋" w:eastAsia="仿宋" w:hAnsi="仿宋" w:cs="仿宋" w:hint="eastAsia"/>
          <w:sz w:val="32"/>
          <w:szCs w:val="32"/>
        </w:rPr>
        <w:t>℃</w:t>
      </w:r>
      <w:r>
        <w:rPr>
          <w:rFonts w:ascii="仿宋" w:eastAsia="仿宋" w:hAnsi="仿宋" w:cs="仿宋" w:hint="eastAsia"/>
          <w:sz w:val="32"/>
          <w:szCs w:val="32"/>
        </w:rPr>
        <w:t>以下</w:t>
      </w:r>
      <w:r>
        <w:rPr>
          <w:rFonts w:ascii="仿宋" w:eastAsia="仿宋" w:hAnsi="仿宋" w:cs="仿宋" w:hint="eastAsia"/>
          <w:sz w:val="32"/>
          <w:szCs w:val="32"/>
        </w:rPr>
        <w:t xml:space="preserve">) </w:t>
      </w:r>
      <w:r>
        <w:rPr>
          <w:rFonts w:ascii="仿宋" w:eastAsia="仿宋" w:hAnsi="仿宋" w:cs="仿宋" w:hint="eastAsia"/>
          <w:sz w:val="32"/>
          <w:szCs w:val="32"/>
        </w:rPr>
        <w:t>者方可进入考点</w:t>
      </w:r>
      <w:r>
        <w:rPr>
          <w:rFonts w:ascii="仿宋" w:eastAsia="仿宋" w:hAnsi="仿宋" w:cs="仿宋" w:hint="eastAsia"/>
          <w:sz w:val="32"/>
          <w:szCs w:val="32"/>
        </w:rPr>
        <w:t>。</w:t>
      </w:r>
    </w:p>
    <w:p w:rsidR="000C5BDC" w:rsidRDefault="00D518DA">
      <w:pPr>
        <w:numPr>
          <w:ilvl w:val="0"/>
          <w:numId w:val="1"/>
        </w:numPr>
        <w:spacing w:line="520" w:lineRule="exact"/>
        <w:ind w:leftChars="-100" w:left="-210" w:firstLineChars="200" w:firstLine="640"/>
        <w:rPr>
          <w:rFonts w:ascii="仿宋" w:eastAsia="仿宋" w:hAnsi="仿宋" w:cs="仿宋"/>
          <w:sz w:val="32"/>
          <w:szCs w:val="32"/>
        </w:rPr>
      </w:pPr>
      <w:r>
        <w:rPr>
          <w:rFonts w:ascii="仿宋" w:eastAsia="仿宋" w:hAnsi="仿宋" w:cs="仿宋" w:hint="eastAsia"/>
          <w:sz w:val="32"/>
          <w:szCs w:val="32"/>
        </w:rPr>
        <w:t>14</w:t>
      </w:r>
      <w:r>
        <w:rPr>
          <w:rFonts w:ascii="仿宋" w:eastAsia="仿宋" w:hAnsi="仿宋" w:cs="仿宋" w:hint="eastAsia"/>
          <w:sz w:val="32"/>
          <w:szCs w:val="32"/>
        </w:rPr>
        <w:t>天内</w:t>
      </w:r>
      <w:r>
        <w:rPr>
          <w:rFonts w:ascii="仿宋" w:eastAsia="仿宋" w:hAnsi="仿宋" w:cs="仿宋" w:hint="eastAsia"/>
          <w:sz w:val="32"/>
          <w:szCs w:val="32"/>
        </w:rPr>
        <w:t>有中高风险旅居史的考生禁止参加考试。中高风险地区名单（届时以当地行政部门最新公告发布为准）</w:t>
      </w:r>
    </w:p>
    <w:p w:rsidR="000C5BDC" w:rsidRDefault="000C5BDC">
      <w:pPr>
        <w:pStyle w:val="a3"/>
        <w:widowControl/>
        <w:spacing w:before="0" w:beforeAutospacing="0" w:after="0" w:afterAutospacing="0" w:line="300" w:lineRule="atLeast"/>
        <w:rPr>
          <w:rStyle w:val="a4"/>
        </w:rPr>
      </w:pPr>
    </w:p>
    <w:p w:rsidR="000C5BDC" w:rsidRDefault="00D518DA">
      <w:pPr>
        <w:pStyle w:val="a3"/>
        <w:widowControl/>
        <w:spacing w:before="0" w:beforeAutospacing="0" w:after="0" w:afterAutospacing="0" w:line="300" w:lineRule="atLeast"/>
        <w:rPr>
          <w:rFonts w:ascii="sans-serif" w:eastAsia="sans-serif" w:hAnsi="sans-serif" w:cs="sans-serif"/>
          <w:color w:val="333333"/>
          <w:sz w:val="25"/>
          <w:szCs w:val="25"/>
        </w:rPr>
      </w:pPr>
      <w:r>
        <w:rPr>
          <w:rStyle w:val="a4"/>
          <w:rFonts w:hint="eastAsia"/>
        </w:rPr>
        <w:t>附：</w:t>
      </w:r>
      <w:r>
        <w:rPr>
          <w:rStyle w:val="a4"/>
        </w:rPr>
        <w:t>全国中高风险地区名单（</w:t>
      </w:r>
      <w:r>
        <w:rPr>
          <w:rStyle w:val="a4"/>
          <w:rFonts w:hint="eastAsia"/>
        </w:rPr>
        <w:t>截止</w:t>
      </w:r>
      <w:r>
        <w:rPr>
          <w:rStyle w:val="a4"/>
        </w:rPr>
        <w:t>10</w:t>
      </w:r>
      <w:r>
        <w:rPr>
          <w:rStyle w:val="a4"/>
        </w:rPr>
        <w:t>月</w:t>
      </w:r>
      <w:r>
        <w:rPr>
          <w:rStyle w:val="a4"/>
        </w:rPr>
        <w:t>24</w:t>
      </w:r>
      <w:r>
        <w:rPr>
          <w:rStyle w:val="a4"/>
        </w:rPr>
        <w:t>日</w:t>
      </w:r>
      <w:r>
        <w:rPr>
          <w:rStyle w:val="a4"/>
        </w:rPr>
        <w:t>09:00</w:t>
      </w:r>
      <w:r>
        <w:rPr>
          <w:rStyle w:val="a4"/>
        </w:rPr>
        <w:t>）</w:t>
      </w:r>
    </w:p>
    <w:p w:rsidR="000C5BDC" w:rsidRDefault="00D518DA">
      <w:pPr>
        <w:pStyle w:val="a3"/>
        <w:widowControl/>
        <w:shd w:val="clear" w:color="auto" w:fill="FFFFFF"/>
        <w:spacing w:before="0" w:beforeAutospacing="0" w:after="0" w:afterAutospacing="0"/>
        <w:jc w:val="both"/>
        <w:rPr>
          <w:rFonts w:ascii="sans-serif" w:eastAsia="sans-serif" w:hAnsi="sans-serif" w:cs="sans-serif"/>
          <w:color w:val="333333"/>
          <w:sz w:val="25"/>
          <w:szCs w:val="25"/>
        </w:rPr>
      </w:pPr>
      <w:r>
        <w:rPr>
          <w:rStyle w:val="a4"/>
          <w:rFonts w:ascii="宋体" w:hAnsi="宋体" w:cs="宋体" w:hint="eastAsia"/>
          <w:color w:val="FFFFFF"/>
          <w:shd w:val="clear" w:color="auto" w:fill="D92142"/>
        </w:rPr>
        <w:t>1</w:t>
      </w:r>
      <w:r>
        <w:rPr>
          <w:rStyle w:val="a4"/>
          <w:rFonts w:ascii="宋体" w:hAnsi="宋体" w:cs="宋体" w:hint="eastAsia"/>
          <w:color w:val="FFFFFF"/>
          <w:shd w:val="clear" w:color="auto" w:fill="D92142"/>
        </w:rPr>
        <w:t>、</w:t>
      </w:r>
      <w:r>
        <w:rPr>
          <w:rStyle w:val="a4"/>
          <w:rFonts w:ascii="宋体" w:hAnsi="宋体" w:cs="宋体" w:hint="eastAsia"/>
          <w:color w:val="FFFFFF"/>
          <w:shd w:val="clear" w:color="auto" w:fill="D92142"/>
        </w:rPr>
        <w:t>高风险地区（</w:t>
      </w:r>
      <w:r>
        <w:rPr>
          <w:rStyle w:val="a4"/>
          <w:rFonts w:eastAsia="sans-serif" w:cs="Calibri"/>
          <w:color w:val="FFFFFF"/>
          <w:shd w:val="clear" w:color="auto" w:fill="D92142"/>
        </w:rPr>
        <w:t>2</w:t>
      </w:r>
      <w:r>
        <w:rPr>
          <w:rStyle w:val="a4"/>
          <w:rFonts w:ascii="宋体" w:hAnsi="宋体" w:cs="宋体" w:hint="eastAsia"/>
          <w:color w:val="FFFFFF"/>
          <w:shd w:val="clear" w:color="auto" w:fill="D92142"/>
        </w:rPr>
        <w:t>）</w:t>
      </w:r>
    </w:p>
    <w:p w:rsidR="000C5BDC" w:rsidRDefault="00D518DA" w:rsidP="00DB1928">
      <w:pPr>
        <w:pStyle w:val="a3"/>
        <w:widowControl/>
        <w:shd w:val="clear" w:color="auto" w:fill="FFFFFF"/>
        <w:spacing w:before="0" w:beforeAutospacing="0" w:after="0" w:afterAutospacing="0"/>
        <w:jc w:val="both"/>
        <w:rPr>
          <w:rFonts w:ascii="sans-serif" w:eastAsia="sans-serif" w:hAnsi="sans-serif" w:cs="sans-serif"/>
          <w:color w:val="333333"/>
          <w:sz w:val="25"/>
          <w:szCs w:val="25"/>
        </w:rPr>
      </w:pPr>
      <w:r>
        <w:rPr>
          <w:rStyle w:val="a4"/>
          <w:rFonts w:ascii="宋体" w:hAnsi="宋体" w:cs="宋体" w:hint="eastAsia"/>
          <w:color w:val="AB1942"/>
          <w:shd w:val="clear" w:color="auto" w:fill="FFFFFF"/>
        </w:rPr>
        <w:t>内蒙古：</w:t>
      </w:r>
      <w:r>
        <w:rPr>
          <w:rStyle w:val="a4"/>
          <w:rFonts w:eastAsia="sans-serif" w:cs="Calibri"/>
          <w:color w:val="AB1942"/>
          <w:shd w:val="clear" w:color="auto" w:fill="FFFFFF"/>
        </w:rPr>
        <w:t>1</w:t>
      </w:r>
      <w:r>
        <w:rPr>
          <w:rStyle w:val="a4"/>
          <w:rFonts w:ascii="宋体" w:hAnsi="宋体" w:cs="宋体" w:hint="eastAsia"/>
          <w:color w:val="AB1942"/>
          <w:shd w:val="clear" w:color="auto" w:fill="FFFFFF"/>
        </w:rPr>
        <w:t>个</w:t>
      </w:r>
    </w:p>
    <w:p w:rsidR="000C5BDC" w:rsidRDefault="00D518DA" w:rsidP="00DB1928">
      <w:pPr>
        <w:pStyle w:val="a3"/>
        <w:widowControl/>
        <w:shd w:val="clear" w:color="auto" w:fill="FFFFFF"/>
        <w:spacing w:before="0" w:beforeAutospacing="0" w:after="0" w:afterAutospacing="0"/>
        <w:jc w:val="both"/>
        <w:rPr>
          <w:rFonts w:ascii="sans-serif" w:eastAsia="sans-serif" w:hAnsi="sans-serif" w:cs="sans-serif"/>
          <w:color w:val="333333"/>
          <w:sz w:val="25"/>
          <w:szCs w:val="25"/>
        </w:rPr>
      </w:pPr>
      <w:r>
        <w:rPr>
          <w:rFonts w:ascii="宋体" w:hAnsi="宋体" w:cs="宋体" w:hint="eastAsia"/>
          <w:color w:val="333333"/>
          <w:shd w:val="clear" w:color="auto" w:fill="FFFFFF"/>
        </w:rPr>
        <w:t>阿拉善盟额济纳旗达拉呼布镇</w:t>
      </w:r>
    </w:p>
    <w:p w:rsidR="000C5BDC" w:rsidRPr="00DB1928" w:rsidRDefault="00D518DA" w:rsidP="00DB1928">
      <w:pPr>
        <w:pStyle w:val="a3"/>
        <w:widowControl/>
        <w:shd w:val="clear" w:color="auto" w:fill="FFFFFF"/>
        <w:spacing w:before="0" w:beforeAutospacing="0" w:after="0" w:afterAutospacing="0"/>
        <w:jc w:val="both"/>
        <w:rPr>
          <w:rStyle w:val="a4"/>
          <w:rFonts w:ascii="宋体" w:hAnsi="宋体" w:cs="宋体"/>
          <w:color w:val="AB1942"/>
          <w:shd w:val="clear" w:color="auto" w:fill="FFFFFF"/>
        </w:rPr>
      </w:pPr>
      <w:r w:rsidRPr="00DB1928">
        <w:rPr>
          <w:rStyle w:val="a4"/>
          <w:rFonts w:hint="eastAsia"/>
          <w:color w:val="AB1942"/>
        </w:rPr>
        <w:t>北京市：</w:t>
      </w:r>
      <w:r w:rsidRPr="00DB1928">
        <w:rPr>
          <w:rStyle w:val="a4"/>
          <w:rFonts w:ascii="宋体" w:hAnsi="宋体" w:cs="宋体"/>
          <w:color w:val="AB1942"/>
        </w:rPr>
        <w:t>1</w:t>
      </w:r>
      <w:r w:rsidRPr="00DB1928">
        <w:rPr>
          <w:rStyle w:val="a4"/>
          <w:rFonts w:hint="eastAsia"/>
          <w:color w:val="AB1942"/>
        </w:rPr>
        <w:t>个</w:t>
      </w:r>
    </w:p>
    <w:p w:rsidR="000C5BDC" w:rsidRDefault="00D518DA" w:rsidP="00DB1928">
      <w:pPr>
        <w:pStyle w:val="a3"/>
        <w:widowControl/>
        <w:shd w:val="clear" w:color="auto" w:fill="FFFFFF"/>
        <w:spacing w:before="0" w:beforeAutospacing="0" w:after="0" w:afterAutospacing="0"/>
        <w:jc w:val="both"/>
        <w:rPr>
          <w:rFonts w:ascii="sans-serif" w:eastAsia="sans-serif" w:hAnsi="sans-serif" w:cs="sans-serif"/>
          <w:color w:val="333333"/>
          <w:sz w:val="25"/>
          <w:szCs w:val="25"/>
        </w:rPr>
      </w:pPr>
      <w:r>
        <w:rPr>
          <w:rFonts w:ascii="宋体" w:hAnsi="宋体" w:cs="宋体" w:hint="eastAsia"/>
          <w:color w:val="333333"/>
          <w:shd w:val="clear" w:color="auto" w:fill="FFFFFF"/>
        </w:rPr>
        <w:t>昌平区北七家镇宏福苑社区</w:t>
      </w:r>
    </w:p>
    <w:p w:rsidR="000C5BDC" w:rsidRDefault="00D518DA">
      <w:pPr>
        <w:pStyle w:val="a3"/>
        <w:widowControl/>
        <w:shd w:val="clear" w:color="auto" w:fill="FFFFFF"/>
        <w:spacing w:before="0" w:beforeAutospacing="0" w:after="0" w:afterAutospacing="0"/>
        <w:jc w:val="both"/>
        <w:rPr>
          <w:rFonts w:ascii="sans-serif" w:eastAsia="sans-serif" w:hAnsi="sans-serif" w:cs="sans-serif"/>
          <w:color w:val="333333"/>
          <w:sz w:val="25"/>
          <w:szCs w:val="25"/>
        </w:rPr>
      </w:pPr>
      <w:r>
        <w:rPr>
          <w:rStyle w:val="a4"/>
          <w:rFonts w:ascii="宋体" w:hAnsi="宋体" w:cs="宋体" w:hint="eastAsia"/>
          <w:color w:val="FFFFFF"/>
          <w:shd w:val="clear" w:color="auto" w:fill="D92142"/>
        </w:rPr>
        <w:t>2</w:t>
      </w:r>
      <w:r>
        <w:rPr>
          <w:rStyle w:val="a4"/>
          <w:rFonts w:ascii="宋体" w:hAnsi="宋体" w:cs="宋体" w:hint="eastAsia"/>
          <w:color w:val="FFFFFF"/>
          <w:shd w:val="clear" w:color="auto" w:fill="D92142"/>
        </w:rPr>
        <w:t>、</w:t>
      </w:r>
      <w:r>
        <w:rPr>
          <w:rStyle w:val="a4"/>
          <w:rFonts w:ascii="宋体" w:hAnsi="宋体" w:cs="宋体" w:hint="eastAsia"/>
          <w:color w:val="FFFFFF"/>
          <w:shd w:val="clear" w:color="auto" w:fill="D92142"/>
        </w:rPr>
        <w:t>中风险地区（</w:t>
      </w:r>
      <w:r>
        <w:rPr>
          <w:rStyle w:val="a4"/>
          <w:rFonts w:eastAsia="sans-serif" w:cs="Calibri"/>
          <w:color w:val="FFFFFF"/>
          <w:shd w:val="clear" w:color="auto" w:fill="D92142"/>
        </w:rPr>
        <w:t>14</w:t>
      </w:r>
      <w:r>
        <w:rPr>
          <w:rStyle w:val="a4"/>
          <w:rFonts w:ascii="宋体" w:hAnsi="宋体" w:cs="宋体" w:hint="eastAsia"/>
          <w:color w:val="FFFFFF"/>
          <w:shd w:val="clear" w:color="auto" w:fill="D92142"/>
        </w:rPr>
        <w:t>）</w:t>
      </w:r>
    </w:p>
    <w:p w:rsidR="00DB1928" w:rsidRDefault="00D518DA">
      <w:pPr>
        <w:widowControl/>
        <w:jc w:val="left"/>
        <w:rPr>
          <w:rFonts w:ascii="宋体" w:hAnsi="宋体" w:cs="宋体"/>
          <w:color w:val="333333"/>
          <w:sz w:val="24"/>
          <w:shd w:val="clear" w:color="auto" w:fill="FFFFFF"/>
        </w:rPr>
      </w:pPr>
      <w:r w:rsidRPr="00DB1928">
        <w:rPr>
          <w:rFonts w:hint="eastAsia"/>
          <w:b/>
          <w:color w:val="333333"/>
          <w:shd w:val="clear" w:color="auto" w:fill="FFFFFF"/>
        </w:rPr>
        <w:t>甘肃省：</w:t>
      </w:r>
      <w:r w:rsidRPr="00DB1928">
        <w:rPr>
          <w:rFonts w:ascii="宋体" w:hAnsi="宋体" w:cs="宋体"/>
          <w:b/>
          <w:color w:val="333333"/>
          <w:shd w:val="clear" w:color="auto" w:fill="FFFFFF"/>
        </w:rPr>
        <w:t>5</w:t>
      </w:r>
      <w:r w:rsidRPr="00DB1928">
        <w:rPr>
          <w:rFonts w:hint="eastAsia"/>
          <w:b/>
          <w:color w:val="333333"/>
          <w:shd w:val="clear" w:color="auto" w:fill="FFFFFF"/>
        </w:rPr>
        <w:t>个</w:t>
      </w:r>
      <w:r w:rsidRPr="00DB1928">
        <w:rPr>
          <w:rFonts w:ascii="宋体" w:hAnsi="宋体" w:cs="宋体" w:hint="eastAsia"/>
          <w:color w:val="333333"/>
          <w:sz w:val="24"/>
          <w:shd w:val="clear" w:color="auto" w:fill="FFFFFF"/>
        </w:rPr>
        <w:t>兰州市城关区云祥小区兰州市城关区雁北路天庆丽舍小区兰州市城关区东湖小区张掖市甘州区龙王庙小区张掖市甘州区锦绣嘉苑（梁家墩镇六号村）</w:t>
      </w:r>
      <w:r w:rsidRPr="00DB1928">
        <w:rPr>
          <w:rFonts w:hint="eastAsia"/>
          <w:b/>
          <w:color w:val="333333"/>
          <w:shd w:val="clear" w:color="auto" w:fill="FFFFFF"/>
        </w:rPr>
        <w:t>内蒙古：</w:t>
      </w:r>
      <w:r w:rsidRPr="00DB1928">
        <w:rPr>
          <w:rFonts w:ascii="宋体" w:hAnsi="宋体" w:cs="宋体"/>
          <w:b/>
          <w:color w:val="333333"/>
          <w:shd w:val="clear" w:color="auto" w:fill="FFFFFF"/>
        </w:rPr>
        <w:t>4</w:t>
      </w:r>
      <w:r w:rsidRPr="00DB1928">
        <w:rPr>
          <w:rFonts w:hint="eastAsia"/>
          <w:b/>
          <w:color w:val="333333"/>
          <w:shd w:val="clear" w:color="auto" w:fill="FFFFFF"/>
        </w:rPr>
        <w:t>个</w:t>
      </w:r>
      <w:r w:rsidRPr="00DB1928">
        <w:rPr>
          <w:rFonts w:ascii="宋体" w:hAnsi="宋体" w:cs="宋体" w:hint="eastAsia"/>
          <w:color w:val="333333"/>
          <w:sz w:val="24"/>
          <w:shd w:val="clear" w:color="auto" w:fill="FFFFFF"/>
        </w:rPr>
        <w:t>二连浩特市锡林社区二连浩特市西城社区二连浩特市额仁社区阿拉善左旗巴彦浩特镇新华街道</w:t>
      </w:r>
    </w:p>
    <w:p w:rsidR="00DB1928" w:rsidRDefault="00D518DA">
      <w:pPr>
        <w:widowControl/>
        <w:jc w:val="left"/>
        <w:rPr>
          <w:rFonts w:ascii="宋体" w:hAnsi="宋体" w:cs="宋体"/>
          <w:color w:val="333333"/>
          <w:sz w:val="24"/>
          <w:shd w:val="clear" w:color="auto" w:fill="FFFFFF"/>
        </w:rPr>
      </w:pPr>
      <w:r w:rsidRPr="00DB1928">
        <w:rPr>
          <w:rFonts w:hint="eastAsia"/>
          <w:b/>
          <w:color w:val="333333"/>
          <w:shd w:val="clear" w:color="auto" w:fill="FFFFFF"/>
        </w:rPr>
        <w:t>贵州省：</w:t>
      </w:r>
      <w:r w:rsidRPr="00DB1928">
        <w:rPr>
          <w:rFonts w:ascii="宋体" w:hAnsi="宋体" w:cs="宋体"/>
          <w:b/>
          <w:color w:val="333333"/>
          <w:shd w:val="clear" w:color="auto" w:fill="FFFFFF"/>
        </w:rPr>
        <w:t>2</w:t>
      </w:r>
      <w:r w:rsidRPr="00DB1928">
        <w:rPr>
          <w:rFonts w:hint="eastAsia"/>
          <w:b/>
          <w:color w:val="333333"/>
          <w:shd w:val="clear" w:color="auto" w:fill="FFFFFF"/>
        </w:rPr>
        <w:t>个</w:t>
      </w:r>
      <w:r w:rsidRPr="00DB1928">
        <w:rPr>
          <w:rFonts w:ascii="宋体" w:hAnsi="宋体" w:cs="宋体" w:hint="eastAsia"/>
          <w:color w:val="333333"/>
          <w:sz w:val="24"/>
          <w:shd w:val="clear" w:color="auto" w:fill="FFFFFF"/>
        </w:rPr>
        <w:t>遵义市汇川区仁和苑小区遵义市汇川区东方湘江湾小区</w:t>
      </w:r>
    </w:p>
    <w:p w:rsidR="000C5BDC" w:rsidRPr="00DB1928" w:rsidRDefault="00D518DA">
      <w:pPr>
        <w:widowControl/>
        <w:jc w:val="left"/>
        <w:rPr>
          <w:rFonts w:ascii="宋体" w:hAnsi="宋体" w:cs="宋体"/>
          <w:color w:val="333333"/>
          <w:sz w:val="24"/>
          <w:shd w:val="clear" w:color="auto" w:fill="FFFFFF"/>
        </w:rPr>
      </w:pPr>
      <w:r w:rsidRPr="00DB1928">
        <w:rPr>
          <w:rFonts w:hint="eastAsia"/>
          <w:b/>
          <w:color w:val="333333"/>
          <w:shd w:val="clear" w:color="auto" w:fill="FFFFFF"/>
        </w:rPr>
        <w:t>宁夏回族自治区：</w:t>
      </w:r>
      <w:r w:rsidRPr="00DB1928">
        <w:rPr>
          <w:rFonts w:ascii="宋体" w:hAnsi="宋体" w:cs="宋体"/>
          <w:b/>
          <w:color w:val="333333"/>
          <w:shd w:val="clear" w:color="auto" w:fill="FFFFFF"/>
        </w:rPr>
        <w:t>3</w:t>
      </w:r>
      <w:r w:rsidRPr="00DB1928">
        <w:rPr>
          <w:rFonts w:hint="eastAsia"/>
          <w:b/>
          <w:color w:val="333333"/>
          <w:shd w:val="clear" w:color="auto" w:fill="FFFFFF"/>
        </w:rPr>
        <w:t>个</w:t>
      </w:r>
      <w:r w:rsidRPr="00DB1928">
        <w:rPr>
          <w:rFonts w:ascii="宋体" w:hAnsi="宋体" w:cs="宋体" w:hint="eastAsia"/>
          <w:color w:val="333333"/>
          <w:sz w:val="24"/>
          <w:shd w:val="clear" w:color="auto" w:fill="FFFFFF"/>
        </w:rPr>
        <w:t>银川市兴庆区太阳都市花园小区银川市西夏区物华兴洲苑小区银川市金凤区森林半岛小区</w:t>
      </w:r>
    </w:p>
    <w:p w:rsidR="000C5BDC" w:rsidRDefault="00D518DA">
      <w:pPr>
        <w:pStyle w:val="a3"/>
        <w:widowControl/>
        <w:shd w:val="clear" w:color="auto" w:fill="FFFFFF"/>
        <w:spacing w:before="0" w:beforeAutospacing="0" w:after="0" w:afterAutospacing="0"/>
        <w:jc w:val="both"/>
        <w:rPr>
          <w:rFonts w:ascii="sans-serif" w:eastAsia="sans-serif" w:hAnsi="sans-serif" w:cs="sans-serif"/>
          <w:color w:val="333333"/>
          <w:sz w:val="25"/>
          <w:szCs w:val="25"/>
        </w:rPr>
      </w:pPr>
      <w:r>
        <w:rPr>
          <w:rStyle w:val="a4"/>
          <w:rFonts w:ascii="宋体" w:hAnsi="宋体" w:cs="宋体" w:hint="eastAsia"/>
          <w:color w:val="FFFFFF"/>
          <w:shd w:val="clear" w:color="auto" w:fill="D92142"/>
        </w:rPr>
        <w:t>3</w:t>
      </w:r>
      <w:r>
        <w:rPr>
          <w:rStyle w:val="a4"/>
          <w:rFonts w:ascii="宋体" w:hAnsi="宋体" w:cs="宋体" w:hint="eastAsia"/>
          <w:color w:val="FFFFFF"/>
          <w:shd w:val="clear" w:color="auto" w:fill="D92142"/>
        </w:rPr>
        <w:t>、</w:t>
      </w:r>
      <w:r>
        <w:rPr>
          <w:rStyle w:val="a4"/>
          <w:rFonts w:ascii="宋体" w:hAnsi="宋体" w:cs="宋体" w:hint="eastAsia"/>
          <w:color w:val="FFFFFF"/>
          <w:shd w:val="clear" w:color="auto" w:fill="D92142"/>
        </w:rPr>
        <w:t>重点关注地区（</w:t>
      </w:r>
      <w:r>
        <w:rPr>
          <w:rStyle w:val="a4"/>
          <w:rFonts w:eastAsia="sans-serif" w:cs="Calibri"/>
          <w:color w:val="FFFFFF"/>
          <w:shd w:val="clear" w:color="auto" w:fill="D92142"/>
        </w:rPr>
        <w:t>25</w:t>
      </w:r>
      <w:r>
        <w:rPr>
          <w:rStyle w:val="a4"/>
          <w:rFonts w:ascii="宋体" w:hAnsi="宋体" w:cs="宋体" w:hint="eastAsia"/>
          <w:color w:val="FFFFFF"/>
          <w:shd w:val="clear" w:color="auto" w:fill="D92142"/>
        </w:rPr>
        <w:t>个）</w:t>
      </w:r>
    </w:p>
    <w:p w:rsidR="00DB1928" w:rsidRPr="00DB1928" w:rsidRDefault="00D518DA" w:rsidP="00DB1928">
      <w:pPr>
        <w:widowControl/>
        <w:jc w:val="left"/>
        <w:rPr>
          <w:rFonts w:ascii="宋体" w:hAnsi="宋体" w:cs="宋体"/>
          <w:color w:val="333333"/>
          <w:sz w:val="24"/>
          <w:shd w:val="clear" w:color="auto" w:fill="FFFFFF"/>
        </w:rPr>
      </w:pPr>
      <w:r>
        <w:rPr>
          <w:rFonts w:ascii="宋体" w:hAnsi="宋体" w:cs="宋体" w:hint="eastAsia"/>
          <w:color w:val="333333"/>
          <w:sz w:val="24"/>
          <w:shd w:val="clear" w:color="auto" w:fill="FFFFFF"/>
        </w:rPr>
        <w:t>新疆乌鲁木齐经济技术开发区（头屯河区）（</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15</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sidRPr="00DB1928">
        <w:rPr>
          <w:rFonts w:ascii="宋体" w:hAnsi="宋体" w:cs="宋体" w:hint="eastAsia"/>
          <w:color w:val="333333"/>
          <w:sz w:val="24"/>
          <w:shd w:val="clear" w:color="auto" w:fill="FFFFFF"/>
        </w:rPr>
        <w:t>云南瑞丽市（</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15</w:t>
      </w:r>
      <w:r w:rsidRPr="00DB1928">
        <w:rPr>
          <w:rFonts w:ascii="宋体" w:hAnsi="宋体" w:cs="宋体" w:hint="eastAsia"/>
          <w:color w:val="333333"/>
          <w:sz w:val="24"/>
          <w:shd w:val="clear" w:color="auto" w:fill="FFFFFF"/>
        </w:rPr>
        <w:t>日）</w:t>
      </w:r>
      <w:r w:rsidRPr="00DB1928">
        <w:rPr>
          <w:rFonts w:ascii="宋体" w:hAnsi="宋体" w:cs="宋体" w:hint="eastAsia"/>
          <w:color w:val="333333"/>
          <w:sz w:val="24"/>
          <w:shd w:val="clear" w:color="auto" w:fill="FFFFFF"/>
        </w:rPr>
        <w:t>、</w:t>
      </w:r>
      <w:r w:rsidRPr="00DB1928">
        <w:rPr>
          <w:rFonts w:ascii="宋体" w:hAnsi="宋体" w:cs="宋体" w:hint="eastAsia"/>
          <w:color w:val="333333"/>
          <w:sz w:val="24"/>
          <w:shd w:val="clear" w:color="auto" w:fill="FFFFFF"/>
        </w:rPr>
        <w:t>内蒙古自治区锡林郭勒盟（</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16</w:t>
      </w:r>
      <w:r w:rsidRPr="00DB1928">
        <w:rPr>
          <w:rFonts w:ascii="宋体" w:hAnsi="宋体" w:cs="宋体" w:hint="eastAsia"/>
          <w:color w:val="333333"/>
          <w:sz w:val="24"/>
          <w:shd w:val="clear" w:color="auto" w:fill="FFFFFF"/>
        </w:rPr>
        <w:t>日）、阿拉善盟（</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17</w:t>
      </w:r>
      <w:r w:rsidRPr="00DB1928">
        <w:rPr>
          <w:rFonts w:ascii="宋体" w:hAnsi="宋体" w:cs="宋体" w:hint="eastAsia"/>
          <w:color w:val="333333"/>
          <w:sz w:val="24"/>
          <w:shd w:val="clear" w:color="auto" w:fill="FFFFFF"/>
        </w:rPr>
        <w:t>日）、呼和浩特市（</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23</w:t>
      </w:r>
      <w:r w:rsidRPr="00DB1928">
        <w:rPr>
          <w:rFonts w:ascii="宋体" w:hAnsi="宋体" w:cs="宋体" w:hint="eastAsia"/>
          <w:color w:val="333333"/>
          <w:sz w:val="24"/>
          <w:shd w:val="clear" w:color="auto" w:fill="FFFFFF"/>
        </w:rPr>
        <w:t>日）宁夏银川市（</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17</w:t>
      </w:r>
      <w:r w:rsidRPr="00DB1928">
        <w:rPr>
          <w:rFonts w:ascii="宋体" w:hAnsi="宋体" w:cs="宋体" w:hint="eastAsia"/>
          <w:color w:val="333333"/>
          <w:sz w:val="24"/>
          <w:shd w:val="clear" w:color="auto" w:fill="FFFFFF"/>
        </w:rPr>
        <w:t>日）、吴忠市（</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18</w:t>
      </w:r>
      <w:r w:rsidRPr="00DB1928">
        <w:rPr>
          <w:rFonts w:ascii="宋体" w:hAnsi="宋体" w:cs="宋体" w:hint="eastAsia"/>
          <w:color w:val="333333"/>
          <w:sz w:val="24"/>
          <w:shd w:val="clear" w:color="auto" w:fill="FFFFFF"/>
        </w:rPr>
        <w:t>日）、青铜峡市（</w:t>
      </w:r>
      <w:r w:rsidRPr="00DB1928">
        <w:rPr>
          <w:rFonts w:ascii="宋体" w:hAnsi="宋体" w:cs="宋体"/>
          <w:color w:val="333333"/>
          <w:sz w:val="24"/>
          <w:shd w:val="clear" w:color="auto" w:fill="FFFFFF"/>
        </w:rPr>
        <w:t>10</w:t>
      </w:r>
      <w:r w:rsidRPr="00DB1928">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20</w:t>
      </w:r>
      <w:r w:rsidRPr="00DB1928">
        <w:rPr>
          <w:rFonts w:ascii="宋体" w:hAnsi="宋体" w:cs="宋体" w:hint="eastAsia"/>
          <w:color w:val="333333"/>
          <w:sz w:val="24"/>
          <w:shd w:val="clear" w:color="auto" w:fill="FFFFFF"/>
        </w:rPr>
        <w:t>日）</w:t>
      </w:r>
    </w:p>
    <w:p w:rsidR="000C5BDC" w:rsidRPr="00DB1928" w:rsidRDefault="00D518DA" w:rsidP="00DB1928">
      <w:pPr>
        <w:widowControl/>
        <w:jc w:val="left"/>
        <w:rPr>
          <w:rFonts w:ascii="宋体" w:hAnsi="宋体" w:cs="宋体"/>
          <w:color w:val="333333"/>
          <w:sz w:val="24"/>
          <w:shd w:val="clear" w:color="auto" w:fill="FFFFFF"/>
        </w:rPr>
      </w:pPr>
      <w:r>
        <w:rPr>
          <w:rFonts w:ascii="宋体" w:hAnsi="宋体" w:cs="宋体" w:hint="eastAsia"/>
          <w:color w:val="333333"/>
          <w:sz w:val="24"/>
          <w:shd w:val="clear" w:color="auto" w:fill="FFFFFF"/>
        </w:rPr>
        <w:t>甘肃张掖、酒泉市和嘉峪关（</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17</w:t>
      </w:r>
      <w:r>
        <w:rPr>
          <w:rFonts w:ascii="宋体" w:hAnsi="宋体" w:cs="宋体" w:hint="eastAsia"/>
          <w:color w:val="333333"/>
          <w:sz w:val="24"/>
          <w:shd w:val="clear" w:color="auto" w:fill="FFFFFF"/>
        </w:rPr>
        <w:t>日）、兰州市（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18</w:t>
      </w:r>
      <w:r>
        <w:rPr>
          <w:rFonts w:ascii="宋体" w:hAnsi="宋体" w:cs="宋体" w:hint="eastAsia"/>
          <w:color w:val="333333"/>
          <w:sz w:val="24"/>
          <w:shd w:val="clear" w:color="auto" w:fill="FFFFFF"/>
        </w:rPr>
        <w:t>日）、陇南市（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20</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陕西西安（</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17</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湖南长沙市（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17</w:t>
      </w:r>
      <w:r>
        <w:rPr>
          <w:rFonts w:ascii="宋体" w:hAnsi="宋体" w:cs="宋体" w:hint="eastAsia"/>
          <w:color w:val="333333"/>
          <w:sz w:val="24"/>
          <w:shd w:val="clear" w:color="auto" w:fill="FFFFFF"/>
        </w:rPr>
        <w:t>日）</w:t>
      </w:r>
      <w:r w:rsidR="00DB1928">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贵州遵义市</w:t>
      </w:r>
      <w:bookmarkStart w:id="0" w:name="_GoBack"/>
      <w:bookmarkEnd w:id="0"/>
      <w:r>
        <w:rPr>
          <w:rFonts w:ascii="宋体" w:hAnsi="宋体" w:cs="宋体" w:hint="eastAsia"/>
          <w:color w:val="333333"/>
          <w:sz w:val="24"/>
          <w:shd w:val="clear" w:color="auto" w:fill="FFFFFF"/>
        </w:rPr>
        <w:t>（</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18</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北京丰台区（</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18</w:t>
      </w:r>
      <w:r>
        <w:rPr>
          <w:rFonts w:ascii="宋体" w:hAnsi="宋体" w:cs="宋体" w:hint="eastAsia"/>
          <w:color w:val="333333"/>
          <w:sz w:val="24"/>
          <w:shd w:val="clear" w:color="auto" w:fill="FFFFFF"/>
        </w:rPr>
        <w:t>日）、昌平区（</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22</w:t>
      </w:r>
      <w:r>
        <w:rPr>
          <w:rFonts w:ascii="宋体" w:hAnsi="宋体" w:cs="宋体" w:hint="eastAsia"/>
          <w:color w:val="333333"/>
          <w:sz w:val="24"/>
          <w:shd w:val="clear" w:color="auto" w:fill="FFFFFF"/>
        </w:rPr>
        <w:t>日）、海淀区（</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24</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河北邢台市（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20</w:t>
      </w:r>
      <w:r>
        <w:rPr>
          <w:rFonts w:ascii="宋体" w:hAnsi="宋体" w:cs="宋体" w:hint="eastAsia"/>
          <w:color w:val="333333"/>
          <w:sz w:val="24"/>
          <w:shd w:val="clear" w:color="auto" w:fill="FFFFFF"/>
        </w:rPr>
        <w:t>日）、霸州市（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19</w:t>
      </w:r>
      <w:r>
        <w:rPr>
          <w:rFonts w:ascii="宋体" w:hAnsi="宋体" w:cs="宋体" w:hint="eastAsia"/>
          <w:color w:val="333333"/>
          <w:sz w:val="24"/>
          <w:shd w:val="clear" w:color="auto" w:fill="FFFFFF"/>
        </w:rPr>
        <w:t>日）、保定（</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21</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青海海东市（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20</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湖北省天门市（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20</w:t>
      </w:r>
      <w:r>
        <w:rPr>
          <w:rFonts w:ascii="宋体" w:hAnsi="宋体" w:cs="宋体" w:hint="eastAsia"/>
          <w:color w:val="333333"/>
          <w:sz w:val="24"/>
          <w:shd w:val="clear" w:color="auto" w:fill="FFFFFF"/>
        </w:rPr>
        <w:t>日）</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四川省自贡市（</w:t>
      </w:r>
      <w:r w:rsidRPr="00DB1928">
        <w:rPr>
          <w:rFonts w:ascii="宋体" w:hAnsi="宋体" w:cs="宋体"/>
          <w:color w:val="333333"/>
          <w:sz w:val="24"/>
          <w:shd w:val="clear" w:color="auto" w:fill="FFFFFF"/>
        </w:rPr>
        <w:t>10</w:t>
      </w:r>
      <w:r>
        <w:rPr>
          <w:rFonts w:ascii="宋体" w:hAnsi="宋体" w:cs="宋体" w:hint="eastAsia"/>
          <w:color w:val="333333"/>
          <w:sz w:val="24"/>
          <w:shd w:val="clear" w:color="auto" w:fill="FFFFFF"/>
        </w:rPr>
        <w:t>月</w:t>
      </w:r>
      <w:r w:rsidRPr="00DB1928">
        <w:rPr>
          <w:rFonts w:ascii="宋体" w:hAnsi="宋体" w:cs="宋体"/>
          <w:color w:val="333333"/>
          <w:sz w:val="24"/>
          <w:shd w:val="clear" w:color="auto" w:fill="FFFFFF"/>
        </w:rPr>
        <w:t>24</w:t>
      </w:r>
      <w:r>
        <w:rPr>
          <w:rFonts w:ascii="宋体" w:hAnsi="宋体" w:cs="宋体" w:hint="eastAsia"/>
          <w:color w:val="333333"/>
          <w:sz w:val="24"/>
          <w:shd w:val="clear" w:color="auto" w:fill="FFFFFF"/>
        </w:rPr>
        <w:t>日）</w:t>
      </w:r>
    </w:p>
    <w:p w:rsidR="000C5BDC" w:rsidRPr="00DB1928" w:rsidRDefault="000C5BDC">
      <w:pPr>
        <w:pStyle w:val="a3"/>
        <w:widowControl/>
        <w:shd w:val="clear" w:color="auto" w:fill="FFFFFF"/>
        <w:spacing w:before="0" w:beforeAutospacing="0" w:after="225" w:afterAutospacing="0" w:line="368" w:lineRule="atLeast"/>
        <w:ind w:firstLine="420"/>
        <w:jc w:val="both"/>
        <w:rPr>
          <w:rFonts w:ascii="sans-serif" w:hAnsi="sans-serif" w:cs="sans-serif"/>
          <w:color w:val="333333"/>
          <w:sz w:val="25"/>
          <w:szCs w:val="25"/>
        </w:rPr>
      </w:pPr>
    </w:p>
    <w:sectPr w:rsidR="000C5BDC" w:rsidRPr="00DB192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18DA" w:rsidRDefault="00D518DA" w:rsidP="00DB1928">
      <w:r>
        <w:separator/>
      </w:r>
    </w:p>
  </w:endnote>
  <w:endnote w:type="continuationSeparator" w:id="0">
    <w:p w:rsidR="00D518DA" w:rsidRDefault="00D518DA" w:rsidP="00DB1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sans-serif">
    <w:altName w:val="仿宋"/>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18DA" w:rsidRDefault="00D518DA" w:rsidP="00DB1928">
      <w:r>
        <w:separator/>
      </w:r>
    </w:p>
  </w:footnote>
  <w:footnote w:type="continuationSeparator" w:id="0">
    <w:p w:rsidR="00D518DA" w:rsidRDefault="00D518DA" w:rsidP="00DB192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9F7F01E"/>
    <w:multiLevelType w:val="singleLevel"/>
    <w:tmpl w:val="F9F7F01E"/>
    <w:lvl w:ilvl="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9FDDD1"/>
    <w:rsid w:val="F79FDDD1"/>
    <w:rsid w:val="000C5BDC"/>
    <w:rsid w:val="00D518DA"/>
    <w:rsid w:val="00DB1928"/>
    <w:rsid w:val="6AAD6C48"/>
    <w:rsid w:val="77FD747A"/>
    <w:rsid w:val="7ECF961B"/>
    <w:rsid w:val="F79FD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F94B3F"/>
  <w15:docId w15:val="{A7236812-8678-4E38-A722-4ABBF3B39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jc w:val="left"/>
    </w:pPr>
    <w:rPr>
      <w:kern w:val="0"/>
      <w:sz w:val="24"/>
    </w:rPr>
  </w:style>
  <w:style w:type="character" w:styleId="a4">
    <w:name w:val="Strong"/>
    <w:basedOn w:val="a0"/>
    <w:qFormat/>
    <w:rPr>
      <w:b/>
    </w:rPr>
  </w:style>
  <w:style w:type="paragraph" w:styleId="a5">
    <w:name w:val="header"/>
    <w:basedOn w:val="a"/>
    <w:link w:val="a6"/>
    <w:rsid w:val="00DB192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DB1928"/>
    <w:rPr>
      <w:rFonts w:ascii="Calibri" w:hAnsi="Calibri"/>
      <w:kern w:val="2"/>
      <w:sz w:val="18"/>
      <w:szCs w:val="18"/>
    </w:rPr>
  </w:style>
  <w:style w:type="paragraph" w:styleId="a7">
    <w:name w:val="footer"/>
    <w:basedOn w:val="a"/>
    <w:link w:val="a8"/>
    <w:rsid w:val="00DB1928"/>
    <w:pPr>
      <w:tabs>
        <w:tab w:val="center" w:pos="4153"/>
        <w:tab w:val="right" w:pos="8306"/>
      </w:tabs>
      <w:snapToGrid w:val="0"/>
      <w:jc w:val="left"/>
    </w:pPr>
    <w:rPr>
      <w:sz w:val="18"/>
      <w:szCs w:val="18"/>
    </w:rPr>
  </w:style>
  <w:style w:type="character" w:customStyle="1" w:styleId="a8">
    <w:name w:val="页脚 字符"/>
    <w:basedOn w:val="a0"/>
    <w:link w:val="a7"/>
    <w:rsid w:val="00DB1928"/>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120</Words>
  <Characters>690</Characters>
  <Application>Microsoft Office Word</Application>
  <DocSecurity>0</DocSecurity>
  <Lines>5</Lines>
  <Paragraphs>1</Paragraphs>
  <ScaleCrop>false</ScaleCrop>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Administrator</cp:lastModifiedBy>
  <cp:revision>2</cp:revision>
  <dcterms:created xsi:type="dcterms:W3CDTF">2021-10-26T03:21:00Z</dcterms:created>
  <dcterms:modified xsi:type="dcterms:W3CDTF">2021-10-26T01:48:00Z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822C7F5FD7F642AEB504E3718CFF7B33</vt:lpwstr>
  </property>
</Properties>
</file>