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卫生专业技术资格考试现场确认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一、参加现场审核人员在审核前14天内北京健康宝的健康码须为“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未见异常</w:t>
      </w:r>
      <w:r>
        <w:rPr>
          <w:rFonts w:hint="eastAsia" w:ascii="仿宋_GB2312" w:hAnsi="宋体" w:eastAsia="仿宋_GB2312"/>
          <w:sz w:val="32"/>
          <w:szCs w:val="32"/>
        </w:rPr>
        <w:t>”且体温正常、无相关症状（发热、干咳、咽痛等）；近2周无流行病学史（境外、中高风险地区旅居史，或来自中高风险地区人群接触史，感染者（确诊病例或无症状感染者）密切接触史</w:t>
      </w:r>
      <w:r>
        <w:rPr>
          <w:rFonts w:ascii="仿宋_GB2312" w:hAnsi="宋体" w:eastAsia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参加现场审核人员的</w:t>
      </w:r>
      <w:r>
        <w:rPr>
          <w:rFonts w:hint="eastAsia" w:ascii="仿宋_GB2312" w:hAnsi="宋体" w:eastAsia="仿宋_GB2312"/>
          <w:sz w:val="32"/>
          <w:szCs w:val="32"/>
        </w:rPr>
        <w:t>北京健康宝显示“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未见异常</w:t>
      </w:r>
      <w:r>
        <w:rPr>
          <w:rFonts w:hint="eastAsia" w:ascii="仿宋_GB2312" w:hAnsi="宋体" w:eastAsia="仿宋_GB2312"/>
          <w:sz w:val="32"/>
          <w:szCs w:val="32"/>
        </w:rPr>
        <w:t>”，体温正常（&lt;37.3℃），持《考生健康承诺书》方可参加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，以上缺一不可，否则不可进入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</w:t>
      </w:r>
      <w:r>
        <w:rPr>
          <w:rFonts w:hint="eastAsia" w:ascii="仿宋_GB2312" w:hAnsi="宋体" w:eastAsia="仿宋_GB2312"/>
          <w:sz w:val="32"/>
          <w:szCs w:val="32"/>
        </w:rPr>
        <w:t>需自备一次性医用口罩（禁止佩戴带有呼吸阀口罩，每半天一支）、一次性乳胶手套（每半天一套）、一次性消毒纸巾、含醇速干手消毒剂等物品。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>、除考务人员核验本人身份外，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</w:t>
      </w:r>
      <w:r>
        <w:rPr>
          <w:rFonts w:hint="eastAsia" w:ascii="仿宋_GB2312" w:hAnsi="宋体" w:eastAsia="仿宋_GB2312"/>
          <w:sz w:val="32"/>
          <w:szCs w:val="32"/>
        </w:rPr>
        <w:t>在整个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期间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应</w:t>
      </w:r>
      <w:r>
        <w:rPr>
          <w:rFonts w:hint="eastAsia" w:ascii="仿宋_GB2312" w:hAnsi="宋体" w:eastAsia="仿宋_GB2312"/>
          <w:sz w:val="32"/>
          <w:szCs w:val="32"/>
        </w:rPr>
        <w:t>始终佩戴口罩，不摘下、不漏口鼻，做好个人防护。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五</w:t>
      </w:r>
      <w:r>
        <w:rPr>
          <w:rFonts w:hint="eastAsia" w:ascii="仿宋_GB2312" w:hAnsi="宋体" w:eastAsia="仿宋_GB2312"/>
          <w:sz w:val="32"/>
          <w:szCs w:val="32"/>
        </w:rPr>
        <w:t>、所有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人员应</w:t>
      </w:r>
      <w:r>
        <w:rPr>
          <w:rFonts w:hint="eastAsia" w:ascii="仿宋_GB2312" w:hAnsi="宋体" w:eastAsia="仿宋_GB2312"/>
          <w:sz w:val="32"/>
          <w:szCs w:val="32"/>
        </w:rPr>
        <w:t>遵守各项防疫安全要求，在入场、离场及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期间，自觉坚持不聚集，保持1米以上安全社交距离。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现场审核</w:t>
      </w:r>
      <w:r>
        <w:rPr>
          <w:rFonts w:hint="eastAsia" w:ascii="仿宋_GB2312" w:hAnsi="宋体" w:eastAsia="仿宋_GB2312"/>
          <w:sz w:val="32"/>
          <w:szCs w:val="32"/>
        </w:rPr>
        <w:t>期间，自愿服从管理，自觉接受疫情防控调查，按要求进行体温监测，如有异常，立刻报告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</w:t>
      </w:r>
      <w:r>
        <w:rPr>
          <w:rFonts w:hint="eastAsia" w:ascii="仿宋_GB2312" w:hAnsi="宋体" w:eastAsia="仿宋_GB2312"/>
          <w:sz w:val="32"/>
          <w:szCs w:val="32"/>
        </w:rPr>
        <w:t>工作人员，服从统一安排。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/>
          <w:sz w:val="32"/>
          <w:szCs w:val="32"/>
        </w:rPr>
        <w:t>、严格遵守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纪律，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过程中，一切行动听从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考点工作人员</w:t>
      </w:r>
      <w:r>
        <w:rPr>
          <w:rFonts w:hint="eastAsia" w:ascii="仿宋_GB2312" w:hAnsi="宋体" w:eastAsia="仿宋_GB2312"/>
          <w:sz w:val="32"/>
          <w:szCs w:val="32"/>
        </w:rPr>
        <w:t>统一指挥。不信谣，不传谣，不做与法律法规相违背的事。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</w:t>
      </w:r>
      <w:r>
        <w:rPr>
          <w:rFonts w:hint="eastAsia" w:ascii="仿宋_GB2312" w:hAnsi="宋体" w:eastAsia="仿宋_GB2312"/>
          <w:sz w:val="32"/>
          <w:szCs w:val="32"/>
        </w:rPr>
        <w:t>提供的所有信息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确保</w:t>
      </w:r>
      <w:r>
        <w:rPr>
          <w:rFonts w:hint="eastAsia" w:ascii="仿宋_GB2312" w:hAnsi="宋体" w:eastAsia="仿宋_GB2312"/>
          <w:sz w:val="32"/>
          <w:szCs w:val="32"/>
        </w:rPr>
        <w:t>真实准确，无隐瞒行程、隐瞒病情、故意压制症状、瞒报漏报健康情况。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A6FF7"/>
    <w:rsid w:val="221A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2021-12-24T06:25:00Z</dcterms:created>
  <dc:creator>Herbert</dc:creator>
  <cp:lastModifiedBy>Herbert</cp:lastModifiedBy>
  <dcterms:modified xsi:type="dcterms:W3CDTF">2021-12-24T06:25:31Z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E7AC4D29C5F24BD0B59BCC7272C6FDEC</vt:lpwstr>
  </property>
</Properties>
</file>