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sz w:val="28"/>
          <w:szCs w:val="28"/>
        </w:rPr>
      </w:pPr>
      <w:r>
        <w:rPr>
          <w:sz w:val="28"/>
          <w:szCs w:val="28"/>
        </w:rPr>
        <w:t>表2</w:t>
      </w:r>
    </w:p>
    <w:p>
      <w:pPr>
        <w:spacing w:line="560" w:lineRule="exact"/>
        <w:jc w:val="center"/>
        <w:rPr>
          <w:rFonts w:eastAsia="仿宋"/>
          <w:b/>
          <w:spacing w:val="-28"/>
          <w:sz w:val="36"/>
          <w:szCs w:val="36"/>
        </w:rPr>
      </w:pPr>
      <w:r>
        <w:rPr>
          <w:rFonts w:eastAsia="仿宋"/>
          <w:b/>
          <w:spacing w:val="-28"/>
          <w:sz w:val="36"/>
          <w:szCs w:val="36"/>
        </w:rPr>
        <w:t>应届医学专业毕业生医师资格考试报考承诺书</w:t>
      </w:r>
    </w:p>
    <w:p>
      <w:pPr>
        <w:spacing w:line="560" w:lineRule="exact"/>
        <w:rPr>
          <w:rFonts w:eastAsia="仿宋_GB2312"/>
          <w:sz w:val="28"/>
          <w:szCs w:val="28"/>
        </w:rPr>
      </w:pPr>
      <w:bookmarkStart w:id="0" w:name="_GoBack"/>
      <w:bookmarkEnd w:id="0"/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       年      月      日毕业于                   学校                专业。自     年     月起，在                         单位试用，至        年       月试用期将满一年。</w:t>
      </w:r>
    </w:p>
    <w:p>
      <w:pPr>
        <w:spacing w:line="5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本人承诺将于今年8月31日前，将后续试用累计满一年的《医师资格考试试用期考核证明》及时交考点办公室。</w:t>
      </w:r>
    </w:p>
    <w:p>
      <w:pPr>
        <w:spacing w:line="56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ind w:firstLine="540" w:firstLineChars="193"/>
        <w:rPr>
          <w:rFonts w:eastAsia="仿宋_GB2312"/>
          <w:sz w:val="28"/>
          <w:szCs w:val="28"/>
        </w:rPr>
      </w:pPr>
    </w:p>
    <w:p>
      <w:pPr>
        <w:spacing w:line="560" w:lineRule="exact"/>
        <w:ind w:firstLine="3900" w:firstLineChars="13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line="560" w:lineRule="exact"/>
        <w:ind w:firstLine="3900" w:firstLineChars="13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</w:t>
      </w:r>
      <w:r>
        <w:rPr>
          <w:rFonts w:hint="eastAsia" w:eastAsia="仿宋_GB2312"/>
          <w:sz w:val="28"/>
          <w:szCs w:val="28"/>
        </w:rPr>
        <w:t>件</w:t>
      </w:r>
      <w:r>
        <w:rPr>
          <w:rFonts w:eastAsia="仿宋_GB2312"/>
          <w:sz w:val="28"/>
          <w:szCs w:val="28"/>
        </w:rPr>
        <w:t>号码：</w:t>
      </w:r>
    </w:p>
    <w:p>
      <w:pPr>
        <w:spacing w:line="560" w:lineRule="exact"/>
        <w:ind w:firstLine="3900" w:firstLineChars="13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spacing w:line="560" w:lineRule="exact"/>
        <w:rPr>
          <w:rFonts w:eastAsia="仿宋_GB2312"/>
          <w:sz w:val="28"/>
          <w:szCs w:val="28"/>
        </w:rPr>
      </w:pPr>
    </w:p>
    <w:p>
      <w:pPr>
        <w:spacing w:line="560" w:lineRule="exact"/>
        <w:ind w:firstLine="2880" w:firstLineChars="900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年    月   日</w:t>
      </w:r>
    </w:p>
    <w:p>
      <w:pPr>
        <w:spacing w:line="560" w:lineRule="exact"/>
        <w:rPr>
          <w:rFonts w:eastAsia="仿宋"/>
          <w:sz w:val="28"/>
          <w:szCs w:val="28"/>
        </w:rPr>
      </w:pPr>
    </w:p>
    <w:p>
      <w:pPr>
        <w:spacing w:line="560" w:lineRule="exact"/>
        <w:rPr>
          <w:rFonts w:eastAsia="仿宋"/>
          <w:sz w:val="28"/>
          <w:szCs w:val="28"/>
        </w:rPr>
      </w:pPr>
    </w:p>
    <w:p>
      <w:pPr>
        <w:spacing w:line="560" w:lineRule="exact"/>
        <w:rPr>
          <w:rFonts w:eastAsia="仿宋"/>
          <w:sz w:val="28"/>
          <w:szCs w:val="28"/>
        </w:rPr>
      </w:pPr>
    </w:p>
    <w:p/>
    <w:sectPr>
      <w:pgSz w:w="11906" w:h="16838"/>
      <w:pgMar w:top="1440" w:right="1803" w:bottom="1440" w:left="1803" w:header="851" w:footer="992" w:gutter="0"/>
      <w:pgNumType w:fmt="decimal" w:chapStyle="1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C79C0"/>
    <w:rsid w:val="08224A8C"/>
    <w:rsid w:val="292E1EE1"/>
    <w:rsid w:val="3B4A13E4"/>
    <w:rsid w:val="435509DA"/>
    <w:rsid w:val="49F61BBC"/>
    <w:rsid w:val="4BAC79C0"/>
    <w:rsid w:val="77C7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2022-01-13T06:04:00Z</dcterms:created>
  <dc:creator>宁东杰</dc:creator>
  <cp:lastModifiedBy>宁东杰</cp:lastModifiedBy>
  <dcterms:modified xsi:type="dcterms:W3CDTF">2022-01-13T06:04:36Z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