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63E" w:rsidRPr="00613284" w:rsidRDefault="0054763E" w:rsidP="00235CEE">
      <w:pPr>
        <w:spacing w:line="300" w:lineRule="exact"/>
        <w:rPr>
          <w:rFonts w:ascii="黑体" w:eastAsia="黑体"/>
        </w:rPr>
      </w:pPr>
    </w:p>
    <w:p w:rsidR="0054763E" w:rsidRDefault="0054763E" w:rsidP="00235CEE">
      <w:pPr>
        <w:spacing w:line="300" w:lineRule="exact"/>
        <w:rPr>
          <w:rFonts w:ascii="黑体" w:eastAsia="黑体"/>
        </w:rPr>
      </w:pPr>
    </w:p>
    <w:p w:rsidR="0054763E" w:rsidRDefault="0054763E" w:rsidP="0054763E">
      <w:pPr>
        <w:spacing w:line="360" w:lineRule="exact"/>
        <w:rPr>
          <w:rFonts w:ascii="黑体" w:eastAsia="黑体"/>
        </w:rPr>
      </w:pPr>
    </w:p>
    <w:p w:rsidR="0054763E" w:rsidRDefault="0054763E" w:rsidP="0054763E">
      <w:pPr>
        <w:spacing w:line="360" w:lineRule="exact"/>
        <w:rPr>
          <w:rFonts w:ascii="黑体" w:eastAsia="黑体"/>
        </w:rPr>
      </w:pPr>
    </w:p>
    <w:p w:rsidR="0054763E" w:rsidRDefault="0054763E" w:rsidP="0054763E">
      <w:pPr>
        <w:spacing w:line="360" w:lineRule="exact"/>
        <w:rPr>
          <w:rFonts w:ascii="黑体" w:eastAsia="黑体"/>
        </w:rPr>
      </w:pPr>
    </w:p>
    <w:p w:rsidR="0054763E" w:rsidRDefault="0054763E" w:rsidP="0054763E">
      <w:pPr>
        <w:spacing w:line="360" w:lineRule="exact"/>
        <w:rPr>
          <w:rFonts w:ascii="黑体" w:eastAsia="黑体"/>
        </w:rPr>
      </w:pPr>
    </w:p>
    <w:p w:rsidR="0054763E" w:rsidRDefault="0054763E" w:rsidP="006F2244">
      <w:pPr>
        <w:spacing w:line="300" w:lineRule="exact"/>
        <w:rPr>
          <w:rFonts w:ascii="黑体" w:eastAsia="黑体"/>
        </w:rPr>
      </w:pPr>
    </w:p>
    <w:p w:rsidR="0054763E" w:rsidRDefault="0054763E" w:rsidP="006F2244">
      <w:pPr>
        <w:spacing w:line="300" w:lineRule="exact"/>
        <w:rPr>
          <w:rFonts w:ascii="黑体" w:eastAsia="黑体"/>
        </w:rPr>
      </w:pPr>
    </w:p>
    <w:p w:rsidR="006F2244" w:rsidRDefault="006F2244" w:rsidP="00FD5526">
      <w:pPr>
        <w:spacing w:line="220" w:lineRule="exact"/>
        <w:rPr>
          <w:rFonts w:ascii="黑体" w:eastAsia="黑体"/>
        </w:rPr>
      </w:pPr>
    </w:p>
    <w:p w:rsidR="000C199B" w:rsidRPr="00613284" w:rsidRDefault="000C199B" w:rsidP="00FD5526">
      <w:pPr>
        <w:spacing w:line="220" w:lineRule="exact"/>
        <w:rPr>
          <w:rFonts w:ascii="黑体" w:eastAsia="黑体"/>
        </w:rPr>
      </w:pPr>
    </w:p>
    <w:p w:rsidR="0054763E" w:rsidRDefault="00236639" w:rsidP="0054763E">
      <w:pPr>
        <w:spacing w:line="640" w:lineRule="exact"/>
        <w:rPr>
          <w:rFonts w:ascii="仿宋_GB2312"/>
        </w:rPr>
      </w:pPr>
      <w:r w:rsidRPr="00236639">
        <w:rPr>
          <w:noProof/>
        </w:rPr>
        <w:pict>
          <v:shapetype id="_x0000_t202" coordsize="21600,21600" o:spt="202" path="m,l,21600r21600,l21600,xe">
            <v:stroke joinstyle="miter"/>
            <v:path gradientshapeok="t" o:connecttype="rect"/>
          </v:shapetype>
          <v:shape id="_x0000_s1049" type="#_x0000_t202" style="position:absolute;left:0;text-align:left;margin-left:95.25pt;margin-top:12.75pt;width:232.55pt;height:33pt;z-index:251656192;mso-width-relative:margin;mso-height-relative:margin" strokecolor="white">
            <v:textbox style="mso-next-textbox:#_x0000_s1049">
              <w:txbxContent>
                <w:p w:rsidR="000463D8" w:rsidRPr="007B7F0E" w:rsidRDefault="000463D8" w:rsidP="0054763E">
                  <w:pPr>
                    <w:jc w:val="center"/>
                    <w:rPr>
                      <w:rFonts w:ascii="仿宋_GB2312" w:hAnsi="仿宋"/>
                      <w:szCs w:val="32"/>
                    </w:rPr>
                  </w:pPr>
                  <w:bookmarkStart w:id="0" w:name="docNo"/>
                  <w:r w:rsidRPr="007B7F0E">
                    <w:rPr>
                      <w:rFonts w:ascii="仿宋_GB2312" w:hAnsi="仿宋" w:hint="eastAsia"/>
                      <w:szCs w:val="32"/>
                    </w:rPr>
                    <w:t>川医考发〔20</w:t>
                  </w:r>
                  <w:r w:rsidR="00026197" w:rsidRPr="007B7F0E">
                    <w:rPr>
                      <w:rFonts w:ascii="仿宋_GB2312" w:hAnsi="仿宋" w:hint="eastAsia"/>
                      <w:szCs w:val="32"/>
                    </w:rPr>
                    <w:t>2</w:t>
                  </w:r>
                  <w:r w:rsidR="00380C52">
                    <w:rPr>
                      <w:rFonts w:ascii="仿宋_GB2312" w:hAnsi="仿宋" w:hint="eastAsia"/>
                      <w:szCs w:val="32"/>
                    </w:rPr>
                    <w:t>2</w:t>
                  </w:r>
                  <w:r w:rsidRPr="007B7F0E">
                    <w:rPr>
                      <w:rFonts w:ascii="仿宋_GB2312" w:hAnsi="仿宋" w:hint="eastAsia"/>
                      <w:szCs w:val="32"/>
                    </w:rPr>
                    <w:t>〕</w:t>
                  </w:r>
                  <w:r w:rsidR="00380C52">
                    <w:rPr>
                      <w:rFonts w:ascii="仿宋_GB2312" w:hAnsi="仿宋" w:hint="eastAsia"/>
                      <w:szCs w:val="32"/>
                    </w:rPr>
                    <w:t>3</w:t>
                  </w:r>
                  <w:r w:rsidRPr="007B7F0E">
                    <w:rPr>
                      <w:rFonts w:ascii="仿宋_GB2312" w:hAnsi="仿宋" w:hint="eastAsia"/>
                      <w:szCs w:val="32"/>
                    </w:rPr>
                    <w:t>号</w:t>
                  </w:r>
                  <w:bookmarkEnd w:id="0"/>
                </w:p>
              </w:txbxContent>
            </v:textbox>
          </v:shape>
        </w:pict>
      </w:r>
    </w:p>
    <w:p w:rsidR="0054763E" w:rsidRDefault="0054763E" w:rsidP="0054763E">
      <w:pPr>
        <w:spacing w:line="700" w:lineRule="exact"/>
        <w:jc w:val="center"/>
        <w:rPr>
          <w:rFonts w:ascii="仿宋_GB2312"/>
        </w:rPr>
      </w:pPr>
    </w:p>
    <w:p w:rsidR="0054763E" w:rsidRDefault="0054763E" w:rsidP="00B8160B">
      <w:pPr>
        <w:spacing w:line="600" w:lineRule="exact"/>
        <w:jc w:val="center"/>
        <w:rPr>
          <w:rFonts w:ascii="小标宋" w:eastAsia="小标宋" w:hAnsi="宋体"/>
          <w:sz w:val="44"/>
          <w:szCs w:val="44"/>
        </w:rPr>
      </w:pPr>
    </w:p>
    <w:p w:rsidR="00380C52" w:rsidRPr="00380C52" w:rsidRDefault="00380C52" w:rsidP="00380C52">
      <w:pPr>
        <w:spacing w:line="576" w:lineRule="exact"/>
        <w:jc w:val="center"/>
        <w:rPr>
          <w:rFonts w:ascii="小标宋" w:eastAsia="小标宋" w:hint="eastAsia"/>
          <w:sz w:val="44"/>
          <w:szCs w:val="44"/>
        </w:rPr>
      </w:pPr>
      <w:r w:rsidRPr="00380C52">
        <w:rPr>
          <w:rFonts w:ascii="小标宋" w:eastAsia="小标宋" w:hint="eastAsia"/>
          <w:sz w:val="44"/>
          <w:szCs w:val="44"/>
        </w:rPr>
        <w:t>四川省医师资格考试考区办公室</w:t>
      </w:r>
    </w:p>
    <w:p w:rsidR="00380C52" w:rsidRPr="00380C52" w:rsidRDefault="00380C52" w:rsidP="00380C52">
      <w:pPr>
        <w:spacing w:line="576" w:lineRule="exact"/>
        <w:jc w:val="center"/>
        <w:rPr>
          <w:rFonts w:ascii="小标宋" w:eastAsia="小标宋" w:hint="eastAsia"/>
          <w:sz w:val="44"/>
          <w:szCs w:val="44"/>
        </w:rPr>
      </w:pPr>
      <w:r w:rsidRPr="00380C52">
        <w:rPr>
          <w:rFonts w:ascii="小标宋" w:eastAsia="小标宋" w:hint="eastAsia"/>
          <w:sz w:val="44"/>
          <w:szCs w:val="44"/>
        </w:rPr>
        <w:t>关于开展2022年医师资格考试报名资格</w:t>
      </w:r>
    </w:p>
    <w:p w:rsidR="00380C52" w:rsidRPr="00380C52" w:rsidRDefault="00380C52" w:rsidP="00380C52">
      <w:pPr>
        <w:spacing w:line="576" w:lineRule="exact"/>
        <w:jc w:val="center"/>
        <w:rPr>
          <w:rFonts w:ascii="小标宋" w:eastAsia="小标宋" w:hint="eastAsia"/>
          <w:sz w:val="44"/>
          <w:szCs w:val="44"/>
        </w:rPr>
      </w:pPr>
      <w:r w:rsidRPr="00380C52">
        <w:rPr>
          <w:rFonts w:ascii="小标宋" w:eastAsia="小标宋" w:hint="eastAsia"/>
          <w:sz w:val="44"/>
          <w:szCs w:val="44"/>
        </w:rPr>
        <w:t>审核工作的通知</w:t>
      </w:r>
    </w:p>
    <w:p w:rsidR="00380C52" w:rsidRDefault="00380C52" w:rsidP="00380C52">
      <w:pPr>
        <w:widowControl/>
        <w:spacing w:line="576" w:lineRule="exact"/>
        <w:jc w:val="left"/>
        <w:rPr>
          <w:rFonts w:ascii="小标宋" w:eastAsia="小标宋" w:hAnsi="小标宋" w:cs="小标宋" w:hint="eastAsia"/>
          <w:sz w:val="44"/>
          <w:szCs w:val="44"/>
        </w:rPr>
      </w:pPr>
    </w:p>
    <w:p w:rsidR="00380C52" w:rsidRPr="00380C52" w:rsidRDefault="00380C52" w:rsidP="00380C52">
      <w:pPr>
        <w:spacing w:line="576" w:lineRule="exact"/>
        <w:jc w:val="left"/>
        <w:rPr>
          <w:rFonts w:ascii="仿宋_GB2312" w:hAnsi="华文仿宋" w:cs="华文仿宋" w:hint="eastAsia"/>
          <w:szCs w:val="32"/>
          <w:lang/>
        </w:rPr>
      </w:pPr>
      <w:r w:rsidRPr="00380C52">
        <w:rPr>
          <w:rFonts w:ascii="仿宋_GB2312" w:hAnsi="华文仿宋" w:cs="华文仿宋" w:hint="eastAsia"/>
          <w:szCs w:val="32"/>
          <w:lang/>
        </w:rPr>
        <w:t>各位考生：</w:t>
      </w:r>
    </w:p>
    <w:p w:rsidR="00380C52" w:rsidRPr="00380C52" w:rsidRDefault="00380C52" w:rsidP="00380C52">
      <w:pPr>
        <w:spacing w:line="576" w:lineRule="exact"/>
        <w:ind w:firstLineChars="200" w:firstLine="632"/>
        <w:rPr>
          <w:rFonts w:ascii="仿宋_GB2312" w:hAnsi="华文仿宋" w:cs="华文仿宋" w:hint="eastAsia"/>
          <w:szCs w:val="32"/>
          <w:lang/>
        </w:rPr>
      </w:pPr>
      <w:r w:rsidRPr="00380C52">
        <w:rPr>
          <w:rFonts w:ascii="仿宋_GB2312" w:hAnsi="华文仿宋" w:hint="eastAsia"/>
          <w:szCs w:val="32"/>
        </w:rPr>
        <w:t>根据《国家卫生健康委员会医师资格考试委员会公告》（2021年第3号）和《四川省医师资格考试领导小组公告》（2022年第1号），我省2022年</w:t>
      </w:r>
      <w:r w:rsidRPr="00380C52">
        <w:rPr>
          <w:rFonts w:ascii="仿宋_GB2312" w:hAnsi="华文仿宋" w:cs="华文仿宋" w:hint="eastAsia"/>
          <w:szCs w:val="32"/>
          <w:lang/>
        </w:rPr>
        <w:t>医师资格考试报名资格审核工作通过网上审核和现场确认相结合模式进行，</w:t>
      </w:r>
      <w:r w:rsidRPr="00380C52">
        <w:rPr>
          <w:rFonts w:ascii="仿宋_GB2312" w:hAnsi="华文仿宋" w:hint="eastAsia"/>
          <w:szCs w:val="32"/>
        </w:rPr>
        <w:t>现将2022年四川考区医师资格考试报名有关事项通知如下：</w:t>
      </w:r>
    </w:p>
    <w:p w:rsidR="00380C52" w:rsidRDefault="00380C52" w:rsidP="00380C52">
      <w:pPr>
        <w:widowControl/>
        <w:numPr>
          <w:ilvl w:val="0"/>
          <w:numId w:val="20"/>
        </w:numPr>
        <w:spacing w:line="576" w:lineRule="exact"/>
        <w:ind w:firstLineChars="210" w:firstLine="663"/>
        <w:rPr>
          <w:rFonts w:ascii="黑体" w:eastAsia="黑体" w:hAnsi="黑体" w:cs="黑体" w:hint="eastAsia"/>
          <w:color w:val="1B1B1B"/>
          <w:kern w:val="0"/>
          <w:szCs w:val="32"/>
        </w:rPr>
      </w:pPr>
      <w:r>
        <w:rPr>
          <w:rFonts w:ascii="黑体" w:eastAsia="黑体" w:hAnsi="黑体" w:cs="黑体" w:hint="eastAsia"/>
          <w:color w:val="1B1B1B"/>
          <w:kern w:val="0"/>
          <w:szCs w:val="32"/>
        </w:rPr>
        <w:t>地方考生</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请于1月12</w:t>
      </w:r>
      <w:r w:rsidRPr="00380C52">
        <w:rPr>
          <w:rFonts w:ascii="仿宋_GB2312" w:hAnsi="华文仿宋"/>
          <w:szCs w:val="32"/>
        </w:rPr>
        <w:t>日--</w:t>
      </w:r>
      <w:r w:rsidRPr="00380C52">
        <w:rPr>
          <w:rFonts w:ascii="仿宋_GB2312" w:hAnsi="华文仿宋" w:hint="eastAsia"/>
          <w:szCs w:val="32"/>
        </w:rPr>
        <w:t>1月25</w:t>
      </w:r>
      <w:r w:rsidRPr="00380C52">
        <w:rPr>
          <w:rFonts w:ascii="仿宋_GB2312" w:hAnsi="华文仿宋"/>
          <w:szCs w:val="32"/>
        </w:rPr>
        <w:t>日</w:t>
      </w:r>
      <w:r w:rsidRPr="00380C52">
        <w:rPr>
          <w:rFonts w:ascii="仿宋_GB2312" w:hAnsi="华文仿宋" w:hint="eastAsia"/>
          <w:szCs w:val="32"/>
        </w:rPr>
        <w:t>24时</w:t>
      </w:r>
      <w:r w:rsidRPr="00380C52">
        <w:rPr>
          <w:rFonts w:ascii="仿宋_GB2312" w:hAnsi="华文仿宋"/>
          <w:szCs w:val="32"/>
        </w:rPr>
        <w:t>，登录国家医学考试中心官网（</w:t>
      </w:r>
      <w:hyperlink r:id="rId8" w:history="1">
        <w:r w:rsidRPr="00380C52">
          <w:rPr>
            <w:rFonts w:ascii="仿宋_GB2312" w:hAnsi="华文仿宋"/>
            <w:szCs w:val="32"/>
          </w:rPr>
          <w:t>http://w</w:t>
        </w:r>
      </w:hyperlink>
      <w:r w:rsidRPr="00380C52">
        <w:rPr>
          <w:rFonts w:ascii="仿宋_GB2312" w:hAnsi="华文仿宋"/>
          <w:szCs w:val="32"/>
        </w:rPr>
        <w:t>ww.nmec.org.cn）考生服务系统，按照考生</w:t>
      </w:r>
      <w:r w:rsidRPr="00380C52">
        <w:rPr>
          <w:rFonts w:ascii="仿宋_GB2312" w:hAnsi="华文仿宋" w:hint="eastAsia"/>
          <w:szCs w:val="32"/>
        </w:rPr>
        <w:t>服务系</w:t>
      </w:r>
      <w:r w:rsidRPr="00380C52">
        <w:rPr>
          <w:rFonts w:ascii="仿宋_GB2312" w:hAnsi="华文仿宋" w:hint="eastAsia"/>
          <w:szCs w:val="32"/>
        </w:rPr>
        <w:lastRenderedPageBreak/>
        <w:t>统操作指南（见附件）步骤，按要求上传相关报名资料，资料上传提交后无法修改，逾期未上传资料的考生视为放弃报名。考生需在系统内对上传资料的真实性进行承诺。</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网上审核过程中，审核人员将对考生报考信息的正确性及上传资料的真实性进行审查，同时根据《执业医师法》《医师资格考试报名资格规定（</w:t>
      </w:r>
      <w:r w:rsidRPr="00380C52">
        <w:rPr>
          <w:rFonts w:ascii="仿宋_GB2312" w:hAnsi="华文仿宋"/>
          <w:szCs w:val="32"/>
        </w:rPr>
        <w:t>2014版）》等规定开展资格审核</w:t>
      </w:r>
      <w:r w:rsidRPr="00380C52">
        <w:rPr>
          <w:rFonts w:ascii="仿宋_GB2312" w:hAnsi="华文仿宋" w:hint="eastAsia"/>
          <w:szCs w:val="32"/>
        </w:rPr>
        <w:t>。请考生及时查看个人审核状态，或关注系统内消息通知。如果报名信息有问题，请考生及时联系考点考务工作人员进行现场信息修改；如果上传资料有问题，请考生按要求重新上传资料；如果报名信息及上传资料均无问题，考点线上及现场审核通过后，将进行考区复审。</w:t>
      </w:r>
    </w:p>
    <w:p w:rsidR="00380C52" w:rsidRPr="00380C52" w:rsidRDefault="00380C52" w:rsidP="00380C52">
      <w:pPr>
        <w:spacing w:line="576" w:lineRule="exact"/>
        <w:ind w:firstLineChars="200" w:firstLine="632"/>
        <w:rPr>
          <w:rFonts w:ascii="仿宋_GB2312" w:hAnsi="华文仿宋" w:hint="eastAsia"/>
          <w:szCs w:val="32"/>
        </w:rPr>
      </w:pPr>
      <w:r w:rsidRPr="00380C52">
        <w:rPr>
          <w:rFonts w:ascii="仿宋_GB2312" w:hAnsi="华文仿宋" w:hint="eastAsia"/>
          <w:szCs w:val="32"/>
        </w:rPr>
        <w:t>各考点联系电话见四川省卫生健康委网站《四川省医师资格考试领导小组公告》（2022年第1号）。</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对审核中发现“利用伪造证件、证明及其他虚假材料报名的”，按照《医师资格考试违纪违规处理规定（</w:t>
      </w:r>
      <w:r w:rsidRPr="00380C52">
        <w:rPr>
          <w:rFonts w:ascii="仿宋_GB2312" w:hAnsi="华文仿宋"/>
          <w:szCs w:val="32"/>
        </w:rPr>
        <w:t>2014版）》，做出</w:t>
      </w:r>
      <w:r w:rsidRPr="00380C52">
        <w:rPr>
          <w:rFonts w:ascii="仿宋_GB2312" w:hAnsi="华文仿宋"/>
          <w:szCs w:val="32"/>
        </w:rPr>
        <w:t>“</w:t>
      </w:r>
      <w:r w:rsidRPr="00380C52">
        <w:rPr>
          <w:rFonts w:ascii="仿宋_GB2312" w:hAnsi="华文仿宋"/>
          <w:szCs w:val="32"/>
        </w:rPr>
        <w:t>当年考试成绩无效，在2年内不得报考医师资格</w:t>
      </w:r>
      <w:r w:rsidRPr="00380C52">
        <w:rPr>
          <w:rFonts w:ascii="仿宋_GB2312" w:hAnsi="华文仿宋"/>
          <w:szCs w:val="32"/>
        </w:rPr>
        <w:t>”</w:t>
      </w:r>
      <w:r w:rsidRPr="00380C52">
        <w:rPr>
          <w:rFonts w:ascii="仿宋_GB2312" w:hAnsi="华文仿宋"/>
          <w:szCs w:val="32"/>
        </w:rPr>
        <w:t>的处理；对于</w:t>
      </w:r>
      <w:r w:rsidRPr="00380C52">
        <w:rPr>
          <w:rFonts w:ascii="仿宋_GB2312" w:hAnsi="华文仿宋"/>
          <w:szCs w:val="32"/>
        </w:rPr>
        <w:t>“</w:t>
      </w:r>
      <w:r w:rsidRPr="00380C52">
        <w:rPr>
          <w:rFonts w:ascii="仿宋_GB2312" w:hAnsi="华文仿宋"/>
          <w:szCs w:val="32"/>
        </w:rPr>
        <w:t>代替他人或者让他人代替自己参加考试的</w:t>
      </w:r>
      <w:r w:rsidRPr="00380C52">
        <w:rPr>
          <w:rFonts w:ascii="仿宋_GB2312" w:hAnsi="华文仿宋"/>
          <w:szCs w:val="32"/>
        </w:rPr>
        <w:t>”</w:t>
      </w:r>
      <w:r w:rsidRPr="00380C52">
        <w:rPr>
          <w:rFonts w:ascii="仿宋_GB2312" w:hAnsi="华文仿宋"/>
          <w:szCs w:val="32"/>
        </w:rPr>
        <w:t>，按照《中华人民共和国刑法修正案（九）》第二十五款，做出</w:t>
      </w:r>
      <w:r w:rsidRPr="00380C52">
        <w:rPr>
          <w:rFonts w:ascii="仿宋_GB2312" w:hAnsi="华文仿宋"/>
          <w:szCs w:val="32"/>
        </w:rPr>
        <w:t>“</w:t>
      </w:r>
      <w:r w:rsidRPr="00380C52">
        <w:rPr>
          <w:rFonts w:ascii="仿宋_GB2312" w:hAnsi="华文仿宋"/>
          <w:szCs w:val="32"/>
        </w:rPr>
        <w:t>处拘役或管制，并处或者单处罚金</w:t>
      </w:r>
      <w:r w:rsidRPr="00380C52">
        <w:rPr>
          <w:rFonts w:ascii="仿宋_GB2312" w:hAnsi="华文仿宋"/>
          <w:szCs w:val="32"/>
        </w:rPr>
        <w:t>”</w:t>
      </w:r>
      <w:r w:rsidRPr="00380C52">
        <w:rPr>
          <w:rFonts w:ascii="仿宋_GB2312" w:hAnsi="华文仿宋"/>
          <w:szCs w:val="32"/>
        </w:rPr>
        <w:t>的处理，并按照《医师资格考试违纪违规处理规定（2014版）》，做出</w:t>
      </w:r>
      <w:r w:rsidRPr="00380C52">
        <w:rPr>
          <w:rFonts w:ascii="仿宋_GB2312" w:hAnsi="华文仿宋"/>
          <w:szCs w:val="32"/>
        </w:rPr>
        <w:t>“</w:t>
      </w:r>
      <w:r w:rsidRPr="00380C52">
        <w:rPr>
          <w:rFonts w:ascii="仿宋_GB2312" w:hAnsi="华文仿宋"/>
          <w:szCs w:val="32"/>
        </w:rPr>
        <w:t>当年考试成绩无效，终身不得报考医师资格</w:t>
      </w:r>
      <w:r w:rsidRPr="00380C52">
        <w:rPr>
          <w:rFonts w:ascii="仿宋_GB2312" w:hAnsi="华文仿宋"/>
          <w:szCs w:val="32"/>
        </w:rPr>
        <w:t>”</w:t>
      </w:r>
      <w:r w:rsidRPr="00380C52">
        <w:rPr>
          <w:rFonts w:ascii="仿宋_GB2312" w:hAnsi="华文仿宋"/>
          <w:szCs w:val="32"/>
        </w:rPr>
        <w:t>的处理。</w:t>
      </w:r>
    </w:p>
    <w:p w:rsidR="00380C52" w:rsidRDefault="00380C52" w:rsidP="00380C52">
      <w:pPr>
        <w:widowControl/>
        <w:spacing w:line="576" w:lineRule="exact"/>
        <w:ind w:firstLineChars="210" w:firstLine="663"/>
        <w:rPr>
          <w:rFonts w:ascii="黑体" w:eastAsia="黑体" w:hAnsi="黑体" w:cs="黑体" w:hint="eastAsia"/>
          <w:color w:val="1B1B1B"/>
          <w:kern w:val="0"/>
          <w:szCs w:val="32"/>
        </w:rPr>
      </w:pPr>
      <w:r>
        <w:rPr>
          <w:rFonts w:ascii="黑体" w:eastAsia="黑体" w:hAnsi="黑体" w:cs="黑体" w:hint="eastAsia"/>
          <w:color w:val="1B1B1B"/>
          <w:kern w:val="0"/>
          <w:szCs w:val="32"/>
        </w:rPr>
        <w:t>二、现役军人和部队文职人员考生</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lastRenderedPageBreak/>
        <w:t>现役军人和部队文职人员在网上报名时只能使用有效身份证报考，在本人身份栏中选择相关“军人”身份后，还必须在系统内填写军官证、警官证、文职干部证、士兵（官）证、军队学员证号。现役军人和部队文职人员考生不用上传资料，请于</w:t>
      </w:r>
      <w:r w:rsidRPr="00380C52">
        <w:rPr>
          <w:rFonts w:ascii="仿宋_GB2312" w:hAnsi="华文仿宋"/>
          <w:szCs w:val="32"/>
        </w:rPr>
        <w:t>2</w:t>
      </w:r>
      <w:r w:rsidRPr="00380C52">
        <w:rPr>
          <w:rFonts w:ascii="仿宋_GB2312" w:hAnsi="华文仿宋" w:hint="eastAsia"/>
          <w:szCs w:val="32"/>
        </w:rPr>
        <w:t>月14</w:t>
      </w:r>
      <w:r w:rsidRPr="00380C52">
        <w:rPr>
          <w:rFonts w:ascii="仿宋_GB2312" w:hAnsi="华文仿宋"/>
          <w:szCs w:val="32"/>
        </w:rPr>
        <w:t>日--2</w:t>
      </w:r>
      <w:r w:rsidRPr="00380C52">
        <w:rPr>
          <w:rFonts w:ascii="仿宋_GB2312" w:hAnsi="华文仿宋" w:hint="eastAsia"/>
          <w:szCs w:val="32"/>
        </w:rPr>
        <w:t>月27</w:t>
      </w:r>
      <w:r w:rsidRPr="00380C52">
        <w:rPr>
          <w:rFonts w:ascii="仿宋_GB2312" w:hAnsi="华文仿宋"/>
          <w:szCs w:val="32"/>
        </w:rPr>
        <w:t>日，</w:t>
      </w:r>
      <w:r w:rsidRPr="00380C52">
        <w:rPr>
          <w:rFonts w:ascii="仿宋_GB2312" w:hAnsi="华文仿宋" w:hint="eastAsia"/>
          <w:szCs w:val="32"/>
        </w:rPr>
        <w:t>携带纸质报考材料</w:t>
      </w:r>
      <w:r w:rsidRPr="00380C52">
        <w:rPr>
          <w:rFonts w:ascii="仿宋_GB2312" w:hAnsi="华文仿宋"/>
          <w:szCs w:val="32"/>
        </w:rPr>
        <w:t>前往</w:t>
      </w:r>
      <w:r w:rsidRPr="00380C52">
        <w:rPr>
          <w:rFonts w:ascii="仿宋_GB2312" w:hAnsi="华文仿宋" w:hint="eastAsia"/>
          <w:szCs w:val="32"/>
        </w:rPr>
        <w:t>考点</w:t>
      </w:r>
      <w:r w:rsidRPr="00380C52">
        <w:rPr>
          <w:rFonts w:ascii="仿宋_GB2312" w:hAnsi="华文仿宋"/>
          <w:szCs w:val="32"/>
        </w:rPr>
        <w:t>进行现场审核</w:t>
      </w:r>
      <w:r w:rsidRPr="00380C52">
        <w:rPr>
          <w:rFonts w:ascii="仿宋_GB2312" w:hAnsi="华文仿宋" w:hint="eastAsia"/>
          <w:szCs w:val="32"/>
        </w:rPr>
        <w:t>，</w:t>
      </w:r>
      <w:r w:rsidRPr="00380C52">
        <w:rPr>
          <w:rFonts w:ascii="仿宋_GB2312" w:hAnsi="华文仿宋"/>
          <w:szCs w:val="32"/>
        </w:rPr>
        <w:t>具体要求关注相关考点通知。</w:t>
      </w:r>
    </w:p>
    <w:p w:rsidR="00380C52" w:rsidRDefault="00380C52" w:rsidP="00380C52">
      <w:pPr>
        <w:widowControl/>
        <w:spacing w:line="576" w:lineRule="exact"/>
        <w:ind w:firstLineChars="210" w:firstLine="663"/>
        <w:rPr>
          <w:rFonts w:ascii="黑体" w:eastAsia="黑体" w:hAnsi="黑体" w:cs="黑体" w:hint="eastAsia"/>
          <w:color w:val="1B1B1B"/>
          <w:kern w:val="0"/>
          <w:szCs w:val="32"/>
        </w:rPr>
      </w:pPr>
      <w:r>
        <w:rPr>
          <w:rFonts w:ascii="黑体" w:eastAsia="黑体" w:hAnsi="黑体" w:cs="黑体" w:hint="eastAsia"/>
          <w:color w:val="1B1B1B"/>
          <w:kern w:val="0"/>
          <w:szCs w:val="32"/>
        </w:rPr>
        <w:t>三、报名及资料上传有关要求</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（一）根据《执业医师法》第九条第二款，须按取得执业助理医师执业证书时间计算连续工作时间。专科学历毕业的须于</w:t>
      </w:r>
      <w:r w:rsidRPr="00380C52">
        <w:rPr>
          <w:rFonts w:ascii="仿宋_GB2312" w:hAnsi="华文仿宋"/>
          <w:szCs w:val="32"/>
        </w:rPr>
        <w:t>202</w:t>
      </w:r>
      <w:r w:rsidRPr="00380C52">
        <w:rPr>
          <w:rFonts w:ascii="仿宋_GB2312" w:hAnsi="华文仿宋" w:hint="eastAsia"/>
          <w:szCs w:val="32"/>
        </w:rPr>
        <w:t>0年</w:t>
      </w:r>
      <w:r w:rsidRPr="00380C52">
        <w:rPr>
          <w:rFonts w:ascii="仿宋_GB2312" w:hAnsi="华文仿宋"/>
          <w:szCs w:val="32"/>
        </w:rPr>
        <w:t>8月31日前注册，中专学历毕业的于201</w:t>
      </w:r>
      <w:r w:rsidRPr="00380C52">
        <w:rPr>
          <w:rFonts w:ascii="仿宋_GB2312" w:hAnsi="华文仿宋" w:hint="eastAsia"/>
          <w:szCs w:val="32"/>
        </w:rPr>
        <w:t>7年</w:t>
      </w:r>
      <w:r w:rsidRPr="00380C52">
        <w:rPr>
          <w:rFonts w:ascii="仿宋_GB2312" w:hAnsi="华文仿宋"/>
          <w:szCs w:val="32"/>
        </w:rPr>
        <w:t>8月31日前注册，方可报考202</w:t>
      </w:r>
      <w:r w:rsidRPr="00380C52">
        <w:rPr>
          <w:rFonts w:ascii="仿宋_GB2312" w:hAnsi="华文仿宋" w:hint="eastAsia"/>
          <w:szCs w:val="32"/>
        </w:rPr>
        <w:t>2年医师资格考试。提供的连续工作证明须按执业变更记录逐个单位开据。跨省变更的原证已收回或丢失的，须由原注册批准单位出具证明或打印注册记录后加盖公章。</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二）参加短线医学加试的考生，报考执业医师的试用期岗位必须为院前急救、儿科；执业助理医师报考执业医师，注册证执业范围必须为院前急救、儿科。考生须上传《医师资格考试短线医学加试考试考生报名资格申请审核表》。</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（三）报考乡村全科执业助理医师的考生，须同时满足</w:t>
      </w:r>
      <w:r w:rsidRPr="00380C52">
        <w:rPr>
          <w:rFonts w:ascii="仿宋_GB2312" w:hAnsi="华文仿宋"/>
          <w:szCs w:val="32"/>
        </w:rPr>
        <w:t>1、已在乡镇卫生院或村卫生室工作满一年</w:t>
      </w:r>
      <w:r w:rsidRPr="00380C52">
        <w:rPr>
          <w:rFonts w:ascii="仿宋_GB2312" w:hAnsi="华文仿宋" w:hint="eastAsia"/>
          <w:szCs w:val="32"/>
        </w:rPr>
        <w:t>且考核合格；</w:t>
      </w:r>
      <w:r w:rsidRPr="00380C52">
        <w:rPr>
          <w:rFonts w:ascii="仿宋_GB2312" w:hAnsi="华文仿宋"/>
          <w:szCs w:val="32"/>
        </w:rPr>
        <w:t>2、符合《医师资格考试报名资格规定（2014版）》中报考临床、中医、中西医类别医师资格的学历要求。取得资格证书的，执业地点限定为乡镇卫生院或村卫生室（任何社区卫生服务中心不允许报考）。</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lastRenderedPageBreak/>
        <w:t>依据《关于开展</w:t>
      </w:r>
      <w:r w:rsidRPr="00380C52">
        <w:rPr>
          <w:rFonts w:ascii="仿宋_GB2312" w:hAnsi="华文仿宋"/>
          <w:szCs w:val="32"/>
        </w:rPr>
        <w:t>2016年乡村全科执业助理医师资格考试试点工作的通知》要求，</w:t>
      </w:r>
      <w:r w:rsidRPr="00380C52">
        <w:rPr>
          <w:rFonts w:ascii="仿宋_GB2312" w:hAnsi="华文仿宋"/>
          <w:szCs w:val="32"/>
        </w:rPr>
        <w:t>“</w:t>
      </w:r>
      <w:r w:rsidRPr="00380C52">
        <w:rPr>
          <w:rFonts w:ascii="仿宋_GB2312" w:hAnsi="华文仿宋"/>
          <w:szCs w:val="32"/>
        </w:rPr>
        <w:t>取得乡村全科执业助理医师资格的人员，在学历和专业符合国家医师资格考试报名资格相关规定的条件下，可以报考临床或中医类别执业医师</w:t>
      </w:r>
      <w:r w:rsidRPr="00380C52">
        <w:rPr>
          <w:rFonts w:ascii="仿宋_GB2312" w:hAnsi="华文仿宋"/>
          <w:szCs w:val="32"/>
        </w:rPr>
        <w:t>”</w:t>
      </w:r>
      <w:r w:rsidRPr="00380C52">
        <w:rPr>
          <w:rFonts w:ascii="仿宋_GB2312" w:hAnsi="华文仿宋"/>
          <w:szCs w:val="32"/>
        </w:rPr>
        <w:t>。</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四）除三级甲等医院、各级疾控中心，其他医疗机构均须提供《医疗机构执业许可证》副本，注意是“副本”（正本无效）。医疗机构如有变更信息，请将变更项同时上传。非现役军人在部队医院试用或执业的，须提供军队医疗机构对外服务许可证。中医备案诊所提供《中医诊所备案证》。</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五）《试用期考核合格证明》和《执业助理医师报考执业医师执业期考核证明》在国家医学考试网（报名系统内）下载打印，如涉及多个单位，须多个单位同时开据证明，每个单位一份（加盖单位公章并法人签字或盖名章，缺一不可）；助理医师报考执业医师上传《执业助理医师报考执业医师执业期考核证明》即可。</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szCs w:val="32"/>
        </w:rPr>
        <w:t>202</w:t>
      </w:r>
      <w:r w:rsidRPr="00380C52">
        <w:rPr>
          <w:rFonts w:ascii="仿宋_GB2312" w:hAnsi="华文仿宋" w:hint="eastAsia"/>
          <w:szCs w:val="32"/>
        </w:rPr>
        <w:t>2年毕业的考生提供“应届医学专业毕业证医师资格考试报考承诺书”在国家医学考试网（报名系统内）下载打印填写。</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（六）毕业证丢失的无法上传的，可以提供由原学校补办教育部统一制式的“毕业证明书”，其他证明无效。</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w:t>
      </w:r>
      <w:r w:rsidRPr="00380C52">
        <w:rPr>
          <w:rFonts w:ascii="仿宋_GB2312" w:hAnsi="华文仿宋"/>
          <w:szCs w:val="32"/>
        </w:rPr>
        <w:t>七</w:t>
      </w:r>
      <w:r w:rsidRPr="00380C52">
        <w:rPr>
          <w:rFonts w:ascii="仿宋_GB2312" w:hAnsi="华文仿宋" w:hint="eastAsia"/>
          <w:szCs w:val="32"/>
        </w:rPr>
        <w:t>）上传材料要求：</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有效身份证明：请上传与报名相一致的有效身份证件正反面照片及本人手持身份证内容一面照片，人像与证件内容应清晰可</w:t>
      </w:r>
      <w:r w:rsidRPr="00380C52">
        <w:rPr>
          <w:rFonts w:ascii="仿宋_GB2312" w:hAnsi="华文仿宋" w:hint="eastAsia"/>
          <w:szCs w:val="32"/>
        </w:rPr>
        <w:lastRenderedPageBreak/>
        <w:t>辨。</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《医疗机构执业许可证》副本：请上传与报名相一致的试用机构执业许可证副本，包含信息页、诊疗科目页，有变更信息的提交变更信息页。</w:t>
      </w:r>
      <w:r w:rsidRPr="00380C52">
        <w:rPr>
          <w:rFonts w:ascii="仿宋_GB2312" w:hAnsi="华文仿宋"/>
          <w:szCs w:val="32"/>
        </w:rPr>
        <w:t>许可证上的信息与报名信息不完全一致的，将直接被判定为审核不合格。</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1</w:t>
      </w:r>
      <w:r w:rsidRPr="00380C52">
        <w:rPr>
          <w:rFonts w:ascii="仿宋_GB2312" w:hAnsi="华文仿宋"/>
          <w:szCs w:val="32"/>
        </w:rPr>
        <w:t>.</w:t>
      </w:r>
      <w:r w:rsidRPr="00380C52">
        <w:rPr>
          <w:rFonts w:ascii="仿宋_GB2312" w:hAnsi="华文仿宋" w:hint="eastAsia"/>
          <w:szCs w:val="32"/>
        </w:rPr>
        <w:t>本科及以上学历报考执业医师者提交材料</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有效身份证明；毕业证书；《试用期考核合格证明》；《医疗机构执业许可证》副本或备案证；本科毕业生报名，如果本科学历为专升本的且为</w:t>
      </w:r>
      <w:r w:rsidRPr="00380C52">
        <w:rPr>
          <w:rFonts w:ascii="仿宋_GB2312" w:hAnsi="华文仿宋"/>
          <w:szCs w:val="32"/>
        </w:rPr>
        <w:t>2015年9月1日以后升入本科的，则需提交专科毕业证书审核。</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2</w:t>
      </w:r>
      <w:r w:rsidRPr="00380C52">
        <w:rPr>
          <w:rFonts w:ascii="仿宋_GB2312" w:hAnsi="华文仿宋"/>
          <w:szCs w:val="32"/>
        </w:rPr>
        <w:t>.</w:t>
      </w:r>
      <w:r w:rsidRPr="00380C52">
        <w:rPr>
          <w:rFonts w:ascii="仿宋_GB2312" w:hAnsi="华文仿宋" w:hint="eastAsia"/>
          <w:szCs w:val="32"/>
        </w:rPr>
        <w:t>大专学历已取得执业助理医师报考执业医师者提交材料</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有效身份证明</w:t>
      </w:r>
      <w:r w:rsidRPr="00380C52">
        <w:rPr>
          <w:rFonts w:ascii="仿宋_GB2312" w:hAnsi="华文仿宋"/>
          <w:szCs w:val="32"/>
        </w:rPr>
        <w:t>;毕业证书；</w:t>
      </w:r>
      <w:r w:rsidRPr="00380C52">
        <w:rPr>
          <w:rFonts w:ascii="仿宋_GB2312" w:hAnsi="华文仿宋" w:hint="eastAsia"/>
          <w:szCs w:val="32"/>
        </w:rPr>
        <w:t>《医疗机构执业许可证》副本或备案证；《执业助理医师资格证书》、《执业助理医师执业证书》；《执业助理医师报考执业医师执业期考核证明》。</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3</w:t>
      </w:r>
      <w:r w:rsidRPr="00380C52">
        <w:rPr>
          <w:rFonts w:ascii="仿宋_GB2312" w:hAnsi="华文仿宋"/>
          <w:szCs w:val="32"/>
        </w:rPr>
        <w:t>.</w:t>
      </w:r>
      <w:r w:rsidRPr="00380C52">
        <w:rPr>
          <w:rFonts w:ascii="仿宋_GB2312" w:hAnsi="华文仿宋" w:hint="eastAsia"/>
          <w:szCs w:val="32"/>
        </w:rPr>
        <w:t>中专学历已取得执业助理医师报考执业医师者提交材料</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有效身份证明；毕业证书</w:t>
      </w:r>
      <w:r w:rsidRPr="00380C52">
        <w:rPr>
          <w:rFonts w:ascii="仿宋_GB2312" w:hAnsi="华文仿宋"/>
          <w:szCs w:val="32"/>
        </w:rPr>
        <w:t>;</w:t>
      </w:r>
      <w:r w:rsidRPr="00380C52">
        <w:rPr>
          <w:rFonts w:ascii="仿宋_GB2312" w:hAnsi="华文仿宋" w:hint="eastAsia"/>
          <w:szCs w:val="32"/>
        </w:rPr>
        <w:t>《医疗机构执业许可证》副本；《执业助理医师资格证书》、《执业助理医师执业证书》；《执业助理医师报考执业医师执业期考核证明》。</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4</w:t>
      </w:r>
      <w:r w:rsidRPr="00380C52">
        <w:rPr>
          <w:rFonts w:ascii="仿宋_GB2312" w:hAnsi="华文仿宋"/>
          <w:szCs w:val="32"/>
        </w:rPr>
        <w:t>.</w:t>
      </w:r>
      <w:r w:rsidRPr="00380C52">
        <w:rPr>
          <w:rFonts w:ascii="仿宋_GB2312" w:hAnsi="华文仿宋" w:hint="eastAsia"/>
          <w:szCs w:val="32"/>
        </w:rPr>
        <w:t>大专、中专学历报考执业助理医师者提交材料</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有效身份证明</w:t>
      </w:r>
      <w:r w:rsidRPr="00380C52">
        <w:rPr>
          <w:rFonts w:ascii="仿宋_GB2312" w:hAnsi="华文仿宋"/>
          <w:szCs w:val="32"/>
        </w:rPr>
        <w:t>;毕业证书；《试用期考核合格证明》;</w:t>
      </w:r>
      <w:r w:rsidRPr="00380C52">
        <w:rPr>
          <w:rFonts w:ascii="仿宋_GB2312" w:hAnsi="华文仿宋" w:hint="eastAsia"/>
          <w:szCs w:val="32"/>
        </w:rPr>
        <w:t>《医疗机构执业许可证》副本或备案证。</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5</w:t>
      </w:r>
      <w:r w:rsidRPr="00380C52">
        <w:rPr>
          <w:rFonts w:ascii="仿宋_GB2312" w:hAnsi="华文仿宋"/>
          <w:szCs w:val="32"/>
        </w:rPr>
        <w:t>.</w:t>
      </w:r>
      <w:r w:rsidRPr="00380C52">
        <w:rPr>
          <w:rFonts w:ascii="仿宋_GB2312" w:hAnsi="华文仿宋" w:hint="eastAsia"/>
          <w:szCs w:val="32"/>
        </w:rPr>
        <w:t>报考确有专长执业助理医师者提交材料</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lastRenderedPageBreak/>
        <w:t>有效身份证明；师承和确有专长人员证书</w:t>
      </w:r>
      <w:r w:rsidRPr="00380C52">
        <w:rPr>
          <w:rFonts w:ascii="仿宋_GB2312" w:hAnsi="华文仿宋"/>
          <w:szCs w:val="32"/>
        </w:rPr>
        <w:t>；《试用期考核合格证明》；《医疗机构执业许可证》副本或备案证。</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6</w:t>
      </w:r>
      <w:r w:rsidRPr="00380C52">
        <w:rPr>
          <w:rFonts w:ascii="仿宋_GB2312" w:hAnsi="华文仿宋"/>
          <w:szCs w:val="32"/>
        </w:rPr>
        <w:t>.</w:t>
      </w:r>
      <w:r w:rsidRPr="00380C52">
        <w:rPr>
          <w:rFonts w:ascii="仿宋_GB2312" w:hAnsi="华文仿宋" w:hint="eastAsia"/>
          <w:szCs w:val="32"/>
        </w:rPr>
        <w:t>报考乡村全科执业助理医师者提交材料</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有效身份证明</w:t>
      </w:r>
      <w:r w:rsidRPr="00380C52">
        <w:rPr>
          <w:rFonts w:ascii="仿宋_GB2312" w:hAnsi="华文仿宋"/>
          <w:szCs w:val="32"/>
        </w:rPr>
        <w:t>;毕业证书；《试用期考核合格证明》（乡村两级医疗机构开具）;</w:t>
      </w:r>
      <w:r w:rsidRPr="00380C52">
        <w:rPr>
          <w:rFonts w:ascii="仿宋_GB2312" w:hAnsi="华文仿宋" w:hint="eastAsia"/>
          <w:szCs w:val="32"/>
        </w:rPr>
        <w:t>《医疗机构执业许可证》副本。</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7</w:t>
      </w:r>
      <w:r w:rsidRPr="00380C52">
        <w:rPr>
          <w:rFonts w:ascii="仿宋_GB2312" w:hAnsi="华文仿宋"/>
          <w:szCs w:val="32"/>
        </w:rPr>
        <w:t>.</w:t>
      </w:r>
      <w:r w:rsidRPr="00380C52">
        <w:rPr>
          <w:rFonts w:ascii="仿宋_GB2312" w:hAnsi="华文仿宋" w:hint="eastAsia"/>
          <w:szCs w:val="32"/>
        </w:rPr>
        <w:t>研究生报考执业医师者提交材料</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w:t>
      </w:r>
      <w:r w:rsidRPr="00380C52">
        <w:rPr>
          <w:rFonts w:ascii="仿宋_GB2312" w:hAnsi="华文仿宋"/>
          <w:szCs w:val="32"/>
        </w:rPr>
        <w:t>1</w:t>
      </w:r>
      <w:r w:rsidRPr="00380C52">
        <w:rPr>
          <w:rFonts w:ascii="仿宋_GB2312" w:hAnsi="华文仿宋" w:hint="eastAsia"/>
          <w:szCs w:val="32"/>
        </w:rPr>
        <w:t>）毕业当年报考的</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有效身份证明；学生证；研究生院开具的临床实践训练经历满一年证明及个人承诺书</w:t>
      </w:r>
      <w:r w:rsidRPr="00380C52">
        <w:rPr>
          <w:rFonts w:ascii="仿宋_GB2312" w:hAnsi="华文仿宋"/>
          <w:szCs w:val="32"/>
        </w:rPr>
        <w:t>1份</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w:t>
      </w:r>
      <w:r w:rsidRPr="00380C52">
        <w:rPr>
          <w:rFonts w:ascii="仿宋_GB2312" w:hAnsi="华文仿宋"/>
          <w:szCs w:val="32"/>
        </w:rPr>
        <w:t>2</w:t>
      </w:r>
      <w:r w:rsidRPr="00380C52">
        <w:rPr>
          <w:rFonts w:ascii="仿宋_GB2312" w:hAnsi="华文仿宋" w:hint="eastAsia"/>
          <w:szCs w:val="32"/>
        </w:rPr>
        <w:t>）长学制在学期间报考的</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有效身份证明；本科毕业证书；研究生院开具的临床实践训练经历满一年证明及个人承诺书</w:t>
      </w:r>
      <w:r w:rsidRPr="00380C52">
        <w:rPr>
          <w:rFonts w:ascii="仿宋_GB2312" w:hAnsi="华文仿宋"/>
          <w:szCs w:val="32"/>
        </w:rPr>
        <w:t>1份；</w:t>
      </w:r>
      <w:r w:rsidRPr="00380C52">
        <w:rPr>
          <w:rFonts w:ascii="仿宋_GB2312" w:hAnsi="华文仿宋" w:hint="eastAsia"/>
          <w:szCs w:val="32"/>
        </w:rPr>
        <w:t>学生证。</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w:t>
      </w:r>
      <w:r w:rsidRPr="00380C52">
        <w:rPr>
          <w:rFonts w:ascii="仿宋_GB2312" w:hAnsi="华文仿宋"/>
          <w:szCs w:val="32"/>
        </w:rPr>
        <w:t>3</w:t>
      </w:r>
      <w:r w:rsidRPr="00380C52">
        <w:rPr>
          <w:rFonts w:ascii="仿宋_GB2312" w:hAnsi="华文仿宋" w:hint="eastAsia"/>
          <w:szCs w:val="32"/>
        </w:rPr>
        <w:t>）已毕业报考的</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有效身份证明；毕业证书、学位证；《试用期考核证明》；</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《医疗机构执业许可证》副本或备案证。</w:t>
      </w:r>
    </w:p>
    <w:p w:rsidR="00380C52" w:rsidRPr="00380C52" w:rsidRDefault="00380C52" w:rsidP="00380C52">
      <w:pPr>
        <w:spacing w:line="576" w:lineRule="exact"/>
        <w:ind w:firstLineChars="200" w:firstLine="632"/>
        <w:rPr>
          <w:rFonts w:ascii="仿宋_GB2312" w:hAnsi="华文仿宋"/>
          <w:szCs w:val="32"/>
        </w:rPr>
      </w:pP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附件：考生服务系统操作指南</w:t>
      </w:r>
    </w:p>
    <w:p w:rsidR="00DD2F1B" w:rsidRDefault="00DD2F1B" w:rsidP="00380C52">
      <w:pPr>
        <w:spacing w:line="576" w:lineRule="exact"/>
        <w:ind w:firstLineChars="500" w:firstLine="1579"/>
        <w:jc w:val="left"/>
        <w:rPr>
          <w:rFonts w:ascii="仿宋_GB2312" w:hAnsi="仿宋" w:cs="仿宋"/>
          <w:szCs w:val="32"/>
        </w:rPr>
      </w:pPr>
    </w:p>
    <w:p w:rsidR="00320D45" w:rsidRPr="00320D45" w:rsidRDefault="00320D45" w:rsidP="00380C52">
      <w:pPr>
        <w:spacing w:line="576" w:lineRule="exact"/>
        <w:ind w:firstLineChars="500" w:firstLine="1579"/>
        <w:jc w:val="left"/>
        <w:rPr>
          <w:rFonts w:ascii="仿宋_GB2312" w:hAnsi="仿宋" w:cs="仿宋"/>
          <w:szCs w:val="32"/>
        </w:rPr>
      </w:pPr>
    </w:p>
    <w:p w:rsidR="003C2D0F" w:rsidRPr="00320D45" w:rsidRDefault="003C2D0F" w:rsidP="002839EE">
      <w:pPr>
        <w:spacing w:line="580" w:lineRule="exact"/>
        <w:ind w:firstLineChars="500" w:firstLine="1579"/>
        <w:jc w:val="left"/>
        <w:rPr>
          <w:rFonts w:ascii="仿宋_GB2312" w:hAnsi="仿宋" w:cs="仿宋"/>
          <w:szCs w:val="32"/>
        </w:rPr>
      </w:pPr>
      <w:r w:rsidRPr="00320D45">
        <w:rPr>
          <w:rFonts w:ascii="仿宋_GB2312" w:hAnsi="仿宋" w:cs="仿宋" w:hint="eastAsia"/>
          <w:szCs w:val="32"/>
        </w:rPr>
        <w:t xml:space="preserve">             四川省医师资格考试考区办公室</w:t>
      </w:r>
    </w:p>
    <w:p w:rsidR="00914B8E" w:rsidRPr="00320D45" w:rsidRDefault="003B3378" w:rsidP="00ED2397">
      <w:pPr>
        <w:spacing w:line="580" w:lineRule="exact"/>
        <w:ind w:firstLineChars="500" w:firstLine="1579"/>
        <w:jc w:val="left"/>
        <w:rPr>
          <w:rFonts w:ascii="仿宋_GB2312" w:hAnsi="仿宋" w:cs="仿宋"/>
          <w:szCs w:val="32"/>
        </w:rPr>
      </w:pPr>
      <w:r w:rsidRPr="00320D45">
        <w:rPr>
          <w:rFonts w:ascii="仿宋_GB2312" w:hAnsi="仿宋" w:cs="仿宋" w:hint="eastAsia"/>
          <w:szCs w:val="32"/>
        </w:rPr>
        <w:t xml:space="preserve">                   </w:t>
      </w:r>
      <w:r w:rsidR="003C2D0F" w:rsidRPr="00320D45">
        <w:rPr>
          <w:rFonts w:ascii="仿宋_GB2312" w:hAnsi="仿宋" w:cs="仿宋" w:hint="eastAsia"/>
          <w:szCs w:val="32"/>
        </w:rPr>
        <w:t>202</w:t>
      </w:r>
      <w:r w:rsidR="00380C52">
        <w:rPr>
          <w:rFonts w:ascii="仿宋_GB2312" w:hAnsi="仿宋" w:cs="仿宋" w:hint="eastAsia"/>
          <w:szCs w:val="32"/>
        </w:rPr>
        <w:t>2</w:t>
      </w:r>
      <w:r w:rsidR="003C2D0F" w:rsidRPr="00320D45">
        <w:rPr>
          <w:rFonts w:ascii="仿宋_GB2312" w:hAnsi="仿宋" w:cs="仿宋" w:hint="eastAsia"/>
          <w:szCs w:val="32"/>
        </w:rPr>
        <w:t>年</w:t>
      </w:r>
      <w:r w:rsidR="00380C52">
        <w:rPr>
          <w:rFonts w:ascii="仿宋_GB2312" w:hAnsi="仿宋" w:cs="仿宋" w:hint="eastAsia"/>
          <w:szCs w:val="32"/>
        </w:rPr>
        <w:t>1</w:t>
      </w:r>
      <w:r w:rsidR="003C2D0F" w:rsidRPr="00320D45">
        <w:rPr>
          <w:rFonts w:ascii="仿宋_GB2312" w:hAnsi="仿宋" w:cs="仿宋" w:hint="eastAsia"/>
          <w:szCs w:val="32"/>
        </w:rPr>
        <w:t>月</w:t>
      </w:r>
      <w:r w:rsidR="00234454">
        <w:rPr>
          <w:rFonts w:ascii="仿宋_GB2312" w:hAnsi="仿宋" w:cs="仿宋" w:hint="eastAsia"/>
          <w:szCs w:val="32"/>
        </w:rPr>
        <w:t>10</w:t>
      </w:r>
      <w:r w:rsidR="003C2D0F" w:rsidRPr="00320D45">
        <w:rPr>
          <w:rFonts w:ascii="仿宋_GB2312" w:hAnsi="仿宋" w:cs="仿宋" w:hint="eastAsia"/>
          <w:szCs w:val="32"/>
        </w:rPr>
        <w:t>日</w:t>
      </w:r>
    </w:p>
    <w:p w:rsidR="00914B8E" w:rsidRDefault="00914B8E" w:rsidP="00ED2397">
      <w:pPr>
        <w:spacing w:line="576" w:lineRule="exact"/>
        <w:ind w:firstLineChars="500" w:firstLine="1579"/>
        <w:jc w:val="left"/>
        <w:rPr>
          <w:rFonts w:ascii="仿宋_GB2312" w:hAnsi="仿宋" w:cs="仿宋" w:hint="eastAsia"/>
          <w:szCs w:val="32"/>
        </w:rPr>
      </w:pPr>
    </w:p>
    <w:p w:rsidR="00380C52" w:rsidRDefault="00380C52" w:rsidP="00380C52">
      <w:pPr>
        <w:rPr>
          <w:rFonts w:ascii="黑体" w:eastAsia="黑体" w:hAnsi="黑体" w:hint="eastAsia"/>
        </w:rPr>
      </w:pPr>
      <w:r w:rsidRPr="00380C52">
        <w:rPr>
          <w:rFonts w:ascii="黑体" w:eastAsia="黑体" w:hAnsi="黑体" w:hint="eastAsia"/>
        </w:rPr>
        <w:lastRenderedPageBreak/>
        <w:t>附件</w:t>
      </w:r>
    </w:p>
    <w:p w:rsidR="00380C52" w:rsidRPr="00380C52" w:rsidRDefault="00380C52" w:rsidP="00380C52">
      <w:pPr>
        <w:rPr>
          <w:rFonts w:ascii="黑体" w:eastAsia="黑体" w:hAnsi="黑体" w:hint="eastAsia"/>
        </w:rPr>
      </w:pPr>
    </w:p>
    <w:p w:rsidR="00380C52" w:rsidRPr="00380C52" w:rsidRDefault="00380C52" w:rsidP="00380C52">
      <w:pPr>
        <w:spacing w:line="576" w:lineRule="exact"/>
        <w:jc w:val="center"/>
        <w:rPr>
          <w:rFonts w:ascii="小标宋" w:eastAsia="小标宋" w:hint="eastAsia"/>
          <w:sz w:val="44"/>
          <w:szCs w:val="44"/>
        </w:rPr>
      </w:pPr>
      <w:r w:rsidRPr="00380C52">
        <w:rPr>
          <w:rFonts w:ascii="小标宋" w:eastAsia="小标宋" w:hint="eastAsia"/>
          <w:sz w:val="44"/>
          <w:szCs w:val="44"/>
        </w:rPr>
        <w:t>考生服务系统操作指南</w:t>
      </w:r>
    </w:p>
    <w:p w:rsidR="00380C52" w:rsidRDefault="00380C52" w:rsidP="00380C52"/>
    <w:p w:rsidR="00380C52" w:rsidRDefault="00380C52" w:rsidP="00ED2397">
      <w:pPr>
        <w:ind w:firstLineChars="221" w:firstLine="698"/>
        <w:rPr>
          <w:rFonts w:ascii="黑体" w:eastAsia="黑体" w:hAnsi="黑体" w:cs="黑体" w:hint="eastAsia"/>
          <w:szCs w:val="32"/>
        </w:rPr>
      </w:pPr>
      <w:r>
        <w:rPr>
          <w:rFonts w:ascii="黑体" w:eastAsia="黑体" w:hAnsi="黑体" w:cs="黑体" w:hint="eastAsia"/>
          <w:szCs w:val="32"/>
        </w:rPr>
        <w:t>一、考生进入国家医学考试考生服务系统</w:t>
      </w:r>
    </w:p>
    <w:p w:rsidR="00380C52" w:rsidRPr="00380C52" w:rsidRDefault="00380C52" w:rsidP="00380C52">
      <w:pPr>
        <w:ind w:firstLineChars="221" w:firstLine="698"/>
        <w:rPr>
          <w:rFonts w:ascii="楷体" w:eastAsia="楷体" w:hAnsi="楷体" w:cs="华文仿宋"/>
          <w:szCs w:val="32"/>
          <w:lang/>
        </w:rPr>
      </w:pPr>
      <w:r w:rsidRPr="00380C52">
        <w:rPr>
          <w:rFonts w:ascii="楷体" w:eastAsia="楷体" w:hAnsi="楷体" w:cs="华文仿宋" w:hint="eastAsia"/>
          <w:szCs w:val="32"/>
          <w:lang/>
        </w:rPr>
        <w:t>（一）进入系统</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考生按常规报名流程进入国家医学考试考生系统，查看自己的报名信息，在报名信息处，点击</w:t>
      </w:r>
      <w:r w:rsidRPr="00380C52">
        <w:rPr>
          <w:rFonts w:ascii="仿宋_GB2312" w:hAnsi="华文仿宋"/>
          <w:szCs w:val="32"/>
        </w:rPr>
        <w:t>“</w:t>
      </w:r>
      <w:r w:rsidRPr="00380C52">
        <w:rPr>
          <w:rFonts w:ascii="仿宋_GB2312" w:hAnsi="华文仿宋"/>
          <w:szCs w:val="32"/>
        </w:rPr>
        <w:t>上传相关材料</w:t>
      </w:r>
      <w:r w:rsidRPr="00380C52">
        <w:rPr>
          <w:rFonts w:ascii="仿宋_GB2312" w:hAnsi="华文仿宋"/>
          <w:szCs w:val="32"/>
        </w:rPr>
        <w:t>”</w:t>
      </w:r>
      <w:r w:rsidRPr="00380C52">
        <w:rPr>
          <w:rFonts w:ascii="仿宋_GB2312" w:hAnsi="华文仿宋"/>
          <w:szCs w:val="32"/>
        </w:rPr>
        <w:t>按钮，按页面提示</w:t>
      </w:r>
      <w:r w:rsidRPr="00380C52">
        <w:rPr>
          <w:rFonts w:ascii="仿宋_GB2312" w:hAnsi="华文仿宋" w:hint="eastAsia"/>
          <w:szCs w:val="32"/>
        </w:rPr>
        <w:t>进入报名材料上传界面</w:t>
      </w:r>
      <w:r w:rsidRPr="00380C52">
        <w:rPr>
          <w:rFonts w:ascii="仿宋_GB2312" w:hAnsi="华文仿宋"/>
          <w:szCs w:val="32"/>
        </w:rPr>
        <w:t>。</w:t>
      </w:r>
    </w:p>
    <w:p w:rsidR="00380C52" w:rsidRDefault="00380C52" w:rsidP="00380C52">
      <w:pPr>
        <w:ind w:firstLineChars="221" w:firstLine="698"/>
        <w:rPr>
          <w:rFonts w:ascii="仿宋" w:eastAsia="仿宋" w:hAnsi="仿宋"/>
          <w:color w:val="3D3D3D"/>
          <w:kern w:val="0"/>
          <w:szCs w:val="32"/>
        </w:rPr>
      </w:pPr>
      <w:r>
        <w:rPr>
          <w:rFonts w:ascii="仿宋" w:eastAsia="仿宋" w:hAnsi="仿宋"/>
          <w:noProof/>
          <w:color w:val="3D3D3D"/>
          <w:kern w:val="0"/>
          <w:szCs w:val="32"/>
        </w:rPr>
        <w:drawing>
          <wp:inline distT="0" distB="0" distL="0" distR="0">
            <wp:extent cx="3708400" cy="2343150"/>
            <wp:effectExtent l="19050" t="0" r="6350" b="0"/>
            <wp:docPr id="1" name="图片 1" descr="http://help.bliner.me/api/file/1584329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ttp://help.bliner.me/api/file/1584329287.png"/>
                    <pic:cNvPicPr>
                      <a:picLocks noChangeAspect="1" noChangeArrowheads="1"/>
                    </pic:cNvPicPr>
                  </pic:nvPicPr>
                  <pic:blipFill>
                    <a:blip r:embed="rId9" cstate="print"/>
                    <a:srcRect/>
                    <a:stretch>
                      <a:fillRect/>
                    </a:stretch>
                  </pic:blipFill>
                  <pic:spPr bwMode="auto">
                    <a:xfrm>
                      <a:off x="0" y="0"/>
                      <a:ext cx="3708400" cy="2343150"/>
                    </a:xfrm>
                    <a:prstGeom prst="rect">
                      <a:avLst/>
                    </a:prstGeom>
                    <a:noFill/>
                    <a:ln w="9525" cmpd="sng">
                      <a:noFill/>
                      <a:miter lim="800000"/>
                      <a:headEnd/>
                      <a:tailEnd/>
                    </a:ln>
                  </pic:spPr>
                </pic:pic>
              </a:graphicData>
            </a:graphic>
          </wp:inline>
        </w:drawing>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注：该页面是否有“上传相关材料”按钮出现，由考区进行配置。</w:t>
      </w:r>
    </w:p>
    <w:p w:rsidR="00380C52" w:rsidRPr="00380C52" w:rsidRDefault="00380C52" w:rsidP="00380C52">
      <w:pPr>
        <w:ind w:firstLineChars="221" w:firstLine="698"/>
        <w:rPr>
          <w:rFonts w:ascii="楷体" w:eastAsia="楷体" w:hAnsi="楷体" w:cs="华文仿宋"/>
          <w:szCs w:val="32"/>
          <w:lang/>
        </w:rPr>
      </w:pPr>
      <w:r w:rsidRPr="00380C52">
        <w:rPr>
          <w:rFonts w:ascii="楷体" w:eastAsia="楷体" w:hAnsi="楷体" w:cs="华文仿宋"/>
          <w:szCs w:val="32"/>
          <w:lang/>
        </w:rPr>
        <w:t>（</w:t>
      </w:r>
      <w:r w:rsidRPr="00380C52">
        <w:rPr>
          <w:rFonts w:ascii="楷体" w:eastAsia="楷体" w:hAnsi="楷体" w:cs="华文仿宋" w:hint="eastAsia"/>
          <w:szCs w:val="32"/>
          <w:lang/>
        </w:rPr>
        <w:t>二）激活用户</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首次登陆考生使用考试报名系统的账号进行授权，授权完成后即可进入报名材料上传界面。</w:t>
      </w:r>
    </w:p>
    <w:p w:rsidR="00380C52" w:rsidRDefault="00380C52" w:rsidP="00380C52">
      <w:pPr>
        <w:widowControl/>
        <w:jc w:val="center"/>
        <w:rPr>
          <w:kern w:val="0"/>
          <w:sz w:val="22"/>
          <w:szCs w:val="22"/>
        </w:rPr>
      </w:pPr>
      <w:r>
        <w:rPr>
          <w:rFonts w:ascii="仿宋_GB2312" w:hAnsi="仿宋_GB2312" w:cs="宋体"/>
          <w:noProof/>
          <w:color w:val="3D3D3D"/>
          <w:spacing w:val="15"/>
          <w:kern w:val="0"/>
          <w:sz w:val="22"/>
          <w:szCs w:val="22"/>
        </w:rPr>
        <w:lastRenderedPageBreak/>
        <w:drawing>
          <wp:inline distT="0" distB="0" distL="0" distR="0">
            <wp:extent cx="4133850" cy="1612900"/>
            <wp:effectExtent l="19050" t="0" r="0" b="0"/>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0"/>
                    <a:srcRect/>
                    <a:stretch>
                      <a:fillRect/>
                    </a:stretch>
                  </pic:blipFill>
                  <pic:spPr bwMode="auto">
                    <a:xfrm>
                      <a:off x="0" y="0"/>
                      <a:ext cx="4133850" cy="1612900"/>
                    </a:xfrm>
                    <a:prstGeom prst="rect">
                      <a:avLst/>
                    </a:prstGeom>
                    <a:noFill/>
                    <a:ln w="9525" cmpd="sng">
                      <a:noFill/>
                      <a:miter lim="800000"/>
                      <a:headEnd/>
                      <a:tailEnd/>
                    </a:ln>
                  </pic:spPr>
                </pic:pic>
              </a:graphicData>
            </a:graphic>
          </wp:inline>
        </w:drawing>
      </w:r>
    </w:p>
    <w:p w:rsidR="00380C52" w:rsidRDefault="00380C52" w:rsidP="00ED2397">
      <w:pPr>
        <w:ind w:firstLineChars="221" w:firstLine="698"/>
        <w:rPr>
          <w:rFonts w:ascii="黑体" w:eastAsia="黑体" w:hAnsi="黑体" w:cs="黑体" w:hint="eastAsia"/>
          <w:szCs w:val="32"/>
        </w:rPr>
      </w:pPr>
      <w:r>
        <w:rPr>
          <w:rFonts w:ascii="黑体" w:eastAsia="黑体" w:hAnsi="黑体" w:cs="黑体" w:hint="eastAsia"/>
          <w:szCs w:val="32"/>
        </w:rPr>
        <w:t>二、考生上传报名材料</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szCs w:val="32"/>
        </w:rPr>
        <w:t>考生根据页面提示要求，认真阅读说明，并按每一材料的具体要求和示例准备个人的相关材料，集中上传真实且清晰的图像。</w:t>
      </w:r>
    </w:p>
    <w:p w:rsidR="00380C52" w:rsidRDefault="00380C52" w:rsidP="00ED2397">
      <w:pPr>
        <w:ind w:firstLineChars="221" w:firstLine="698"/>
        <w:rPr>
          <w:rFonts w:ascii="仿宋" w:eastAsia="仿宋" w:hAnsi="仿宋"/>
          <w:kern w:val="0"/>
          <w:szCs w:val="32"/>
        </w:rPr>
      </w:pPr>
      <w:r>
        <w:rPr>
          <w:rFonts w:ascii="仿宋" w:eastAsia="仿宋" w:hAnsi="仿宋"/>
          <w:noProof/>
          <w:kern w:val="0"/>
          <w:szCs w:val="32"/>
        </w:rPr>
        <w:drawing>
          <wp:inline distT="0" distB="0" distL="0" distR="0">
            <wp:extent cx="4495800" cy="2000250"/>
            <wp:effectExtent l="19050" t="0" r="0" b="0"/>
            <wp:docPr id="3" name="图片 2" descr="http://help.bliner.me/api/file/15843507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http://help.bliner.me/api/file/1584350769.png"/>
                    <pic:cNvPicPr>
                      <a:picLocks noChangeAspect="1" noChangeArrowheads="1"/>
                    </pic:cNvPicPr>
                  </pic:nvPicPr>
                  <pic:blipFill>
                    <a:blip r:embed="rId11"/>
                    <a:srcRect/>
                    <a:stretch>
                      <a:fillRect/>
                    </a:stretch>
                  </pic:blipFill>
                  <pic:spPr bwMode="auto">
                    <a:xfrm>
                      <a:off x="0" y="0"/>
                      <a:ext cx="4495800" cy="2000250"/>
                    </a:xfrm>
                    <a:prstGeom prst="rect">
                      <a:avLst/>
                    </a:prstGeom>
                    <a:noFill/>
                    <a:ln w="9525" cmpd="sng">
                      <a:noFill/>
                      <a:miter lim="800000"/>
                      <a:headEnd/>
                      <a:tailEnd/>
                    </a:ln>
                  </pic:spPr>
                </pic:pic>
              </a:graphicData>
            </a:graphic>
          </wp:inline>
        </w:drawing>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szCs w:val="32"/>
        </w:rPr>
        <w:t>注意：</w:t>
      </w:r>
      <w:r w:rsidRPr="00380C52">
        <w:rPr>
          <w:rFonts w:ascii="仿宋_GB2312" w:hAnsi="华文仿宋"/>
          <w:szCs w:val="32"/>
        </w:rPr>
        <w:t> </w:t>
      </w:r>
      <w:r w:rsidRPr="00380C52">
        <w:rPr>
          <w:rFonts w:ascii="仿宋_GB2312" w:hAnsi="华文仿宋"/>
          <w:szCs w:val="32"/>
        </w:rPr>
        <w:t>这里显示的内容，</w:t>
      </w:r>
      <w:r w:rsidRPr="00380C52">
        <w:rPr>
          <w:rFonts w:ascii="仿宋_GB2312" w:hAnsi="华文仿宋" w:hint="eastAsia"/>
          <w:szCs w:val="32"/>
        </w:rPr>
        <w:t>是</w:t>
      </w:r>
      <w:r w:rsidRPr="00380C52">
        <w:rPr>
          <w:rFonts w:ascii="仿宋_GB2312" w:hAnsi="华文仿宋"/>
          <w:szCs w:val="32"/>
        </w:rPr>
        <w:t>医师资格考试所有</w:t>
      </w:r>
      <w:r w:rsidRPr="00380C52">
        <w:rPr>
          <w:rFonts w:ascii="仿宋_GB2312" w:hAnsi="华文仿宋" w:hint="eastAsia"/>
          <w:szCs w:val="32"/>
        </w:rPr>
        <w:t>可能</w:t>
      </w:r>
      <w:r w:rsidRPr="00380C52">
        <w:rPr>
          <w:rFonts w:ascii="仿宋_GB2312" w:hAnsi="华文仿宋"/>
          <w:szCs w:val="32"/>
        </w:rPr>
        <w:t>需要的材料列表，考生根据自己的个人情况和考区</w:t>
      </w:r>
      <w:r w:rsidRPr="00380C52">
        <w:rPr>
          <w:rFonts w:ascii="仿宋_GB2312" w:hAnsi="华文仿宋" w:hint="eastAsia"/>
          <w:szCs w:val="32"/>
        </w:rPr>
        <w:t>通知</w:t>
      </w:r>
      <w:r w:rsidRPr="00380C52">
        <w:rPr>
          <w:rFonts w:ascii="仿宋_GB2312" w:hAnsi="华文仿宋"/>
          <w:szCs w:val="32"/>
        </w:rPr>
        <w:t>要求，上传</w:t>
      </w:r>
      <w:r w:rsidRPr="00380C52">
        <w:rPr>
          <w:rFonts w:ascii="仿宋_GB2312" w:hAnsi="华文仿宋" w:hint="eastAsia"/>
          <w:szCs w:val="32"/>
        </w:rPr>
        <w:t>必需的</w:t>
      </w:r>
      <w:r w:rsidRPr="00380C52">
        <w:rPr>
          <w:rFonts w:ascii="仿宋_GB2312" w:hAnsi="华文仿宋"/>
          <w:szCs w:val="32"/>
        </w:rPr>
        <w:t>报名材料图片。</w:t>
      </w:r>
    </w:p>
    <w:p w:rsidR="00380C52" w:rsidRDefault="00380C52" w:rsidP="00ED2397">
      <w:pPr>
        <w:ind w:firstLineChars="221" w:firstLine="698"/>
        <w:rPr>
          <w:rFonts w:ascii="楷体" w:eastAsia="楷体" w:hAnsi="楷体" w:cs="楷体" w:hint="eastAsia"/>
          <w:color w:val="3D3D3D"/>
          <w:kern w:val="0"/>
          <w:szCs w:val="32"/>
        </w:rPr>
      </w:pPr>
      <w:r>
        <w:rPr>
          <w:rFonts w:ascii="楷体" w:eastAsia="楷体" w:hAnsi="楷体" w:cs="楷体" w:hint="eastAsia"/>
          <w:color w:val="3D3D3D"/>
          <w:kern w:val="0"/>
          <w:szCs w:val="32"/>
        </w:rPr>
        <w:t>（一）开始上传</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hint="eastAsia"/>
          <w:szCs w:val="32"/>
        </w:rPr>
        <w:t>网上报名阶段，请详细阅读《四川省医师资格考试考区办公室关于开展2022年医师资格考试报名资格审核工作的通知</w:t>
      </w:r>
      <w:r w:rsidRPr="00380C52">
        <w:rPr>
          <w:rFonts w:ascii="仿宋_GB2312" w:hAnsi="华文仿宋"/>
          <w:szCs w:val="32"/>
        </w:rPr>
        <w:t>》，</w:t>
      </w:r>
      <w:r w:rsidRPr="00380C52">
        <w:rPr>
          <w:rFonts w:ascii="仿宋_GB2312" w:hAnsi="华文仿宋" w:hint="eastAsia"/>
          <w:szCs w:val="32"/>
        </w:rPr>
        <w:t>考生参照通知要求，并据</w:t>
      </w:r>
      <w:r w:rsidRPr="00380C52">
        <w:rPr>
          <w:rFonts w:ascii="仿宋_GB2312" w:hAnsi="华文仿宋"/>
          <w:szCs w:val="32"/>
        </w:rPr>
        <w:t>个人情况，</w:t>
      </w:r>
      <w:r w:rsidRPr="00380C52">
        <w:rPr>
          <w:rFonts w:ascii="仿宋_GB2312" w:hAnsi="华文仿宋" w:hint="eastAsia"/>
          <w:szCs w:val="32"/>
        </w:rPr>
        <w:t>如实</w:t>
      </w:r>
      <w:r w:rsidRPr="00380C52">
        <w:rPr>
          <w:rFonts w:ascii="仿宋_GB2312" w:hAnsi="华文仿宋"/>
          <w:szCs w:val="32"/>
        </w:rPr>
        <w:t>上传</w:t>
      </w:r>
      <w:r w:rsidRPr="00380C52">
        <w:rPr>
          <w:rFonts w:ascii="仿宋_GB2312" w:hAnsi="华文仿宋" w:hint="eastAsia"/>
          <w:szCs w:val="32"/>
        </w:rPr>
        <w:t>全部所需的</w:t>
      </w:r>
      <w:r w:rsidRPr="00380C52">
        <w:rPr>
          <w:rFonts w:ascii="仿宋_GB2312" w:hAnsi="华文仿宋"/>
          <w:szCs w:val="32"/>
        </w:rPr>
        <w:t>考试材料图片</w:t>
      </w:r>
      <w:r w:rsidRPr="00380C52">
        <w:rPr>
          <w:rFonts w:ascii="仿宋_GB2312" w:hAnsi="华文仿宋" w:hint="eastAsia"/>
          <w:szCs w:val="32"/>
        </w:rPr>
        <w:t>，如更改报考类别或补充报考信息须同步更新上传材料。</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lastRenderedPageBreak/>
        <w:t>以身份证明</w:t>
      </w:r>
      <w:r w:rsidRPr="00380C52">
        <w:rPr>
          <w:rFonts w:ascii="仿宋_GB2312" w:hAnsi="华文仿宋" w:hint="eastAsia"/>
          <w:szCs w:val="32"/>
        </w:rPr>
        <w:t>上传</w:t>
      </w:r>
      <w:r w:rsidRPr="00380C52">
        <w:rPr>
          <w:rFonts w:ascii="仿宋_GB2312" w:hAnsi="华文仿宋"/>
          <w:szCs w:val="32"/>
        </w:rPr>
        <w:t>为例，点击</w:t>
      </w:r>
      <w:r w:rsidRPr="00380C52">
        <w:rPr>
          <w:rFonts w:ascii="仿宋_GB2312" w:hAnsi="华文仿宋"/>
          <w:szCs w:val="32"/>
        </w:rPr>
        <w:t>“</w:t>
      </w:r>
      <w:r w:rsidRPr="00380C52">
        <w:rPr>
          <w:rFonts w:ascii="仿宋_GB2312" w:hAnsi="华文仿宋"/>
          <w:szCs w:val="32"/>
        </w:rPr>
        <w:t>示例</w:t>
      </w:r>
      <w:r w:rsidRPr="00380C52">
        <w:rPr>
          <w:rFonts w:ascii="仿宋_GB2312" w:hAnsi="华文仿宋"/>
          <w:szCs w:val="32"/>
        </w:rPr>
        <w:t>”</w:t>
      </w:r>
      <w:r w:rsidRPr="00380C52">
        <w:rPr>
          <w:rFonts w:ascii="仿宋_GB2312" w:hAnsi="华文仿宋"/>
          <w:szCs w:val="32"/>
        </w:rPr>
        <w:t>查看要求，再点</w:t>
      </w:r>
      <w:r w:rsidRPr="00380C52">
        <w:rPr>
          <w:rFonts w:ascii="仿宋_GB2312" w:hAnsi="华文仿宋"/>
          <w:szCs w:val="32"/>
        </w:rPr>
        <w:t>“</w:t>
      </w:r>
      <w:r w:rsidRPr="00380C52">
        <w:rPr>
          <w:rFonts w:ascii="仿宋_GB2312" w:hAnsi="华文仿宋"/>
          <w:szCs w:val="32"/>
        </w:rPr>
        <w:t>上传</w:t>
      </w:r>
      <w:r w:rsidRPr="00380C52">
        <w:rPr>
          <w:rFonts w:ascii="仿宋_GB2312" w:hAnsi="华文仿宋"/>
          <w:szCs w:val="32"/>
        </w:rPr>
        <w:t>”</w:t>
      </w:r>
      <w:r w:rsidRPr="00380C52">
        <w:rPr>
          <w:rFonts w:ascii="仿宋_GB2312" w:hAnsi="华文仿宋"/>
          <w:szCs w:val="32"/>
        </w:rPr>
        <w:t>按钮，进入上传图片界面，将个人已经准备好的图像文件上传。</w:t>
      </w:r>
      <w:r w:rsidRPr="00380C52">
        <w:rPr>
          <w:rFonts w:ascii="仿宋_GB2312" w:hAnsi="华文仿宋" w:hint="eastAsia"/>
          <w:szCs w:val="32"/>
        </w:rPr>
        <w:t>如下图：</w:t>
      </w:r>
    </w:p>
    <w:p w:rsidR="00380C52" w:rsidRDefault="00380C52" w:rsidP="00380C52">
      <w:pPr>
        <w:ind w:firstLineChars="221" w:firstLine="698"/>
        <w:rPr>
          <w:rFonts w:ascii="仿宋" w:eastAsia="仿宋" w:hAnsi="仿宋"/>
          <w:color w:val="3D3D3D"/>
          <w:kern w:val="0"/>
          <w:szCs w:val="32"/>
        </w:rPr>
      </w:pPr>
      <w:r>
        <w:rPr>
          <w:rFonts w:ascii="仿宋" w:eastAsia="仿宋" w:hAnsi="仿宋"/>
          <w:noProof/>
          <w:color w:val="3D3D3D"/>
          <w:kern w:val="0"/>
          <w:szCs w:val="32"/>
        </w:rPr>
        <w:drawing>
          <wp:inline distT="0" distB="0" distL="0" distR="0">
            <wp:extent cx="4495800" cy="2552700"/>
            <wp:effectExtent l="19050" t="0" r="0" b="0"/>
            <wp:docPr id="4" name="图片 3" descr="http://help.bliner.me/api/file/1583754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http://help.bliner.me/api/file/1583754804.png"/>
                    <pic:cNvPicPr>
                      <a:picLocks noChangeAspect="1" noChangeArrowheads="1"/>
                    </pic:cNvPicPr>
                  </pic:nvPicPr>
                  <pic:blipFill>
                    <a:blip r:embed="rId12"/>
                    <a:srcRect/>
                    <a:stretch>
                      <a:fillRect/>
                    </a:stretch>
                  </pic:blipFill>
                  <pic:spPr bwMode="auto">
                    <a:xfrm>
                      <a:off x="0" y="0"/>
                      <a:ext cx="4495800" cy="2552700"/>
                    </a:xfrm>
                    <a:prstGeom prst="rect">
                      <a:avLst/>
                    </a:prstGeom>
                    <a:noFill/>
                    <a:ln w="9525" cmpd="sng">
                      <a:noFill/>
                      <a:miter lim="800000"/>
                      <a:headEnd/>
                      <a:tailEnd/>
                    </a:ln>
                  </pic:spPr>
                </pic:pic>
              </a:graphicData>
            </a:graphic>
          </wp:inline>
        </w:drawing>
      </w:r>
    </w:p>
    <w:p w:rsidR="00380C52" w:rsidRDefault="00380C52" w:rsidP="00380C52">
      <w:pPr>
        <w:ind w:firstLineChars="221" w:firstLine="698"/>
        <w:rPr>
          <w:rFonts w:ascii="仿宋" w:eastAsia="仿宋" w:hAnsi="仿宋"/>
          <w:color w:val="3D3D3D"/>
          <w:kern w:val="0"/>
          <w:szCs w:val="32"/>
        </w:rPr>
      </w:pPr>
      <w:r>
        <w:rPr>
          <w:rFonts w:ascii="仿宋" w:eastAsia="仿宋" w:hAnsi="仿宋"/>
          <w:noProof/>
          <w:color w:val="3D3D3D"/>
          <w:kern w:val="0"/>
          <w:szCs w:val="32"/>
        </w:rPr>
        <w:drawing>
          <wp:inline distT="0" distB="0" distL="0" distR="0">
            <wp:extent cx="5276850" cy="2768600"/>
            <wp:effectExtent l="19050" t="0" r="0" b="0"/>
            <wp:docPr id="5" name="图片 4" descr="http://help.bliner.me/api/file/1583754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http://help.bliner.me/api/file/1583754839.png"/>
                    <pic:cNvPicPr>
                      <a:picLocks noChangeAspect="1" noChangeArrowheads="1"/>
                    </pic:cNvPicPr>
                  </pic:nvPicPr>
                  <pic:blipFill>
                    <a:blip r:embed="rId13"/>
                    <a:srcRect/>
                    <a:stretch>
                      <a:fillRect/>
                    </a:stretch>
                  </pic:blipFill>
                  <pic:spPr bwMode="auto">
                    <a:xfrm>
                      <a:off x="0" y="0"/>
                      <a:ext cx="5276850" cy="2768600"/>
                    </a:xfrm>
                    <a:prstGeom prst="rect">
                      <a:avLst/>
                    </a:prstGeom>
                    <a:noFill/>
                    <a:ln w="9525" cmpd="sng">
                      <a:noFill/>
                      <a:miter lim="800000"/>
                      <a:headEnd/>
                      <a:tailEnd/>
                    </a:ln>
                  </pic:spPr>
                </pic:pic>
              </a:graphicData>
            </a:graphic>
          </wp:inline>
        </w:drawing>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点击选取文件，即可进入图片选择界面，选择完成点击提交即可上传。</w:t>
      </w:r>
    </w:p>
    <w:p w:rsidR="00380C52" w:rsidRDefault="00380C52" w:rsidP="00380C52">
      <w:pPr>
        <w:ind w:firstLineChars="221" w:firstLine="698"/>
        <w:rPr>
          <w:rFonts w:ascii="楷体" w:eastAsia="楷体" w:hAnsi="楷体" w:cs="楷体" w:hint="eastAsia"/>
          <w:color w:val="3D3D3D"/>
          <w:kern w:val="0"/>
          <w:szCs w:val="32"/>
        </w:rPr>
      </w:pPr>
      <w:r>
        <w:rPr>
          <w:rFonts w:ascii="楷体" w:eastAsia="楷体" w:hAnsi="楷体" w:cs="楷体" w:hint="eastAsia"/>
          <w:color w:val="3D3D3D"/>
          <w:kern w:val="0"/>
          <w:szCs w:val="32"/>
        </w:rPr>
        <w:t>（二）上传的图片要求</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材料照片需保证信息真实、准确、完整、有效。画面保持正</w:t>
      </w:r>
      <w:r w:rsidRPr="00380C52">
        <w:rPr>
          <w:rFonts w:ascii="仿宋_GB2312" w:hAnsi="华文仿宋"/>
          <w:szCs w:val="32"/>
        </w:rPr>
        <w:lastRenderedPageBreak/>
        <w:t>向，不得翻转旋转。文件应使用jpg/jpeg/png格式，上传的照片应确保图像清晰，单个照片文件大小不超过200k。</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在每一个图片上传界面都有上述提示，请考生认真阅读，并保证内容真实准确。</w:t>
      </w:r>
    </w:p>
    <w:p w:rsidR="00380C52" w:rsidRDefault="00380C52" w:rsidP="00380C52">
      <w:pPr>
        <w:ind w:firstLineChars="221" w:firstLine="698"/>
        <w:rPr>
          <w:rFonts w:ascii="楷体" w:eastAsia="楷体" w:hAnsi="楷体" w:cs="楷体" w:hint="eastAsia"/>
          <w:color w:val="3D3D3D"/>
          <w:kern w:val="0"/>
          <w:szCs w:val="32"/>
        </w:rPr>
      </w:pPr>
      <w:r>
        <w:rPr>
          <w:rFonts w:ascii="楷体" w:eastAsia="楷体" w:hAnsi="楷体" w:cs="楷体" w:hint="eastAsia"/>
          <w:color w:val="3D3D3D"/>
          <w:kern w:val="0"/>
          <w:szCs w:val="32"/>
        </w:rPr>
        <w:t>（三）同一种类材料可上传多个图片</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如果同一种类材料需要上传多个图片的，在上传完第一个图片之后，继续点击后面的上传即可。</w:t>
      </w:r>
    </w:p>
    <w:p w:rsidR="00380C52" w:rsidRDefault="00380C52" w:rsidP="00ED2397">
      <w:pPr>
        <w:ind w:firstLineChars="44" w:firstLine="139"/>
        <w:rPr>
          <w:rFonts w:ascii="仿宋" w:eastAsia="仿宋" w:hAnsi="仿宋"/>
          <w:kern w:val="0"/>
          <w:szCs w:val="32"/>
        </w:rPr>
      </w:pPr>
      <w:r>
        <w:rPr>
          <w:rFonts w:ascii="仿宋" w:eastAsia="仿宋" w:hAnsi="仿宋"/>
          <w:noProof/>
          <w:kern w:val="0"/>
          <w:szCs w:val="32"/>
        </w:rPr>
        <w:drawing>
          <wp:inline distT="0" distB="0" distL="0" distR="0">
            <wp:extent cx="5797550" cy="3282950"/>
            <wp:effectExtent l="19050" t="0" r="0" b="0"/>
            <wp:docPr id="6" name="图片 5" descr="http://help.bliner.me/api/file/1584351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http://help.bliner.me/api/file/1584351705.png"/>
                    <pic:cNvPicPr>
                      <a:picLocks noChangeAspect="1" noChangeArrowheads="1"/>
                    </pic:cNvPicPr>
                  </pic:nvPicPr>
                  <pic:blipFill>
                    <a:blip r:embed="rId14"/>
                    <a:srcRect/>
                    <a:stretch>
                      <a:fillRect/>
                    </a:stretch>
                  </pic:blipFill>
                  <pic:spPr bwMode="auto">
                    <a:xfrm>
                      <a:off x="0" y="0"/>
                      <a:ext cx="5797550" cy="3282950"/>
                    </a:xfrm>
                    <a:prstGeom prst="rect">
                      <a:avLst/>
                    </a:prstGeom>
                    <a:noFill/>
                    <a:ln w="9525" cmpd="sng">
                      <a:noFill/>
                      <a:miter lim="800000"/>
                      <a:headEnd/>
                      <a:tailEnd/>
                    </a:ln>
                  </pic:spPr>
                </pic:pic>
              </a:graphicData>
            </a:graphic>
          </wp:inline>
        </w:drawing>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注意：</w:t>
      </w:r>
      <w:r w:rsidRPr="00380C52">
        <w:rPr>
          <w:rFonts w:ascii="仿宋_GB2312" w:hAnsi="华文仿宋"/>
          <w:szCs w:val="32"/>
        </w:rPr>
        <w:t> </w:t>
      </w:r>
      <w:r w:rsidRPr="00380C52">
        <w:rPr>
          <w:rFonts w:ascii="仿宋_GB2312" w:hAnsi="华文仿宋"/>
          <w:szCs w:val="32"/>
        </w:rPr>
        <w:t>有些图片只有两个或固定数量的（例如身份证明材料），则传完指定数量的图片后，则不能继续上传。</w:t>
      </w:r>
    </w:p>
    <w:p w:rsidR="00380C52" w:rsidRPr="00380C52" w:rsidRDefault="00380C52" w:rsidP="00380C52">
      <w:pPr>
        <w:spacing w:line="576" w:lineRule="exact"/>
        <w:ind w:firstLineChars="200" w:firstLine="632"/>
        <w:rPr>
          <w:rFonts w:ascii="仿宋_GB2312" w:hAnsi="华文仿宋" w:hint="eastAsia"/>
          <w:szCs w:val="32"/>
        </w:rPr>
      </w:pPr>
      <w:r w:rsidRPr="00380C52">
        <w:rPr>
          <w:rFonts w:ascii="仿宋_GB2312" w:hAnsi="华文仿宋" w:hint="eastAsia"/>
          <w:szCs w:val="32"/>
        </w:rPr>
        <w:t>（四）删除并重新上传图片</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如果图片上传错了或上传后变形、不清晰时，可以删除再重新上传，点击图片右上角的</w:t>
      </w:r>
      <w:r w:rsidRPr="00380C52">
        <w:rPr>
          <w:rFonts w:ascii="仿宋_GB2312" w:hAnsi="华文仿宋"/>
          <w:szCs w:val="32"/>
        </w:rPr>
        <w:t>“</w:t>
      </w:r>
      <w:r w:rsidRPr="00380C52">
        <w:rPr>
          <w:rFonts w:ascii="仿宋_GB2312" w:hAnsi="华文仿宋"/>
          <w:szCs w:val="32"/>
        </w:rPr>
        <w:t>－</w:t>
      </w:r>
      <w:r w:rsidRPr="00380C52">
        <w:rPr>
          <w:rFonts w:ascii="仿宋_GB2312" w:hAnsi="华文仿宋"/>
          <w:szCs w:val="32"/>
        </w:rPr>
        <w:t>”</w:t>
      </w:r>
      <w:r w:rsidRPr="00380C52">
        <w:rPr>
          <w:rFonts w:ascii="仿宋_GB2312" w:hAnsi="华文仿宋"/>
          <w:szCs w:val="32"/>
        </w:rPr>
        <w:t>减号按钮即可删除</w:t>
      </w:r>
      <w:r w:rsidRPr="00380C52">
        <w:rPr>
          <w:rFonts w:ascii="仿宋_GB2312" w:hAnsi="华文仿宋" w:hint="eastAsia"/>
          <w:szCs w:val="32"/>
        </w:rPr>
        <w:t>，如下图：</w:t>
      </w:r>
    </w:p>
    <w:p w:rsidR="00380C52" w:rsidRDefault="00380C52" w:rsidP="00380C52">
      <w:pPr>
        <w:ind w:firstLineChars="221" w:firstLine="698"/>
        <w:rPr>
          <w:rFonts w:ascii="仿宋" w:eastAsia="仿宋" w:hAnsi="仿宋"/>
          <w:color w:val="3D3D3D"/>
          <w:kern w:val="0"/>
          <w:szCs w:val="32"/>
        </w:rPr>
      </w:pPr>
      <w:r>
        <w:rPr>
          <w:rFonts w:ascii="仿宋" w:eastAsia="仿宋" w:hAnsi="仿宋"/>
          <w:noProof/>
          <w:color w:val="3D3D3D"/>
          <w:kern w:val="0"/>
          <w:szCs w:val="32"/>
        </w:rPr>
        <w:lastRenderedPageBreak/>
        <w:drawing>
          <wp:inline distT="0" distB="0" distL="0" distR="0">
            <wp:extent cx="5276850" cy="2914650"/>
            <wp:effectExtent l="19050" t="0" r="0" b="0"/>
            <wp:docPr id="7" name="图片 6" descr="http://help.bliner.me/api/file/1583755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http://help.bliner.me/api/file/1583755291.png"/>
                    <pic:cNvPicPr>
                      <a:picLocks noChangeAspect="1" noChangeArrowheads="1"/>
                    </pic:cNvPicPr>
                  </pic:nvPicPr>
                  <pic:blipFill>
                    <a:blip r:embed="rId15"/>
                    <a:srcRect/>
                    <a:stretch>
                      <a:fillRect/>
                    </a:stretch>
                  </pic:blipFill>
                  <pic:spPr bwMode="auto">
                    <a:xfrm>
                      <a:off x="0" y="0"/>
                      <a:ext cx="5276850" cy="2914650"/>
                    </a:xfrm>
                    <a:prstGeom prst="rect">
                      <a:avLst/>
                    </a:prstGeom>
                    <a:noFill/>
                    <a:ln w="9525" cmpd="sng">
                      <a:noFill/>
                      <a:miter lim="800000"/>
                      <a:headEnd/>
                      <a:tailEnd/>
                    </a:ln>
                  </pic:spPr>
                </pic:pic>
              </a:graphicData>
            </a:graphic>
          </wp:inline>
        </w:drawing>
      </w:r>
    </w:p>
    <w:p w:rsidR="00380C52" w:rsidRDefault="00380C52" w:rsidP="00380C52">
      <w:pPr>
        <w:ind w:firstLineChars="221" w:firstLine="698"/>
        <w:rPr>
          <w:rFonts w:ascii="仿宋" w:eastAsia="仿宋" w:hAnsi="仿宋"/>
          <w:color w:val="3D3D3D"/>
          <w:kern w:val="0"/>
          <w:szCs w:val="32"/>
        </w:rPr>
      </w:pPr>
      <w:r>
        <w:rPr>
          <w:rFonts w:ascii="仿宋" w:eastAsia="仿宋" w:hAnsi="仿宋"/>
          <w:noProof/>
          <w:color w:val="3D3D3D"/>
          <w:kern w:val="0"/>
          <w:szCs w:val="32"/>
        </w:rPr>
        <w:drawing>
          <wp:inline distT="0" distB="0" distL="0" distR="0">
            <wp:extent cx="4616450" cy="2724150"/>
            <wp:effectExtent l="19050" t="0" r="0" b="0"/>
            <wp:docPr id="8" name="图片 7" descr="http://help.bliner.me/api/file/1583755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http://help.bliner.me/api/file/1583755326.png"/>
                    <pic:cNvPicPr>
                      <a:picLocks noChangeAspect="1" noChangeArrowheads="1"/>
                    </pic:cNvPicPr>
                  </pic:nvPicPr>
                  <pic:blipFill>
                    <a:blip r:embed="rId16"/>
                    <a:srcRect/>
                    <a:stretch>
                      <a:fillRect/>
                    </a:stretch>
                  </pic:blipFill>
                  <pic:spPr bwMode="auto">
                    <a:xfrm>
                      <a:off x="0" y="0"/>
                      <a:ext cx="4616450" cy="2724150"/>
                    </a:xfrm>
                    <a:prstGeom prst="rect">
                      <a:avLst/>
                    </a:prstGeom>
                    <a:noFill/>
                    <a:ln w="9525" cmpd="sng">
                      <a:noFill/>
                      <a:miter lim="800000"/>
                      <a:headEnd/>
                      <a:tailEnd/>
                    </a:ln>
                  </pic:spPr>
                </pic:pic>
              </a:graphicData>
            </a:graphic>
          </wp:inline>
        </w:drawing>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删除完成后，再次点击上传，上传新图片即可。</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注意：</w:t>
      </w:r>
      <w:r w:rsidRPr="00380C52">
        <w:rPr>
          <w:rFonts w:ascii="仿宋_GB2312" w:hAnsi="华文仿宋" w:hint="eastAsia"/>
          <w:szCs w:val="32"/>
        </w:rPr>
        <w:t>如考生已“提交审核”或</w:t>
      </w:r>
      <w:r w:rsidRPr="00380C52">
        <w:rPr>
          <w:rFonts w:ascii="仿宋_GB2312" w:hAnsi="华文仿宋"/>
          <w:szCs w:val="32"/>
        </w:rPr>
        <w:t>在审核期间，</w:t>
      </w:r>
      <w:r w:rsidRPr="00380C52">
        <w:rPr>
          <w:rFonts w:ascii="仿宋_GB2312" w:hAnsi="华文仿宋" w:hint="eastAsia"/>
          <w:szCs w:val="32"/>
        </w:rPr>
        <w:t>则上传的</w:t>
      </w:r>
      <w:r w:rsidRPr="00380C52">
        <w:rPr>
          <w:rFonts w:ascii="仿宋_GB2312" w:hAnsi="华文仿宋"/>
          <w:szCs w:val="32"/>
        </w:rPr>
        <w:t>图片</w:t>
      </w:r>
      <w:r w:rsidRPr="00380C52">
        <w:rPr>
          <w:rFonts w:ascii="仿宋_GB2312" w:hAnsi="华文仿宋" w:hint="eastAsia"/>
          <w:szCs w:val="32"/>
        </w:rPr>
        <w:t>将</w:t>
      </w:r>
      <w:r w:rsidRPr="00380C52">
        <w:rPr>
          <w:rFonts w:ascii="仿宋_GB2312" w:hAnsi="华文仿宋"/>
          <w:szCs w:val="32"/>
        </w:rPr>
        <w:t>被锁定，</w:t>
      </w:r>
      <w:r w:rsidRPr="00380C52">
        <w:rPr>
          <w:rFonts w:ascii="仿宋_GB2312" w:hAnsi="华文仿宋" w:hint="eastAsia"/>
          <w:szCs w:val="32"/>
        </w:rPr>
        <w:t>考生</w:t>
      </w:r>
      <w:r w:rsidRPr="00380C52">
        <w:rPr>
          <w:rFonts w:ascii="仿宋_GB2312" w:hAnsi="华文仿宋"/>
          <w:szCs w:val="32"/>
        </w:rPr>
        <w:t>无法修改图片。</w:t>
      </w:r>
    </w:p>
    <w:p w:rsidR="00380C52" w:rsidRDefault="00380C52" w:rsidP="00380C52">
      <w:pPr>
        <w:ind w:firstLineChars="221" w:firstLine="698"/>
        <w:rPr>
          <w:rFonts w:ascii="楷体" w:eastAsia="楷体" w:hAnsi="楷体" w:cs="楷体" w:hint="eastAsia"/>
          <w:color w:val="3D3D3D"/>
          <w:kern w:val="0"/>
          <w:szCs w:val="32"/>
        </w:rPr>
      </w:pPr>
      <w:r>
        <w:rPr>
          <w:rFonts w:ascii="楷体" w:eastAsia="楷体" w:hAnsi="楷体" w:cs="楷体" w:hint="eastAsia"/>
          <w:color w:val="3D3D3D"/>
          <w:kern w:val="0"/>
          <w:szCs w:val="32"/>
        </w:rPr>
        <w:t>（五）提交电子资料</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hint="eastAsia"/>
          <w:szCs w:val="32"/>
        </w:rPr>
        <w:t>考生按照考区的通知</w:t>
      </w:r>
      <w:r w:rsidRPr="00380C52">
        <w:rPr>
          <w:rFonts w:ascii="仿宋_GB2312" w:hAnsi="华文仿宋"/>
          <w:szCs w:val="32"/>
        </w:rPr>
        <w:t>要求，将</w:t>
      </w:r>
      <w:r w:rsidRPr="00380C52">
        <w:rPr>
          <w:rFonts w:ascii="仿宋_GB2312" w:hAnsi="华文仿宋" w:hint="eastAsia"/>
          <w:szCs w:val="32"/>
        </w:rPr>
        <w:t>所需要的</w:t>
      </w:r>
      <w:r w:rsidRPr="00380C52">
        <w:rPr>
          <w:rFonts w:ascii="仿宋_GB2312" w:hAnsi="华文仿宋"/>
          <w:szCs w:val="32"/>
        </w:rPr>
        <w:t>材料图片上传完成后，点击屏幕</w:t>
      </w:r>
      <w:r w:rsidRPr="00380C52">
        <w:rPr>
          <w:rFonts w:ascii="仿宋_GB2312" w:hAnsi="华文仿宋" w:hint="eastAsia"/>
          <w:szCs w:val="32"/>
        </w:rPr>
        <w:t>最</w:t>
      </w:r>
      <w:r w:rsidRPr="00380C52">
        <w:rPr>
          <w:rFonts w:ascii="仿宋_GB2312" w:hAnsi="华文仿宋"/>
          <w:szCs w:val="32"/>
        </w:rPr>
        <w:t>右</w:t>
      </w:r>
      <w:r w:rsidRPr="00380C52">
        <w:rPr>
          <w:rFonts w:ascii="仿宋_GB2312" w:hAnsi="华文仿宋" w:hint="eastAsia"/>
          <w:szCs w:val="32"/>
        </w:rPr>
        <w:t>上方的</w:t>
      </w:r>
      <w:r w:rsidRPr="00380C52">
        <w:rPr>
          <w:rFonts w:ascii="仿宋_GB2312" w:hAnsi="华文仿宋"/>
          <w:szCs w:val="32"/>
        </w:rPr>
        <w:t>“</w:t>
      </w:r>
      <w:r w:rsidRPr="00380C52">
        <w:rPr>
          <w:rFonts w:ascii="仿宋_GB2312" w:hAnsi="华文仿宋"/>
          <w:szCs w:val="32"/>
        </w:rPr>
        <w:t>提交审核</w:t>
      </w:r>
      <w:r w:rsidRPr="00380C52">
        <w:rPr>
          <w:rFonts w:ascii="仿宋_GB2312" w:hAnsi="华文仿宋"/>
          <w:szCs w:val="32"/>
        </w:rPr>
        <w:t>”</w:t>
      </w:r>
      <w:r w:rsidRPr="00380C52">
        <w:rPr>
          <w:rFonts w:ascii="仿宋_GB2312" w:hAnsi="华文仿宋" w:hint="eastAsia"/>
          <w:szCs w:val="32"/>
        </w:rPr>
        <w:t>按钮</w:t>
      </w:r>
      <w:r w:rsidRPr="00380C52">
        <w:rPr>
          <w:rFonts w:ascii="仿宋_GB2312" w:hAnsi="华文仿宋"/>
          <w:szCs w:val="32"/>
        </w:rPr>
        <w:t>即完成材料的上传。</w:t>
      </w:r>
    </w:p>
    <w:p w:rsidR="00380C52" w:rsidRDefault="00380C52" w:rsidP="00380C52">
      <w:pPr>
        <w:ind w:firstLineChars="221" w:firstLine="698"/>
        <w:rPr>
          <w:rFonts w:ascii="仿宋" w:eastAsia="仿宋" w:hAnsi="仿宋"/>
          <w:color w:val="3D3D3D"/>
          <w:kern w:val="0"/>
          <w:szCs w:val="32"/>
        </w:rPr>
      </w:pPr>
      <w:r>
        <w:rPr>
          <w:rFonts w:ascii="仿宋" w:eastAsia="仿宋" w:hAnsi="仿宋"/>
          <w:noProof/>
          <w:color w:val="3D3D3D"/>
          <w:kern w:val="0"/>
          <w:szCs w:val="32"/>
        </w:rPr>
        <w:lastRenderedPageBreak/>
        <w:drawing>
          <wp:inline distT="0" distB="0" distL="0" distR="0">
            <wp:extent cx="5270500" cy="1155700"/>
            <wp:effectExtent l="19050" t="0" r="6350" b="0"/>
            <wp:docPr id="9" name="图片 15" descr="http://help.bliner.me/api/file/1584327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http://help.bliner.me/api/file/1584327708.png"/>
                    <pic:cNvPicPr>
                      <a:picLocks noChangeAspect="1" noChangeArrowheads="1"/>
                    </pic:cNvPicPr>
                  </pic:nvPicPr>
                  <pic:blipFill>
                    <a:blip r:embed="rId17"/>
                    <a:srcRect/>
                    <a:stretch>
                      <a:fillRect/>
                    </a:stretch>
                  </pic:blipFill>
                  <pic:spPr bwMode="auto">
                    <a:xfrm>
                      <a:off x="0" y="0"/>
                      <a:ext cx="5270500" cy="1155700"/>
                    </a:xfrm>
                    <a:prstGeom prst="rect">
                      <a:avLst/>
                    </a:prstGeom>
                    <a:noFill/>
                    <a:ln w="9525" cmpd="sng">
                      <a:noFill/>
                      <a:miter lim="800000"/>
                      <a:headEnd/>
                      <a:tailEnd/>
                    </a:ln>
                  </pic:spPr>
                </pic:pic>
              </a:graphicData>
            </a:graphic>
          </wp:inline>
        </w:drawing>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注意：提交后，考生界面会显示上报完成，内容已锁定的提示（锁定即无法自行修改上传材料），表示上传成功。</w:t>
      </w:r>
      <w:r w:rsidRPr="00380C52">
        <w:rPr>
          <w:rFonts w:ascii="仿宋_GB2312" w:hAnsi="华文仿宋" w:hint="eastAsia"/>
          <w:szCs w:val="32"/>
        </w:rPr>
        <w:t>如下图提示：</w:t>
      </w:r>
    </w:p>
    <w:p w:rsidR="00380C52" w:rsidRDefault="00380C52" w:rsidP="00380C52">
      <w:pPr>
        <w:ind w:firstLineChars="221" w:firstLine="698"/>
        <w:rPr>
          <w:rFonts w:ascii="仿宋" w:eastAsia="仿宋" w:hAnsi="仿宋"/>
          <w:color w:val="3D3D3D"/>
          <w:kern w:val="0"/>
          <w:szCs w:val="32"/>
        </w:rPr>
      </w:pPr>
      <w:r>
        <w:rPr>
          <w:rFonts w:ascii="仿宋" w:eastAsia="仿宋" w:hAnsi="仿宋"/>
          <w:noProof/>
          <w:color w:val="3D3D3D"/>
          <w:kern w:val="0"/>
          <w:szCs w:val="32"/>
        </w:rPr>
        <w:drawing>
          <wp:inline distT="0" distB="0" distL="0" distR="0">
            <wp:extent cx="5270500" cy="1212850"/>
            <wp:effectExtent l="19050" t="0" r="6350" b="0"/>
            <wp:docPr id="10" name="图片 16"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http://help.bliner.me/api/file/1584327963.png"/>
                    <pic:cNvPicPr>
                      <a:picLocks noChangeAspect="1" noChangeArrowheads="1"/>
                    </pic:cNvPicPr>
                  </pic:nvPicPr>
                  <pic:blipFill>
                    <a:blip r:embed="rId18"/>
                    <a:srcRect/>
                    <a:stretch>
                      <a:fillRect/>
                    </a:stretch>
                  </pic:blipFill>
                  <pic:spPr bwMode="auto">
                    <a:xfrm>
                      <a:off x="0" y="0"/>
                      <a:ext cx="5270500" cy="1212850"/>
                    </a:xfrm>
                    <a:prstGeom prst="rect">
                      <a:avLst/>
                    </a:prstGeom>
                    <a:noFill/>
                    <a:ln w="9525" cmpd="sng">
                      <a:noFill/>
                      <a:miter lim="800000"/>
                      <a:headEnd/>
                      <a:tailEnd/>
                    </a:ln>
                  </pic:spPr>
                </pic:pic>
              </a:graphicData>
            </a:graphic>
          </wp:inline>
        </w:drawing>
      </w:r>
    </w:p>
    <w:p w:rsidR="00380C52" w:rsidRDefault="00380C52" w:rsidP="00380C52">
      <w:pPr>
        <w:ind w:firstLineChars="221" w:firstLine="698"/>
        <w:rPr>
          <w:rFonts w:ascii="黑体" w:eastAsia="黑体" w:hAnsi="黑体" w:cs="黑体" w:hint="eastAsia"/>
          <w:szCs w:val="32"/>
        </w:rPr>
      </w:pPr>
      <w:r>
        <w:rPr>
          <w:rFonts w:ascii="黑体" w:eastAsia="黑体" w:hAnsi="黑体" w:cs="黑体" w:hint="eastAsia"/>
          <w:color w:val="3D3D3D"/>
          <w:kern w:val="0"/>
          <w:szCs w:val="32"/>
        </w:rPr>
        <w:t>三</w:t>
      </w:r>
      <w:r>
        <w:rPr>
          <w:rFonts w:ascii="黑体" w:eastAsia="黑体" w:hAnsi="黑体" w:cs="黑体" w:hint="eastAsia"/>
          <w:szCs w:val="32"/>
        </w:rPr>
        <w:t>、图片的几种状态</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已锁定（考生</w:t>
      </w:r>
      <w:r w:rsidRPr="00380C52">
        <w:rPr>
          <w:rFonts w:ascii="仿宋_GB2312" w:hAnsi="华文仿宋" w:hint="eastAsia"/>
          <w:szCs w:val="32"/>
        </w:rPr>
        <w:t>自主</w:t>
      </w:r>
      <w:r w:rsidRPr="00380C52">
        <w:rPr>
          <w:rFonts w:ascii="仿宋_GB2312" w:hAnsi="华文仿宋"/>
          <w:szCs w:val="32"/>
        </w:rPr>
        <w:t>提交</w:t>
      </w:r>
      <w:r w:rsidRPr="00380C52">
        <w:rPr>
          <w:rFonts w:ascii="仿宋_GB2312" w:hAnsi="华文仿宋" w:hint="eastAsia"/>
          <w:szCs w:val="32"/>
        </w:rPr>
        <w:t>报名资料的或提交的报名资料未被审核人员要求更换的</w:t>
      </w:r>
      <w:r w:rsidRPr="00380C52">
        <w:rPr>
          <w:rFonts w:ascii="仿宋_GB2312" w:hAnsi="华文仿宋"/>
          <w:szCs w:val="32"/>
        </w:rPr>
        <w:t>）,此时考生无法修改图片材料。</w:t>
      </w:r>
    </w:p>
    <w:p w:rsidR="00380C52" w:rsidRDefault="00380C52" w:rsidP="00380C52">
      <w:pPr>
        <w:ind w:firstLineChars="221" w:firstLine="698"/>
        <w:rPr>
          <w:rFonts w:ascii="华文仿宋" w:eastAsia="华文仿宋" w:hAnsi="华文仿宋"/>
          <w:color w:val="3D3D3D"/>
          <w:kern w:val="0"/>
          <w:szCs w:val="32"/>
        </w:rPr>
      </w:pPr>
      <w:r>
        <w:rPr>
          <w:rFonts w:ascii="华文仿宋" w:eastAsia="华文仿宋" w:hAnsi="华文仿宋"/>
          <w:noProof/>
          <w:color w:val="3D3D3D"/>
          <w:kern w:val="0"/>
          <w:szCs w:val="32"/>
        </w:rPr>
        <w:drawing>
          <wp:inline distT="0" distB="0" distL="0" distR="0">
            <wp:extent cx="2400300" cy="2540000"/>
            <wp:effectExtent l="19050" t="0" r="0" b="0"/>
            <wp:docPr id="11" name="图片 10" descr="http://help.bliner.me/api/file/1584351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http://help.bliner.me/api/file/1584351526.png"/>
                    <pic:cNvPicPr>
                      <a:picLocks noChangeAspect="1" noChangeArrowheads="1"/>
                    </pic:cNvPicPr>
                  </pic:nvPicPr>
                  <pic:blipFill>
                    <a:blip r:embed="rId19"/>
                    <a:srcRect/>
                    <a:stretch>
                      <a:fillRect/>
                    </a:stretch>
                  </pic:blipFill>
                  <pic:spPr bwMode="auto">
                    <a:xfrm>
                      <a:off x="0" y="0"/>
                      <a:ext cx="2400300" cy="2540000"/>
                    </a:xfrm>
                    <a:prstGeom prst="rect">
                      <a:avLst/>
                    </a:prstGeom>
                    <a:noFill/>
                    <a:ln w="9525" cmpd="sng">
                      <a:noFill/>
                      <a:miter lim="800000"/>
                      <a:headEnd/>
                      <a:tailEnd/>
                    </a:ln>
                  </pic:spPr>
                </pic:pic>
              </a:graphicData>
            </a:graphic>
          </wp:inline>
        </w:drawing>
      </w:r>
      <w:r>
        <w:rPr>
          <w:rFonts w:ascii="华文仿宋" w:eastAsia="华文仿宋" w:hAnsi="华文仿宋"/>
          <w:noProof/>
          <w:color w:val="3D3D3D"/>
          <w:kern w:val="0"/>
          <w:szCs w:val="32"/>
        </w:rPr>
        <w:drawing>
          <wp:inline distT="0" distB="0" distL="0" distR="0">
            <wp:extent cx="2025650" cy="2559050"/>
            <wp:effectExtent l="19050" t="0" r="0" b="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0"/>
                    <a:srcRect l="6709"/>
                    <a:stretch>
                      <a:fillRect/>
                    </a:stretch>
                  </pic:blipFill>
                  <pic:spPr bwMode="auto">
                    <a:xfrm>
                      <a:off x="0" y="0"/>
                      <a:ext cx="2025650" cy="2559050"/>
                    </a:xfrm>
                    <a:prstGeom prst="rect">
                      <a:avLst/>
                    </a:prstGeom>
                    <a:noFill/>
                    <a:ln w="9525" cmpd="sng">
                      <a:noFill/>
                      <a:miter lim="800000"/>
                      <a:headEnd/>
                      <a:tailEnd/>
                    </a:ln>
                  </pic:spPr>
                </pic:pic>
              </a:graphicData>
            </a:graphic>
          </wp:inline>
        </w:drawing>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未锁定（考生</w:t>
      </w:r>
      <w:r w:rsidRPr="00380C52">
        <w:rPr>
          <w:rFonts w:ascii="仿宋_GB2312" w:hAnsi="华文仿宋" w:hint="eastAsia"/>
          <w:szCs w:val="32"/>
        </w:rPr>
        <w:t>上传后</w:t>
      </w:r>
      <w:r w:rsidRPr="00380C52">
        <w:rPr>
          <w:rFonts w:ascii="仿宋_GB2312" w:hAnsi="华文仿宋"/>
          <w:szCs w:val="32"/>
        </w:rPr>
        <w:t>尚未提交</w:t>
      </w:r>
      <w:r w:rsidRPr="00380C52">
        <w:rPr>
          <w:rFonts w:ascii="仿宋_GB2312" w:hAnsi="华文仿宋" w:hint="eastAsia"/>
          <w:szCs w:val="32"/>
        </w:rPr>
        <w:t>或审核期间审核人员要求</w:t>
      </w:r>
      <w:r w:rsidRPr="00380C52">
        <w:rPr>
          <w:rFonts w:ascii="仿宋_GB2312" w:hAnsi="华文仿宋"/>
          <w:szCs w:val="32"/>
        </w:rPr>
        <w:t>考生</w:t>
      </w:r>
      <w:r w:rsidRPr="00380C52">
        <w:rPr>
          <w:rFonts w:ascii="仿宋_GB2312" w:hAnsi="华文仿宋" w:hint="eastAsia"/>
          <w:szCs w:val="32"/>
        </w:rPr>
        <w:t>更换完善的资料</w:t>
      </w:r>
      <w:r w:rsidRPr="00380C52">
        <w:rPr>
          <w:rFonts w:ascii="仿宋_GB2312" w:hAnsi="华文仿宋"/>
          <w:szCs w:val="32"/>
        </w:rPr>
        <w:t>），考生可以修改图片材料。</w:t>
      </w:r>
    </w:p>
    <w:p w:rsidR="00380C52" w:rsidRDefault="00380C52" w:rsidP="00380C52">
      <w:pPr>
        <w:ind w:firstLineChars="221" w:firstLine="698"/>
        <w:rPr>
          <w:rFonts w:ascii="黑体" w:eastAsia="黑体" w:hAnsi="黑体" w:cs="黑体" w:hint="eastAsia"/>
          <w:szCs w:val="32"/>
        </w:rPr>
      </w:pPr>
      <w:r>
        <w:rPr>
          <w:rFonts w:ascii="黑体" w:eastAsia="黑体" w:hAnsi="黑体" w:cs="黑体" w:hint="eastAsia"/>
          <w:szCs w:val="32"/>
        </w:rPr>
        <w:lastRenderedPageBreak/>
        <w:t>四、上传完成后需注意事项</w:t>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如果已经上传成功，并显示下列消息提醒</w:t>
      </w:r>
      <w:r w:rsidRPr="00380C52">
        <w:rPr>
          <w:rFonts w:ascii="仿宋_GB2312" w:hAnsi="华文仿宋" w:hint="eastAsia"/>
          <w:szCs w:val="32"/>
        </w:rPr>
        <w:t>：</w:t>
      </w:r>
    </w:p>
    <w:p w:rsidR="00380C52" w:rsidRDefault="00380C52" w:rsidP="00380C52">
      <w:pPr>
        <w:ind w:firstLineChars="221" w:firstLine="698"/>
        <w:rPr>
          <w:rFonts w:ascii="华文仿宋" w:eastAsia="华文仿宋" w:hAnsi="华文仿宋"/>
          <w:color w:val="3D3D3D"/>
          <w:kern w:val="0"/>
          <w:szCs w:val="32"/>
        </w:rPr>
      </w:pPr>
      <w:r>
        <w:rPr>
          <w:rFonts w:ascii="华文仿宋" w:eastAsia="华文仿宋" w:hAnsi="华文仿宋"/>
          <w:noProof/>
          <w:color w:val="3D3D3D"/>
          <w:kern w:val="0"/>
          <w:szCs w:val="32"/>
        </w:rPr>
        <w:drawing>
          <wp:inline distT="0" distB="0" distL="0" distR="0">
            <wp:extent cx="5270500" cy="1212850"/>
            <wp:effectExtent l="19050" t="0" r="6350" b="0"/>
            <wp:docPr id="13" name="图片 11"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http://help.bliner.me/api/file/1584327963.png"/>
                    <pic:cNvPicPr>
                      <a:picLocks noChangeAspect="1" noChangeArrowheads="1"/>
                    </pic:cNvPicPr>
                  </pic:nvPicPr>
                  <pic:blipFill>
                    <a:blip r:embed="rId18"/>
                    <a:srcRect/>
                    <a:stretch>
                      <a:fillRect/>
                    </a:stretch>
                  </pic:blipFill>
                  <pic:spPr bwMode="auto">
                    <a:xfrm>
                      <a:off x="0" y="0"/>
                      <a:ext cx="5270500" cy="1212850"/>
                    </a:xfrm>
                    <a:prstGeom prst="rect">
                      <a:avLst/>
                    </a:prstGeom>
                    <a:noFill/>
                    <a:ln w="9525" cmpd="sng">
                      <a:noFill/>
                      <a:miter lim="800000"/>
                      <a:headEnd/>
                      <a:tailEnd/>
                    </a:ln>
                  </pic:spPr>
                </pic:pic>
              </a:graphicData>
            </a:graphic>
          </wp:inline>
        </w:drawing>
      </w:r>
    </w:p>
    <w:p w:rsidR="00380C52" w:rsidRPr="00380C52" w:rsidRDefault="00380C52" w:rsidP="00380C52">
      <w:pPr>
        <w:spacing w:line="576" w:lineRule="exact"/>
        <w:ind w:firstLineChars="200" w:firstLine="632"/>
        <w:rPr>
          <w:rFonts w:ascii="仿宋_GB2312" w:hAnsi="华文仿宋"/>
          <w:szCs w:val="32"/>
        </w:rPr>
      </w:pPr>
      <w:r w:rsidRPr="00380C52">
        <w:rPr>
          <w:rFonts w:ascii="仿宋_GB2312" w:hAnsi="华文仿宋"/>
          <w:szCs w:val="32"/>
        </w:rPr>
        <w:t>考生可以关闭该页面，等待考务人员进一步的审核通知（可能是电话、短信或应用内的消息等形式）。</w:t>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szCs w:val="32"/>
        </w:rPr>
        <w:t>考生可根据考区要求</w:t>
      </w:r>
      <w:r w:rsidRPr="00380C52">
        <w:rPr>
          <w:rFonts w:ascii="仿宋_GB2312" w:hAnsi="华文仿宋" w:hint="eastAsia"/>
          <w:szCs w:val="32"/>
        </w:rPr>
        <w:t>的</w:t>
      </w:r>
      <w:r w:rsidRPr="00380C52">
        <w:rPr>
          <w:rFonts w:ascii="仿宋_GB2312" w:hAnsi="华文仿宋"/>
          <w:szCs w:val="32"/>
        </w:rPr>
        <w:t>时间或通知，</w:t>
      </w:r>
      <w:r w:rsidRPr="00380C52">
        <w:rPr>
          <w:rFonts w:ascii="仿宋_GB2312" w:hAnsi="华文仿宋" w:hint="eastAsia"/>
          <w:szCs w:val="32"/>
        </w:rPr>
        <w:t>及时</w:t>
      </w:r>
      <w:r w:rsidRPr="00380C52">
        <w:rPr>
          <w:rFonts w:ascii="仿宋_GB2312" w:hAnsi="华文仿宋"/>
          <w:szCs w:val="32"/>
        </w:rPr>
        <w:t>查看您的医师资格考试报名材料审核反馈意见，并根据反馈意见补充完善相关材料。</w:t>
      </w:r>
    </w:p>
    <w:p w:rsidR="00380C52" w:rsidRDefault="00380C52" w:rsidP="00ED2397">
      <w:pPr>
        <w:ind w:firstLineChars="221" w:firstLine="698"/>
        <w:rPr>
          <w:color w:val="3D3D3D"/>
          <w:kern w:val="0"/>
        </w:rPr>
      </w:pPr>
      <w:r>
        <w:rPr>
          <w:rFonts w:ascii="仿宋" w:eastAsia="仿宋" w:hAnsi="仿宋"/>
          <w:noProof/>
          <w:color w:val="3D3D3D"/>
          <w:kern w:val="0"/>
          <w:szCs w:val="32"/>
        </w:rPr>
        <w:drawing>
          <wp:inline distT="0" distB="0" distL="0" distR="0">
            <wp:extent cx="5276850" cy="2197100"/>
            <wp:effectExtent l="19050" t="0" r="0" b="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1"/>
                    <a:srcRect/>
                    <a:stretch>
                      <a:fillRect/>
                    </a:stretch>
                  </pic:blipFill>
                  <pic:spPr bwMode="auto">
                    <a:xfrm>
                      <a:off x="0" y="0"/>
                      <a:ext cx="5276850" cy="2197100"/>
                    </a:xfrm>
                    <a:prstGeom prst="rect">
                      <a:avLst/>
                    </a:prstGeom>
                    <a:noFill/>
                    <a:ln w="9525" cmpd="sng">
                      <a:noFill/>
                      <a:miter lim="800000"/>
                      <a:headEnd/>
                      <a:tailEnd/>
                    </a:ln>
                  </pic:spPr>
                </pic:pic>
              </a:graphicData>
            </a:graphic>
          </wp:inline>
        </w:drawing>
      </w:r>
    </w:p>
    <w:p w:rsidR="00380C52" w:rsidRPr="00380C52" w:rsidRDefault="00380C52" w:rsidP="00ED2397">
      <w:pPr>
        <w:spacing w:line="576" w:lineRule="exact"/>
        <w:ind w:firstLineChars="200" w:firstLine="632"/>
        <w:rPr>
          <w:rFonts w:ascii="仿宋_GB2312" w:hAnsi="华文仿宋"/>
          <w:szCs w:val="32"/>
        </w:rPr>
      </w:pPr>
      <w:r w:rsidRPr="00380C52">
        <w:rPr>
          <w:rFonts w:ascii="仿宋_GB2312" w:hAnsi="华文仿宋"/>
          <w:szCs w:val="32"/>
        </w:rPr>
        <w:t>如无新消息说明材料符合要求或上传的材料说明您不符合报名条件等情况。</w:t>
      </w:r>
    </w:p>
    <w:p w:rsidR="00380C52" w:rsidRDefault="00380C52" w:rsidP="00380C52">
      <w:pPr>
        <w:widowControl/>
        <w:jc w:val="left"/>
        <w:rPr>
          <w:rFonts w:ascii="华文宋体" w:eastAsia="华文宋体" w:hAnsi="华文宋体"/>
          <w:b/>
          <w:sz w:val="24"/>
        </w:rPr>
      </w:pPr>
    </w:p>
    <w:p w:rsidR="00380C52" w:rsidRDefault="00380C52" w:rsidP="00380C52"/>
    <w:p w:rsidR="00380C52" w:rsidRDefault="00380C52" w:rsidP="00ED2397">
      <w:pPr>
        <w:spacing w:line="576" w:lineRule="exact"/>
        <w:ind w:firstLineChars="500" w:firstLine="1579"/>
        <w:jc w:val="left"/>
        <w:rPr>
          <w:rFonts w:ascii="仿宋_GB2312" w:hAnsi="仿宋" w:cs="仿宋" w:hint="eastAsia"/>
          <w:szCs w:val="32"/>
        </w:rPr>
      </w:pPr>
    </w:p>
    <w:p w:rsidR="00380C52" w:rsidRDefault="00380C52" w:rsidP="00ED2397">
      <w:pPr>
        <w:spacing w:line="576" w:lineRule="exact"/>
        <w:ind w:firstLineChars="500" w:firstLine="1579"/>
        <w:jc w:val="left"/>
        <w:rPr>
          <w:rFonts w:ascii="仿宋_GB2312" w:hAnsi="仿宋" w:cs="仿宋" w:hint="eastAsia"/>
          <w:szCs w:val="32"/>
        </w:rPr>
      </w:pPr>
    </w:p>
    <w:p w:rsidR="00380C52" w:rsidRDefault="00380C52" w:rsidP="00ED2397">
      <w:pPr>
        <w:spacing w:line="576" w:lineRule="exact"/>
        <w:ind w:firstLineChars="500" w:firstLine="1579"/>
        <w:jc w:val="left"/>
        <w:rPr>
          <w:rFonts w:ascii="仿宋_GB2312" w:hAnsi="仿宋" w:cs="仿宋" w:hint="eastAsia"/>
          <w:szCs w:val="32"/>
        </w:rPr>
      </w:pPr>
    </w:p>
    <w:p w:rsidR="00380C52" w:rsidRDefault="00380C52" w:rsidP="00ED2397">
      <w:pPr>
        <w:spacing w:line="576" w:lineRule="exact"/>
        <w:ind w:firstLineChars="500" w:firstLine="1579"/>
        <w:jc w:val="left"/>
        <w:rPr>
          <w:rFonts w:ascii="仿宋_GB2312" w:hAnsi="仿宋" w:cs="仿宋" w:hint="eastAsia"/>
          <w:szCs w:val="32"/>
        </w:rPr>
      </w:pPr>
    </w:p>
    <w:p w:rsidR="00380C52" w:rsidRDefault="00380C52" w:rsidP="00ED2397">
      <w:pPr>
        <w:spacing w:line="576" w:lineRule="exact"/>
        <w:ind w:firstLineChars="500" w:firstLine="1579"/>
        <w:jc w:val="left"/>
        <w:rPr>
          <w:rFonts w:ascii="仿宋_GB2312" w:hAnsi="仿宋" w:cs="仿宋" w:hint="eastAsia"/>
          <w:szCs w:val="32"/>
        </w:rPr>
      </w:pPr>
    </w:p>
    <w:p w:rsidR="00380C52" w:rsidRDefault="00380C52" w:rsidP="00ED2397">
      <w:pPr>
        <w:spacing w:line="576" w:lineRule="exact"/>
        <w:ind w:firstLineChars="500" w:firstLine="1579"/>
        <w:jc w:val="left"/>
        <w:rPr>
          <w:rFonts w:ascii="仿宋_GB2312" w:hAnsi="仿宋" w:cs="仿宋" w:hint="eastAsia"/>
          <w:szCs w:val="32"/>
        </w:rPr>
      </w:pPr>
    </w:p>
    <w:p w:rsidR="00380C52" w:rsidRDefault="00380C52" w:rsidP="00ED2397">
      <w:pPr>
        <w:spacing w:line="576" w:lineRule="exact"/>
        <w:ind w:firstLineChars="500" w:firstLine="1579"/>
        <w:jc w:val="left"/>
        <w:rPr>
          <w:rFonts w:ascii="仿宋_GB2312" w:hAnsi="仿宋" w:cs="仿宋" w:hint="eastAsia"/>
          <w:szCs w:val="32"/>
        </w:rPr>
      </w:pPr>
    </w:p>
    <w:p w:rsidR="00380C52" w:rsidRDefault="00380C52" w:rsidP="00ED2397">
      <w:pPr>
        <w:spacing w:line="576" w:lineRule="exact"/>
        <w:ind w:firstLineChars="500" w:firstLine="1579"/>
        <w:jc w:val="left"/>
        <w:rPr>
          <w:rFonts w:ascii="仿宋_GB2312" w:hAnsi="仿宋" w:cs="仿宋" w:hint="eastAsia"/>
          <w:szCs w:val="32"/>
        </w:rPr>
      </w:pPr>
    </w:p>
    <w:p w:rsidR="00380C52" w:rsidRDefault="00380C52" w:rsidP="00ED2397">
      <w:pPr>
        <w:spacing w:line="576" w:lineRule="exact"/>
        <w:ind w:firstLineChars="500" w:firstLine="1579"/>
        <w:jc w:val="left"/>
        <w:rPr>
          <w:rFonts w:ascii="仿宋_GB2312" w:hAnsi="仿宋" w:cs="仿宋" w:hint="eastAsia"/>
          <w:szCs w:val="32"/>
        </w:rPr>
      </w:pPr>
    </w:p>
    <w:p w:rsidR="00380C52" w:rsidRDefault="00380C52" w:rsidP="00ED2397">
      <w:pPr>
        <w:spacing w:line="576" w:lineRule="exact"/>
        <w:ind w:firstLineChars="500" w:firstLine="1579"/>
        <w:jc w:val="left"/>
        <w:rPr>
          <w:rFonts w:ascii="仿宋_GB2312" w:hAnsi="仿宋" w:cs="仿宋" w:hint="eastAsia"/>
          <w:szCs w:val="32"/>
        </w:rPr>
      </w:pPr>
    </w:p>
    <w:p w:rsidR="00380C52" w:rsidRDefault="00380C52" w:rsidP="00ED2397">
      <w:pPr>
        <w:spacing w:line="576" w:lineRule="exact"/>
        <w:ind w:firstLineChars="500" w:firstLine="1579"/>
        <w:jc w:val="left"/>
        <w:rPr>
          <w:rFonts w:ascii="仿宋_GB2312" w:hAnsi="仿宋" w:cs="仿宋" w:hint="eastAsia"/>
          <w:szCs w:val="32"/>
        </w:rPr>
      </w:pPr>
    </w:p>
    <w:p w:rsidR="00841246" w:rsidRDefault="00841246" w:rsidP="00204BB1"/>
    <w:p w:rsidR="00841246" w:rsidRDefault="00841246" w:rsidP="00204BB1"/>
    <w:p w:rsidR="00841246" w:rsidRDefault="00841246" w:rsidP="00204BB1"/>
    <w:p w:rsidR="00841246" w:rsidRDefault="00841246" w:rsidP="00204BB1"/>
    <w:p w:rsidR="00841246" w:rsidRDefault="00841246" w:rsidP="00204BB1"/>
    <w:p w:rsidR="00841246" w:rsidRDefault="00841246" w:rsidP="00204BB1"/>
    <w:p w:rsidR="00841246" w:rsidRDefault="00841246" w:rsidP="00204BB1"/>
    <w:p w:rsidR="00841246" w:rsidRDefault="00841246" w:rsidP="00204BB1"/>
    <w:p w:rsidR="00841246" w:rsidRDefault="00841246" w:rsidP="00204BB1"/>
    <w:p w:rsidR="003B3378" w:rsidRDefault="003B3378" w:rsidP="002839EE">
      <w:pPr>
        <w:spacing w:line="360" w:lineRule="exact"/>
        <w:ind w:firstLineChars="500" w:firstLine="1579"/>
        <w:jc w:val="left"/>
        <w:rPr>
          <w:rFonts w:ascii="仿宋_GB2312" w:hAnsi="仿宋" w:cs="仿宋"/>
          <w:szCs w:val="32"/>
        </w:rPr>
      </w:pPr>
    </w:p>
    <w:p w:rsidR="003B3378" w:rsidRDefault="003B3378" w:rsidP="003B3378">
      <w:pPr>
        <w:spacing w:line="80" w:lineRule="exact"/>
        <w:ind w:firstLineChars="500" w:firstLine="1579"/>
        <w:jc w:val="left"/>
        <w:rPr>
          <w:rFonts w:ascii="仿宋_GB2312" w:hAnsi="仿宋" w:cs="仿宋"/>
          <w:szCs w:val="32"/>
        </w:rPr>
      </w:pPr>
    </w:p>
    <w:p w:rsidR="003B3378" w:rsidRDefault="003B3378" w:rsidP="003B3378">
      <w:pPr>
        <w:spacing w:line="80" w:lineRule="exact"/>
        <w:ind w:firstLineChars="500" w:firstLine="1579"/>
        <w:jc w:val="left"/>
        <w:rPr>
          <w:rFonts w:ascii="仿宋_GB2312" w:hAnsi="仿宋" w:cs="仿宋"/>
          <w:szCs w:val="32"/>
        </w:rPr>
      </w:pPr>
    </w:p>
    <w:p w:rsidR="0092654E" w:rsidRDefault="0092654E" w:rsidP="003B3378">
      <w:pPr>
        <w:spacing w:line="80" w:lineRule="exact"/>
        <w:ind w:firstLineChars="500" w:firstLine="1579"/>
        <w:jc w:val="left"/>
        <w:rPr>
          <w:rFonts w:ascii="仿宋_GB2312" w:hAnsi="仿宋" w:cs="仿宋"/>
          <w:szCs w:val="32"/>
        </w:rPr>
      </w:pPr>
    </w:p>
    <w:p w:rsidR="0092654E" w:rsidRDefault="0092654E" w:rsidP="003B3378">
      <w:pPr>
        <w:spacing w:line="80" w:lineRule="exact"/>
        <w:ind w:firstLineChars="500" w:firstLine="1579"/>
        <w:jc w:val="left"/>
        <w:rPr>
          <w:rFonts w:ascii="仿宋_GB2312" w:hAnsi="仿宋" w:cs="仿宋"/>
          <w:szCs w:val="32"/>
        </w:rPr>
      </w:pPr>
    </w:p>
    <w:p w:rsidR="0092654E" w:rsidRDefault="0092654E" w:rsidP="003B3378">
      <w:pPr>
        <w:spacing w:line="80" w:lineRule="exact"/>
        <w:ind w:firstLineChars="500" w:firstLine="1579"/>
        <w:jc w:val="left"/>
        <w:rPr>
          <w:rFonts w:ascii="仿宋_GB2312" w:hAnsi="仿宋" w:cs="仿宋"/>
          <w:szCs w:val="32"/>
        </w:rPr>
      </w:pPr>
    </w:p>
    <w:p w:rsidR="0092654E" w:rsidRPr="002839EE" w:rsidRDefault="0092654E" w:rsidP="003B3378">
      <w:pPr>
        <w:spacing w:line="80" w:lineRule="exact"/>
        <w:ind w:firstLineChars="500" w:firstLine="1579"/>
        <w:jc w:val="left"/>
        <w:rPr>
          <w:rFonts w:ascii="仿宋_GB2312" w:hAnsi="仿宋" w:cs="仿宋"/>
          <w:szCs w:val="32"/>
        </w:rPr>
      </w:pPr>
    </w:p>
    <w:p w:rsidR="002839EE" w:rsidRPr="00914B8E" w:rsidRDefault="002839EE" w:rsidP="002839EE">
      <w:pPr>
        <w:spacing w:line="576" w:lineRule="exact"/>
      </w:pPr>
      <w:r>
        <w:rPr>
          <w:rFonts w:hint="eastAsia"/>
        </w:rPr>
        <w:t xml:space="preserve">   </w:t>
      </w:r>
      <w:r w:rsidRPr="00B8160B">
        <w:rPr>
          <w:rFonts w:ascii="黑体" w:eastAsia="黑体" w:hAnsi="黑体" w:hint="eastAsia"/>
        </w:rPr>
        <w:t>信息公开形式</w:t>
      </w:r>
      <w:r w:rsidRPr="007B7F0E">
        <w:rPr>
          <w:rFonts w:hint="eastAsia"/>
        </w:rPr>
        <w:t>：</w:t>
      </w:r>
      <w:r w:rsidR="00ED2397">
        <w:rPr>
          <w:rFonts w:hint="eastAsia"/>
        </w:rPr>
        <w:t>主动</w:t>
      </w:r>
      <w:r w:rsidRPr="007B7F0E">
        <w:rPr>
          <w:rFonts w:hint="eastAsia"/>
        </w:rPr>
        <w:t>公开</w:t>
      </w:r>
    </w:p>
    <w:p w:rsidR="002839EE" w:rsidRPr="0052084F" w:rsidRDefault="00236639" w:rsidP="002839EE">
      <w:pPr>
        <w:spacing w:line="460" w:lineRule="exact"/>
        <w:rPr>
          <w:rFonts w:ascii="仿宋_GB2312" w:hAnsi="黑体"/>
          <w:sz w:val="28"/>
          <w:szCs w:val="28"/>
        </w:rPr>
      </w:pPr>
      <w:r w:rsidRPr="00236639">
        <w:rPr>
          <w:rFonts w:ascii="仿宋_GB2312"/>
          <w:noProof/>
        </w:rPr>
        <w:pict>
          <v:line id="Line 4" o:spid="_x0000_s1076" style="position:absolute;left:0;text-align:left;z-index:251657216;visibility:visible" from="-3.05pt,2.6pt" to="437.9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STTDwIAACkEAAAOAAAAZHJzL2Uyb0RvYy54bWysU8GO2yAQvVfqPyDuie2sN5u14qwqO+kl&#10;bSPt9gMI4BgVAwISJ6r67x2IHe1uL1VVH/DAzDzezBuWT+dOohO3TmhV4myaYsQV1UyoQ4m/v2wm&#10;C4ycJ4oRqRUv8YU7/LT6+GHZm4LPdKsl4xYBiHJFb0rcem+KJHG05R1xU224AmejbUc8bO0hYZb0&#10;gN7JZJam86TXlhmrKXcOTuurE68iftNw6r81jeMeyRIDNx9XG9d9WJPVkhQHS0wr6ECD/AOLjggF&#10;l96gauIJOlrxB1QnqNVON35KdZfophGUxxqgmix9V81zSwyPtUBznLm1yf0/WPr1tLNIsBLfYaRI&#10;BxJtheIoD53pjSsgoFI7G2qjZ/Vstpr+cEjpqiXqwCPDl4uBtCxkJG9SwsYZwN/3XzSDGHL0Orbp&#10;3NguQEID0Dmqcbmpwc8eUTi8n6fpQwqi0dGXkGJMNNb5z1x3KBgllsA5ApPT1vlAhBRjSLhH6Y2Q&#10;MootFeqB7SxAB5fTUrDgjRt72FfSohMJ8xK/WNa7MKuPikW0lhO2HmxPhLzacLtUAQ9qAT6DdR2I&#10;n4/p43qxXuSTfDZfT/K0riefNlU+mW+yh/v6rq6qOvsVqGV50QrGuArsxuHM8r8Tf3gm17G6jeet&#10;D8lb9NgwIDv+I+koZtDvOgl7zS47O4oM8xiDh7cTBv71HuzXL3z1GwAA//8DAFBLAwQUAAYACAAA&#10;ACEA/H7x5dsAAAAGAQAADwAAAGRycy9kb3ducmV2LnhtbEyPwU7DMBBE70j8g7VI3KhDFIGVxqkQ&#10;qKpAXNoicd3G2zgQr9PYbcPfY8QBjjOzmnlbLSbXixONofOs4XaWgSBuvOm41fC2Xd4oECEiG+w9&#10;k4YvCrCoLy8qLI0/85pOm9iKVMKhRA02xqGUMjSWHIaZH4hTtvejw5jk2Eoz4jmVu17mWXYnHXac&#10;FiwO9Gip+dwcnQZ8Wq3ju8pf7rtn+/qxXR5WVh20vr6aHuYgIk3x7xh+8BM61Ilp549sgug1pEei&#10;hqIoQKRUqTwZu19D1pX8j19/AwAA//8DAFBLAQItABQABgAIAAAAIQC2gziS/gAAAOEBAAATAAAA&#10;AAAAAAAAAAAAAAAAAABbQ29udGVudF9UeXBlc10ueG1sUEsBAi0AFAAGAAgAAAAhADj9If/WAAAA&#10;lAEAAAsAAAAAAAAAAAAAAAAALwEAAF9yZWxzLy5yZWxzUEsBAi0AFAAGAAgAAAAhAEpNJNMPAgAA&#10;KQQAAA4AAAAAAAAAAAAAAAAALgIAAGRycy9lMm9Eb2MueG1sUEsBAi0AFAAGAAgAAAAhAPx+8eXb&#10;AAAABgEAAA8AAAAAAAAAAAAAAAAAaQQAAGRycy9kb3ducmV2LnhtbFBLBQYAAAAABAAEAPMAAABx&#10;BQAAAAA=&#10;" strokeweight="1pt"/>
        </w:pict>
      </w:r>
      <w:r w:rsidR="002839EE">
        <w:rPr>
          <w:rFonts w:ascii="仿宋_GB2312" w:hAnsi="仿宋" w:hint="eastAsia"/>
          <w:sz w:val="28"/>
          <w:szCs w:val="28"/>
        </w:rPr>
        <w:t xml:space="preserve">  </w:t>
      </w:r>
      <w:r w:rsidR="002839EE" w:rsidRPr="0052084F">
        <w:rPr>
          <w:rFonts w:ascii="仿宋_GB2312" w:hAnsi="黑体" w:hint="eastAsia"/>
          <w:sz w:val="28"/>
          <w:szCs w:val="28"/>
        </w:rPr>
        <w:t>抄送：四川省卫生健康委</w:t>
      </w:r>
      <w:r w:rsidR="0092654E">
        <w:rPr>
          <w:rFonts w:ascii="仿宋_GB2312" w:hAnsi="黑体" w:hint="eastAsia"/>
          <w:sz w:val="28"/>
          <w:szCs w:val="28"/>
        </w:rPr>
        <w:t>,</w:t>
      </w:r>
      <w:r w:rsidR="0092654E" w:rsidRPr="0092654E">
        <w:rPr>
          <w:rFonts w:hint="eastAsia"/>
        </w:rPr>
        <w:t xml:space="preserve"> </w:t>
      </w:r>
      <w:r w:rsidR="0092654E" w:rsidRPr="0092654E">
        <w:rPr>
          <w:rFonts w:ascii="仿宋_GB2312" w:hAnsi="黑体" w:hint="eastAsia"/>
          <w:sz w:val="28"/>
          <w:szCs w:val="28"/>
        </w:rPr>
        <w:t>省中医药管理局</w:t>
      </w:r>
      <w:r w:rsidR="002839EE" w:rsidRPr="0052084F">
        <w:rPr>
          <w:rFonts w:ascii="仿宋_GB2312" w:hAnsi="黑体" w:hint="eastAsia"/>
          <w:sz w:val="28"/>
          <w:szCs w:val="28"/>
        </w:rPr>
        <w:t>。</w:t>
      </w:r>
    </w:p>
    <w:p w:rsidR="00914B8E" w:rsidRPr="00F762C4" w:rsidRDefault="00236639" w:rsidP="002839EE">
      <w:pPr>
        <w:spacing w:line="460" w:lineRule="exact"/>
        <w:rPr>
          <w:rFonts w:ascii="仿宋_GB2312" w:hAnsi="黑体"/>
          <w:sz w:val="28"/>
          <w:szCs w:val="28"/>
        </w:rPr>
      </w:pPr>
      <w:r w:rsidRPr="00236639">
        <w:rPr>
          <w:rFonts w:ascii="仿宋_GB2312" w:hAnsi="仿宋"/>
          <w:noProof/>
          <w:sz w:val="28"/>
          <w:szCs w:val="28"/>
        </w:rPr>
        <w:pict>
          <v:line id="_x0000_s1078" style="position:absolute;left:0;text-align:left;z-index:251658240" from="-3.05pt,1.1pt" to="437.95pt,1.1pt" strokeweight=".7pt"/>
        </w:pict>
      </w:r>
      <w:r w:rsidR="002839EE">
        <w:rPr>
          <w:rFonts w:ascii="仿宋_GB2312" w:hint="eastAsia"/>
          <w:snapToGrid w:val="0"/>
          <w:kern w:val="0"/>
          <w:sz w:val="28"/>
          <w:szCs w:val="28"/>
        </w:rPr>
        <w:t xml:space="preserve">  </w:t>
      </w:r>
      <w:r w:rsidRPr="00236639">
        <w:rPr>
          <w:rFonts w:ascii="仿宋" w:eastAsia="仿宋" w:hAnsi="仿宋"/>
          <w:noProof/>
          <w:kern w:val="0"/>
          <w:sz w:val="28"/>
          <w:szCs w:val="28"/>
        </w:rPr>
        <w:pict>
          <v:line id="_x0000_s1077" style="position:absolute;left:0;text-align:left;z-index:251659264;mso-position-horizontal-relative:text;mso-position-vertical-relative:text" from="-3.05pt,25.6pt" to="437.95pt,25.6pt" strokeweight="1pt"/>
        </w:pict>
      </w:r>
      <w:r w:rsidR="002839EE" w:rsidRPr="00A45782">
        <w:rPr>
          <w:rFonts w:ascii="仿宋_GB2312" w:hAnsi="仿宋" w:hint="eastAsia"/>
          <w:sz w:val="28"/>
          <w:szCs w:val="28"/>
        </w:rPr>
        <w:t>四川省医师资格考试考区办公室            202</w:t>
      </w:r>
      <w:r w:rsidR="00ED2397">
        <w:rPr>
          <w:rFonts w:ascii="仿宋_GB2312" w:hAnsi="仿宋" w:hint="eastAsia"/>
          <w:sz w:val="28"/>
          <w:szCs w:val="28"/>
        </w:rPr>
        <w:t>2</w:t>
      </w:r>
      <w:r w:rsidR="002839EE" w:rsidRPr="00A45782">
        <w:rPr>
          <w:rFonts w:ascii="仿宋_GB2312" w:hAnsi="仿宋" w:hint="eastAsia"/>
          <w:sz w:val="28"/>
          <w:szCs w:val="28"/>
        </w:rPr>
        <w:t>年</w:t>
      </w:r>
      <w:r w:rsidR="00ED2397">
        <w:rPr>
          <w:rFonts w:ascii="仿宋_GB2312" w:hAnsi="仿宋" w:hint="eastAsia"/>
          <w:sz w:val="28"/>
          <w:szCs w:val="28"/>
        </w:rPr>
        <w:t>1</w:t>
      </w:r>
      <w:r w:rsidR="002839EE" w:rsidRPr="00A45782">
        <w:rPr>
          <w:rFonts w:ascii="仿宋_GB2312" w:hAnsi="仿宋" w:hint="eastAsia"/>
          <w:sz w:val="28"/>
          <w:szCs w:val="28"/>
        </w:rPr>
        <w:t>月</w:t>
      </w:r>
      <w:r w:rsidR="00841246">
        <w:rPr>
          <w:rFonts w:ascii="仿宋_GB2312" w:hAnsi="仿宋" w:hint="eastAsia"/>
          <w:sz w:val="28"/>
          <w:szCs w:val="28"/>
        </w:rPr>
        <w:t>1</w:t>
      </w:r>
      <w:r w:rsidR="00ED2397">
        <w:rPr>
          <w:rFonts w:ascii="仿宋_GB2312" w:hAnsi="仿宋" w:hint="eastAsia"/>
          <w:sz w:val="28"/>
          <w:szCs w:val="28"/>
        </w:rPr>
        <w:t>1</w:t>
      </w:r>
      <w:r w:rsidR="002839EE" w:rsidRPr="00A45782">
        <w:rPr>
          <w:rFonts w:ascii="仿宋_GB2312" w:hAnsi="仿宋" w:hint="eastAsia"/>
          <w:sz w:val="28"/>
          <w:szCs w:val="28"/>
        </w:rPr>
        <w:t>日印发</w:t>
      </w:r>
    </w:p>
    <w:sectPr w:rsidR="00914B8E" w:rsidRPr="00F762C4" w:rsidSect="0069236F">
      <w:headerReference w:type="even" r:id="rId22"/>
      <w:headerReference w:type="default" r:id="rId23"/>
      <w:footerReference w:type="even" r:id="rId24"/>
      <w:footerReference w:type="default" r:id="rId25"/>
      <w:pgSz w:w="11906" w:h="16838" w:code="9"/>
      <w:pgMar w:top="2098" w:right="1531" w:bottom="1871" w:left="1531" w:header="851" w:footer="992"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5539" w:rsidRDefault="00455539" w:rsidP="00553B4D">
      <w:r>
        <w:separator/>
      </w:r>
    </w:p>
  </w:endnote>
  <w:endnote w:type="continuationSeparator" w:id="1">
    <w:p w:rsidR="00455539" w:rsidRDefault="00455539" w:rsidP="00553B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小标宋">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33AF" w:rsidRPr="00BF33AF" w:rsidRDefault="0052084F">
    <w:pPr>
      <w:pStyle w:val="a3"/>
      <w:rPr>
        <w:rFonts w:ascii="仿宋_GB2312"/>
        <w:sz w:val="28"/>
        <w:szCs w:val="28"/>
      </w:rPr>
    </w:pPr>
    <w:r w:rsidRPr="00BF33AF">
      <w:rPr>
        <w:rFonts w:ascii="仿宋_GB2312"/>
        <w:sz w:val="28"/>
        <w:szCs w:val="28"/>
      </w:rPr>
      <w:t>—</w:t>
    </w:r>
    <w:r w:rsidRPr="00BF33AF">
      <w:rPr>
        <w:rFonts w:ascii="仿宋_GB2312"/>
        <w:sz w:val="28"/>
        <w:szCs w:val="28"/>
      </w:rPr>
      <w:t xml:space="preserve"> </w:t>
    </w:r>
    <w:r w:rsidR="00236639" w:rsidRPr="00BF33AF">
      <w:rPr>
        <w:rFonts w:ascii="仿宋_GB2312" w:hint="eastAsia"/>
        <w:sz w:val="28"/>
        <w:szCs w:val="28"/>
      </w:rPr>
      <w:fldChar w:fldCharType="begin"/>
    </w:r>
    <w:r w:rsidR="00BF33AF" w:rsidRPr="00BF33AF">
      <w:rPr>
        <w:rFonts w:ascii="仿宋_GB2312" w:hint="eastAsia"/>
        <w:sz w:val="28"/>
        <w:szCs w:val="28"/>
      </w:rPr>
      <w:instrText xml:space="preserve"> PAGE   \* MERGEFORMAT </w:instrText>
    </w:r>
    <w:r w:rsidR="00236639" w:rsidRPr="00BF33AF">
      <w:rPr>
        <w:rFonts w:ascii="仿宋_GB2312" w:hint="eastAsia"/>
        <w:sz w:val="28"/>
        <w:szCs w:val="28"/>
      </w:rPr>
      <w:fldChar w:fldCharType="separate"/>
    </w:r>
    <w:r w:rsidR="00ED2397" w:rsidRPr="00ED2397">
      <w:rPr>
        <w:rFonts w:ascii="仿宋_GB2312"/>
        <w:noProof/>
        <w:sz w:val="28"/>
        <w:szCs w:val="28"/>
        <w:lang w:val="zh-CN"/>
      </w:rPr>
      <w:t>2</w:t>
    </w:r>
    <w:r w:rsidR="00236639" w:rsidRPr="00BF33AF">
      <w:rPr>
        <w:rFonts w:ascii="仿宋_GB2312" w:hint="eastAsia"/>
        <w:sz w:val="28"/>
        <w:szCs w:val="28"/>
      </w:rPr>
      <w:fldChar w:fldCharType="end"/>
    </w:r>
    <w:r w:rsidRPr="00BF33AF">
      <w:rPr>
        <w:rFonts w:ascii="仿宋_GB2312"/>
        <w:sz w:val="28"/>
        <w:szCs w:val="28"/>
      </w:rPr>
      <w:t xml:space="preserve"> </w:t>
    </w:r>
    <w:r w:rsidRPr="00BF33AF">
      <w:rPr>
        <w:rFonts w:ascii="仿宋_GB2312"/>
        <w:sz w:val="28"/>
        <w:szCs w:val="28"/>
      </w:rPr>
      <w:t>—</w:t>
    </w:r>
  </w:p>
  <w:p w:rsidR="000463D8" w:rsidRDefault="000463D8">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0315" w:rsidRPr="009A0315" w:rsidRDefault="0052084F">
    <w:pPr>
      <w:pStyle w:val="a3"/>
      <w:jc w:val="right"/>
      <w:rPr>
        <w:rFonts w:ascii="仿宋_GB2312"/>
        <w:sz w:val="28"/>
        <w:szCs w:val="28"/>
      </w:rPr>
    </w:pPr>
    <w:r w:rsidRPr="009A0315">
      <w:rPr>
        <w:rFonts w:ascii="仿宋_GB2312"/>
        <w:sz w:val="28"/>
        <w:szCs w:val="28"/>
      </w:rPr>
      <w:t>—</w:t>
    </w:r>
    <w:r w:rsidRPr="009A0315">
      <w:rPr>
        <w:rFonts w:ascii="仿宋_GB2312"/>
        <w:sz w:val="28"/>
        <w:szCs w:val="28"/>
      </w:rPr>
      <w:t xml:space="preserve"> </w:t>
    </w:r>
    <w:r w:rsidR="00236639" w:rsidRPr="009A0315">
      <w:rPr>
        <w:rFonts w:ascii="仿宋_GB2312" w:hint="eastAsia"/>
        <w:sz w:val="28"/>
        <w:szCs w:val="28"/>
      </w:rPr>
      <w:fldChar w:fldCharType="begin"/>
    </w:r>
    <w:r w:rsidR="009A0315" w:rsidRPr="009A0315">
      <w:rPr>
        <w:rFonts w:ascii="仿宋_GB2312" w:hint="eastAsia"/>
        <w:sz w:val="28"/>
        <w:szCs w:val="28"/>
      </w:rPr>
      <w:instrText xml:space="preserve"> PAGE   \* MERGEFORMAT </w:instrText>
    </w:r>
    <w:r w:rsidR="00236639" w:rsidRPr="009A0315">
      <w:rPr>
        <w:rFonts w:ascii="仿宋_GB2312" w:hint="eastAsia"/>
        <w:sz w:val="28"/>
        <w:szCs w:val="28"/>
      </w:rPr>
      <w:fldChar w:fldCharType="separate"/>
    </w:r>
    <w:r w:rsidR="00ED2397" w:rsidRPr="00ED2397">
      <w:rPr>
        <w:rFonts w:ascii="仿宋_GB2312"/>
        <w:noProof/>
        <w:sz w:val="28"/>
        <w:szCs w:val="28"/>
        <w:lang w:val="zh-CN"/>
      </w:rPr>
      <w:t>1</w:t>
    </w:r>
    <w:r w:rsidR="00236639" w:rsidRPr="009A0315">
      <w:rPr>
        <w:rFonts w:ascii="仿宋_GB2312" w:hint="eastAsia"/>
        <w:sz w:val="28"/>
        <w:szCs w:val="28"/>
      </w:rPr>
      <w:fldChar w:fldCharType="end"/>
    </w:r>
    <w:r w:rsidRPr="009A0315">
      <w:rPr>
        <w:rFonts w:ascii="仿宋_GB2312"/>
        <w:sz w:val="28"/>
        <w:szCs w:val="28"/>
      </w:rPr>
      <w:t xml:space="preserve"> </w:t>
    </w:r>
    <w:r w:rsidRPr="009A0315">
      <w:rPr>
        <w:rFonts w:ascii="仿宋_GB2312"/>
        <w:sz w:val="28"/>
        <w:szCs w:val="28"/>
      </w:rPr>
      <w:t>—</w:t>
    </w:r>
  </w:p>
  <w:p w:rsidR="000463D8" w:rsidRDefault="000463D8">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5539" w:rsidRDefault="00455539" w:rsidP="00553B4D">
      <w:r>
        <w:separator/>
      </w:r>
    </w:p>
  </w:footnote>
  <w:footnote w:type="continuationSeparator" w:id="1">
    <w:p w:rsidR="00455539" w:rsidRDefault="00455539" w:rsidP="00553B4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3D8" w:rsidRDefault="000463D8" w:rsidP="000463D8">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3D8" w:rsidRDefault="000463D8" w:rsidP="000463D8">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822CA38"/>
    <w:multiLevelType w:val="singleLevel"/>
    <w:tmpl w:val="D822CA38"/>
    <w:lvl w:ilvl="0">
      <w:start w:val="1"/>
      <w:numFmt w:val="chineseCounting"/>
      <w:suff w:val="nothing"/>
      <w:lvlText w:val="%1、"/>
      <w:lvlJc w:val="left"/>
      <w:rPr>
        <w:rFonts w:hint="eastAsia"/>
      </w:rPr>
    </w:lvl>
  </w:abstractNum>
  <w:abstractNum w:abstractNumId="1">
    <w:nsid w:val="03FD2C88"/>
    <w:multiLevelType w:val="hybridMultilevel"/>
    <w:tmpl w:val="F60AA2AA"/>
    <w:lvl w:ilvl="0" w:tplc="C2D0246E">
      <w:start w:val="4"/>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
    <w:nsid w:val="084AF5AB"/>
    <w:multiLevelType w:val="singleLevel"/>
    <w:tmpl w:val="084AF5AB"/>
    <w:lvl w:ilvl="0">
      <w:start w:val="1"/>
      <w:numFmt w:val="chineseCounting"/>
      <w:suff w:val="nothing"/>
      <w:lvlText w:val="%1、"/>
      <w:lvlJc w:val="left"/>
      <w:rPr>
        <w:rFonts w:hint="eastAsia"/>
      </w:rPr>
    </w:lvl>
  </w:abstractNum>
  <w:abstractNum w:abstractNumId="3">
    <w:nsid w:val="18E421C9"/>
    <w:multiLevelType w:val="multilevel"/>
    <w:tmpl w:val="9E1C02CE"/>
    <w:lvl w:ilvl="0">
      <w:start w:val="5"/>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EBE1602"/>
    <w:multiLevelType w:val="hybridMultilevel"/>
    <w:tmpl w:val="54EA2D4A"/>
    <w:lvl w:ilvl="0" w:tplc="9D843804">
      <w:start w:val="2"/>
      <w:numFmt w:val="japaneseCounting"/>
      <w:lvlText w:val="%1、"/>
      <w:lvlJc w:val="left"/>
      <w:pPr>
        <w:ind w:left="1545" w:hanging="720"/>
      </w:pPr>
      <w:rPr>
        <w:rFonts w:hint="default"/>
      </w:rPr>
    </w:lvl>
    <w:lvl w:ilvl="1" w:tplc="04090019" w:tentative="1">
      <w:start w:val="1"/>
      <w:numFmt w:val="lowerLetter"/>
      <w:lvlText w:val="%2)"/>
      <w:lvlJc w:val="left"/>
      <w:pPr>
        <w:ind w:left="1665" w:hanging="420"/>
      </w:pPr>
    </w:lvl>
    <w:lvl w:ilvl="2" w:tplc="0409001B" w:tentative="1">
      <w:start w:val="1"/>
      <w:numFmt w:val="lowerRoman"/>
      <w:lvlText w:val="%3."/>
      <w:lvlJc w:val="right"/>
      <w:pPr>
        <w:ind w:left="2085" w:hanging="420"/>
      </w:pPr>
    </w:lvl>
    <w:lvl w:ilvl="3" w:tplc="0409000F" w:tentative="1">
      <w:start w:val="1"/>
      <w:numFmt w:val="decimal"/>
      <w:lvlText w:val="%4."/>
      <w:lvlJc w:val="left"/>
      <w:pPr>
        <w:ind w:left="2505" w:hanging="420"/>
      </w:pPr>
    </w:lvl>
    <w:lvl w:ilvl="4" w:tplc="04090019" w:tentative="1">
      <w:start w:val="1"/>
      <w:numFmt w:val="lowerLetter"/>
      <w:lvlText w:val="%5)"/>
      <w:lvlJc w:val="left"/>
      <w:pPr>
        <w:ind w:left="2925" w:hanging="420"/>
      </w:pPr>
    </w:lvl>
    <w:lvl w:ilvl="5" w:tplc="0409001B" w:tentative="1">
      <w:start w:val="1"/>
      <w:numFmt w:val="lowerRoman"/>
      <w:lvlText w:val="%6."/>
      <w:lvlJc w:val="right"/>
      <w:pPr>
        <w:ind w:left="3345" w:hanging="420"/>
      </w:pPr>
    </w:lvl>
    <w:lvl w:ilvl="6" w:tplc="0409000F" w:tentative="1">
      <w:start w:val="1"/>
      <w:numFmt w:val="decimal"/>
      <w:lvlText w:val="%7."/>
      <w:lvlJc w:val="left"/>
      <w:pPr>
        <w:ind w:left="3765" w:hanging="420"/>
      </w:pPr>
    </w:lvl>
    <w:lvl w:ilvl="7" w:tplc="04090019" w:tentative="1">
      <w:start w:val="1"/>
      <w:numFmt w:val="lowerLetter"/>
      <w:lvlText w:val="%8)"/>
      <w:lvlJc w:val="left"/>
      <w:pPr>
        <w:ind w:left="4185" w:hanging="420"/>
      </w:pPr>
    </w:lvl>
    <w:lvl w:ilvl="8" w:tplc="0409001B" w:tentative="1">
      <w:start w:val="1"/>
      <w:numFmt w:val="lowerRoman"/>
      <w:lvlText w:val="%9."/>
      <w:lvlJc w:val="right"/>
      <w:pPr>
        <w:ind w:left="4605" w:hanging="420"/>
      </w:pPr>
    </w:lvl>
  </w:abstractNum>
  <w:abstractNum w:abstractNumId="5">
    <w:nsid w:val="39FE7EFE"/>
    <w:multiLevelType w:val="multilevel"/>
    <w:tmpl w:val="39FE7EFE"/>
    <w:lvl w:ilvl="0">
      <w:start w:val="1"/>
      <w:numFmt w:val="japaneseCounting"/>
      <w:lvlText w:val="%1、"/>
      <w:lvlJc w:val="left"/>
      <w:pPr>
        <w:ind w:left="1320" w:hanging="72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6">
    <w:nsid w:val="3FF27C54"/>
    <w:multiLevelType w:val="singleLevel"/>
    <w:tmpl w:val="3FF27C54"/>
    <w:lvl w:ilvl="0">
      <w:start w:val="1"/>
      <w:numFmt w:val="decimal"/>
      <w:suff w:val="nothing"/>
      <w:lvlText w:val="（%1）"/>
      <w:lvlJc w:val="left"/>
    </w:lvl>
  </w:abstractNum>
  <w:abstractNum w:abstractNumId="7">
    <w:nsid w:val="5584F216"/>
    <w:multiLevelType w:val="singleLevel"/>
    <w:tmpl w:val="5584F216"/>
    <w:lvl w:ilvl="0">
      <w:start w:val="3"/>
      <w:numFmt w:val="chineseCounting"/>
      <w:suff w:val="nothing"/>
      <w:lvlText w:val="%1、"/>
      <w:lvlJc w:val="left"/>
      <w:rPr>
        <w:rFonts w:hint="eastAsia"/>
      </w:rPr>
    </w:lvl>
  </w:abstractNum>
  <w:abstractNum w:abstractNumId="8">
    <w:nsid w:val="591AB205"/>
    <w:multiLevelType w:val="singleLevel"/>
    <w:tmpl w:val="591AB205"/>
    <w:lvl w:ilvl="0">
      <w:start w:val="2"/>
      <w:numFmt w:val="chineseCounting"/>
      <w:suff w:val="nothing"/>
      <w:lvlText w:val="（%1）"/>
      <w:lvlJc w:val="left"/>
    </w:lvl>
  </w:abstractNum>
  <w:abstractNum w:abstractNumId="9">
    <w:nsid w:val="5B4DB5E8"/>
    <w:multiLevelType w:val="singleLevel"/>
    <w:tmpl w:val="A1B64912"/>
    <w:lvl w:ilvl="0">
      <w:start w:val="1"/>
      <w:numFmt w:val="chineseCounting"/>
      <w:suff w:val="nothing"/>
      <w:lvlText w:val="%1、"/>
      <w:lvlJc w:val="left"/>
      <w:rPr>
        <w:b w:val="0"/>
      </w:rPr>
    </w:lvl>
  </w:abstractNum>
  <w:abstractNum w:abstractNumId="10">
    <w:nsid w:val="5B4DBFBE"/>
    <w:multiLevelType w:val="singleLevel"/>
    <w:tmpl w:val="5B4DBFBE"/>
    <w:lvl w:ilvl="0">
      <w:start w:val="2"/>
      <w:numFmt w:val="chineseCounting"/>
      <w:suff w:val="nothing"/>
      <w:lvlText w:val="（%1）"/>
      <w:lvlJc w:val="left"/>
    </w:lvl>
  </w:abstractNum>
  <w:abstractNum w:abstractNumId="11">
    <w:nsid w:val="5B6BB2EB"/>
    <w:multiLevelType w:val="singleLevel"/>
    <w:tmpl w:val="5B6BB2EB"/>
    <w:lvl w:ilvl="0">
      <w:start w:val="2"/>
      <w:numFmt w:val="chineseCounting"/>
      <w:suff w:val="nothing"/>
      <w:lvlText w:val="（%1）"/>
      <w:lvlJc w:val="left"/>
    </w:lvl>
  </w:abstractNum>
  <w:abstractNum w:abstractNumId="12">
    <w:nsid w:val="5B6CEC04"/>
    <w:multiLevelType w:val="singleLevel"/>
    <w:tmpl w:val="5B6CEC04"/>
    <w:lvl w:ilvl="0">
      <w:start w:val="1"/>
      <w:numFmt w:val="chineseCounting"/>
      <w:suff w:val="nothing"/>
      <w:lvlText w:val="%1、"/>
      <w:lvlJc w:val="left"/>
    </w:lvl>
  </w:abstractNum>
  <w:abstractNum w:abstractNumId="13">
    <w:nsid w:val="5E745E7D"/>
    <w:multiLevelType w:val="singleLevel"/>
    <w:tmpl w:val="5E745E7D"/>
    <w:lvl w:ilvl="0">
      <w:start w:val="8"/>
      <w:numFmt w:val="chineseCounting"/>
      <w:suff w:val="nothing"/>
      <w:lvlText w:val="%1、"/>
      <w:lvlJc w:val="left"/>
    </w:lvl>
  </w:abstractNum>
  <w:abstractNum w:abstractNumId="14">
    <w:nsid w:val="5E816C07"/>
    <w:multiLevelType w:val="singleLevel"/>
    <w:tmpl w:val="5E816C07"/>
    <w:lvl w:ilvl="0">
      <w:start w:val="11"/>
      <w:numFmt w:val="chineseCounting"/>
      <w:suff w:val="nothing"/>
      <w:lvlText w:val="%1、"/>
      <w:lvlJc w:val="left"/>
    </w:lvl>
  </w:abstractNum>
  <w:abstractNum w:abstractNumId="15">
    <w:nsid w:val="5F16AE7D"/>
    <w:multiLevelType w:val="singleLevel"/>
    <w:tmpl w:val="5F16AE7D"/>
    <w:lvl w:ilvl="0">
      <w:start w:val="1"/>
      <w:numFmt w:val="chineseCounting"/>
      <w:suff w:val="nothing"/>
      <w:lvlText w:val="%1、"/>
      <w:lvlJc w:val="left"/>
    </w:lvl>
  </w:abstractNum>
  <w:abstractNum w:abstractNumId="16">
    <w:nsid w:val="5F631351"/>
    <w:multiLevelType w:val="singleLevel"/>
    <w:tmpl w:val="5F631351"/>
    <w:lvl w:ilvl="0">
      <w:start w:val="5"/>
      <w:numFmt w:val="decimal"/>
      <w:suff w:val="nothing"/>
      <w:lvlText w:val="%1."/>
      <w:lvlJc w:val="left"/>
    </w:lvl>
  </w:abstractNum>
  <w:abstractNum w:abstractNumId="17">
    <w:nsid w:val="60F31B60"/>
    <w:multiLevelType w:val="multilevel"/>
    <w:tmpl w:val="DA4088E4"/>
    <w:lvl w:ilvl="0">
      <w:start w:val="5"/>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6139E5B8"/>
    <w:multiLevelType w:val="singleLevel"/>
    <w:tmpl w:val="6139E5B8"/>
    <w:lvl w:ilvl="0">
      <w:start w:val="4"/>
      <w:numFmt w:val="chineseCounting"/>
      <w:suff w:val="nothing"/>
      <w:lvlText w:val="（%1）"/>
      <w:lvlJc w:val="left"/>
    </w:lvl>
  </w:abstractNum>
  <w:abstractNum w:abstractNumId="19">
    <w:nsid w:val="684B603C"/>
    <w:multiLevelType w:val="multilevel"/>
    <w:tmpl w:val="576092A6"/>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8"/>
  </w:num>
  <w:num w:numId="2">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0"/>
  </w:num>
  <w:num w:numId="6">
    <w:abstractNumId w:val="1"/>
  </w:num>
  <w:num w:numId="7">
    <w:abstractNumId w:val="4"/>
  </w:num>
  <w:num w:numId="8">
    <w:abstractNumId w:val="11"/>
  </w:num>
  <w:num w:numId="9">
    <w:abstractNumId w:val="12"/>
  </w:num>
  <w:num w:numId="10">
    <w:abstractNumId w:val="5"/>
  </w:num>
  <w:num w:numId="11">
    <w:abstractNumId w:val="6"/>
  </w:num>
  <w:num w:numId="12">
    <w:abstractNumId w:val="13"/>
  </w:num>
  <w:num w:numId="13">
    <w:abstractNumId w:val="14"/>
  </w:num>
  <w:num w:numId="14">
    <w:abstractNumId w:val="0"/>
  </w:num>
  <w:num w:numId="15">
    <w:abstractNumId w:val="7"/>
  </w:num>
  <w:num w:numId="16">
    <w:abstractNumId w:val="15"/>
  </w:num>
  <w:num w:numId="17">
    <w:abstractNumId w:val="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18"/>
  </w:num>
  <w:num w:numId="2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58"/>
  <w:drawingGridVerticalSpacing w:val="579"/>
  <w:displayHorizontalDrawingGridEvery w:val="0"/>
  <w:characterSpacingControl w:val="compressPunctuation"/>
  <w:hdrShapeDefaults>
    <o:shapedefaults v:ext="edit" spidmax="2498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53B4D"/>
    <w:rsid w:val="00026197"/>
    <w:rsid w:val="00036358"/>
    <w:rsid w:val="00045583"/>
    <w:rsid w:val="00046376"/>
    <w:rsid w:val="000463D8"/>
    <w:rsid w:val="000564BB"/>
    <w:rsid w:val="00057647"/>
    <w:rsid w:val="00075D6B"/>
    <w:rsid w:val="00077160"/>
    <w:rsid w:val="00081417"/>
    <w:rsid w:val="00097924"/>
    <w:rsid w:val="000A18D7"/>
    <w:rsid w:val="000A2BF2"/>
    <w:rsid w:val="000C199B"/>
    <w:rsid w:val="000D1D49"/>
    <w:rsid w:val="000E0BD0"/>
    <w:rsid w:val="000F370A"/>
    <w:rsid w:val="000F75EE"/>
    <w:rsid w:val="001012B1"/>
    <w:rsid w:val="00102E18"/>
    <w:rsid w:val="00142643"/>
    <w:rsid w:val="00144DCE"/>
    <w:rsid w:val="00160FE3"/>
    <w:rsid w:val="001651C6"/>
    <w:rsid w:val="001672C6"/>
    <w:rsid w:val="00192D55"/>
    <w:rsid w:val="001A4C36"/>
    <w:rsid w:val="001B274F"/>
    <w:rsid w:val="001C3F9B"/>
    <w:rsid w:val="001D09C9"/>
    <w:rsid w:val="001D2E56"/>
    <w:rsid w:val="001E1022"/>
    <w:rsid w:val="001F0444"/>
    <w:rsid w:val="00204BB1"/>
    <w:rsid w:val="00205D13"/>
    <w:rsid w:val="00207D7D"/>
    <w:rsid w:val="002124B2"/>
    <w:rsid w:val="00221406"/>
    <w:rsid w:val="00223D24"/>
    <w:rsid w:val="00224F3F"/>
    <w:rsid w:val="00226EF5"/>
    <w:rsid w:val="00234454"/>
    <w:rsid w:val="00235CEE"/>
    <w:rsid w:val="00236639"/>
    <w:rsid w:val="00244F67"/>
    <w:rsid w:val="002453D8"/>
    <w:rsid w:val="0024630F"/>
    <w:rsid w:val="00252DF7"/>
    <w:rsid w:val="00255E1F"/>
    <w:rsid w:val="00264D90"/>
    <w:rsid w:val="00274506"/>
    <w:rsid w:val="0028122D"/>
    <w:rsid w:val="002827C3"/>
    <w:rsid w:val="002839EE"/>
    <w:rsid w:val="00284F0E"/>
    <w:rsid w:val="0029243E"/>
    <w:rsid w:val="00297D9E"/>
    <w:rsid w:val="002A50C5"/>
    <w:rsid w:val="002B115C"/>
    <w:rsid w:val="002B2121"/>
    <w:rsid w:val="002B343B"/>
    <w:rsid w:val="002C4E7F"/>
    <w:rsid w:val="002C5435"/>
    <w:rsid w:val="002D3B11"/>
    <w:rsid w:val="002D71C4"/>
    <w:rsid w:val="002E743E"/>
    <w:rsid w:val="002F15B8"/>
    <w:rsid w:val="002F45DC"/>
    <w:rsid w:val="002F6B60"/>
    <w:rsid w:val="00302186"/>
    <w:rsid w:val="0031015C"/>
    <w:rsid w:val="00320D45"/>
    <w:rsid w:val="00346DB4"/>
    <w:rsid w:val="00356961"/>
    <w:rsid w:val="00364E95"/>
    <w:rsid w:val="00374001"/>
    <w:rsid w:val="00380C52"/>
    <w:rsid w:val="00382BED"/>
    <w:rsid w:val="00391CFD"/>
    <w:rsid w:val="00393798"/>
    <w:rsid w:val="00395915"/>
    <w:rsid w:val="00396CEB"/>
    <w:rsid w:val="003A7553"/>
    <w:rsid w:val="003B3378"/>
    <w:rsid w:val="003B4BD5"/>
    <w:rsid w:val="003B7371"/>
    <w:rsid w:val="003C2D0F"/>
    <w:rsid w:val="003F7EBF"/>
    <w:rsid w:val="00400038"/>
    <w:rsid w:val="004058AA"/>
    <w:rsid w:val="00410F62"/>
    <w:rsid w:val="0041202E"/>
    <w:rsid w:val="00415232"/>
    <w:rsid w:val="00431A11"/>
    <w:rsid w:val="004352F7"/>
    <w:rsid w:val="00440FEA"/>
    <w:rsid w:val="004505D1"/>
    <w:rsid w:val="0045086E"/>
    <w:rsid w:val="00451B1D"/>
    <w:rsid w:val="00455539"/>
    <w:rsid w:val="00480F94"/>
    <w:rsid w:val="00487F98"/>
    <w:rsid w:val="004912FF"/>
    <w:rsid w:val="00494461"/>
    <w:rsid w:val="004953E6"/>
    <w:rsid w:val="004B6590"/>
    <w:rsid w:val="004C3A16"/>
    <w:rsid w:val="004D7DEE"/>
    <w:rsid w:val="004E6568"/>
    <w:rsid w:val="004F3D83"/>
    <w:rsid w:val="0050492F"/>
    <w:rsid w:val="0052084F"/>
    <w:rsid w:val="00525208"/>
    <w:rsid w:val="005273A5"/>
    <w:rsid w:val="005368BB"/>
    <w:rsid w:val="005435A1"/>
    <w:rsid w:val="0054408E"/>
    <w:rsid w:val="00545AB7"/>
    <w:rsid w:val="0054763E"/>
    <w:rsid w:val="00553B4D"/>
    <w:rsid w:val="00560EBB"/>
    <w:rsid w:val="005614BA"/>
    <w:rsid w:val="00562068"/>
    <w:rsid w:val="00571E3D"/>
    <w:rsid w:val="00575CAA"/>
    <w:rsid w:val="0059182C"/>
    <w:rsid w:val="00596B00"/>
    <w:rsid w:val="005A4354"/>
    <w:rsid w:val="005A4501"/>
    <w:rsid w:val="005B23E2"/>
    <w:rsid w:val="005C724F"/>
    <w:rsid w:val="005D377C"/>
    <w:rsid w:val="005D4ECC"/>
    <w:rsid w:val="006146E2"/>
    <w:rsid w:val="0062170F"/>
    <w:rsid w:val="00621B9A"/>
    <w:rsid w:val="006277C3"/>
    <w:rsid w:val="00630EB9"/>
    <w:rsid w:val="0063167D"/>
    <w:rsid w:val="00657A47"/>
    <w:rsid w:val="00661E1E"/>
    <w:rsid w:val="00687959"/>
    <w:rsid w:val="0069236F"/>
    <w:rsid w:val="006A7E50"/>
    <w:rsid w:val="006C2F42"/>
    <w:rsid w:val="006C61C0"/>
    <w:rsid w:val="006D024A"/>
    <w:rsid w:val="006D4E44"/>
    <w:rsid w:val="006D67DA"/>
    <w:rsid w:val="006E3D30"/>
    <w:rsid w:val="006F2244"/>
    <w:rsid w:val="006F5ABE"/>
    <w:rsid w:val="006F7F41"/>
    <w:rsid w:val="00700B60"/>
    <w:rsid w:val="00703F58"/>
    <w:rsid w:val="0070472F"/>
    <w:rsid w:val="0072061A"/>
    <w:rsid w:val="00734C8C"/>
    <w:rsid w:val="0074695C"/>
    <w:rsid w:val="007518E9"/>
    <w:rsid w:val="007530B3"/>
    <w:rsid w:val="0075571F"/>
    <w:rsid w:val="00767DD6"/>
    <w:rsid w:val="00767DE6"/>
    <w:rsid w:val="00770E15"/>
    <w:rsid w:val="00773DE3"/>
    <w:rsid w:val="007902D0"/>
    <w:rsid w:val="007918FC"/>
    <w:rsid w:val="007A24F8"/>
    <w:rsid w:val="007A546D"/>
    <w:rsid w:val="007A5E20"/>
    <w:rsid w:val="007B6CA6"/>
    <w:rsid w:val="007B7F0E"/>
    <w:rsid w:val="007C2B1A"/>
    <w:rsid w:val="007D10B6"/>
    <w:rsid w:val="00800857"/>
    <w:rsid w:val="00802BCD"/>
    <w:rsid w:val="00817E5C"/>
    <w:rsid w:val="0082431D"/>
    <w:rsid w:val="00840D0C"/>
    <w:rsid w:val="00841246"/>
    <w:rsid w:val="008450A1"/>
    <w:rsid w:val="008531E2"/>
    <w:rsid w:val="008722D4"/>
    <w:rsid w:val="00872398"/>
    <w:rsid w:val="008A1B4A"/>
    <w:rsid w:val="008A2B87"/>
    <w:rsid w:val="008A7B13"/>
    <w:rsid w:val="008C75F9"/>
    <w:rsid w:val="008D2D3C"/>
    <w:rsid w:val="008D7255"/>
    <w:rsid w:val="008E10FA"/>
    <w:rsid w:val="008E2ED8"/>
    <w:rsid w:val="008E5454"/>
    <w:rsid w:val="008E58C5"/>
    <w:rsid w:val="00914B8E"/>
    <w:rsid w:val="009208A1"/>
    <w:rsid w:val="0092654E"/>
    <w:rsid w:val="00926662"/>
    <w:rsid w:val="009401FC"/>
    <w:rsid w:val="0095454C"/>
    <w:rsid w:val="00966E06"/>
    <w:rsid w:val="00993CBF"/>
    <w:rsid w:val="009A0315"/>
    <w:rsid w:val="009A2D5B"/>
    <w:rsid w:val="009C4072"/>
    <w:rsid w:val="009D34CF"/>
    <w:rsid w:val="009E04A3"/>
    <w:rsid w:val="009E1030"/>
    <w:rsid w:val="00A00E88"/>
    <w:rsid w:val="00A21A6C"/>
    <w:rsid w:val="00A22924"/>
    <w:rsid w:val="00A25D1B"/>
    <w:rsid w:val="00A368BC"/>
    <w:rsid w:val="00A45782"/>
    <w:rsid w:val="00A51FB8"/>
    <w:rsid w:val="00A566EE"/>
    <w:rsid w:val="00A66245"/>
    <w:rsid w:val="00A91C3C"/>
    <w:rsid w:val="00A922D7"/>
    <w:rsid w:val="00AA7BCF"/>
    <w:rsid w:val="00AB45BB"/>
    <w:rsid w:val="00AB677C"/>
    <w:rsid w:val="00AC7D4C"/>
    <w:rsid w:val="00AD163A"/>
    <w:rsid w:val="00AE15AE"/>
    <w:rsid w:val="00AE1A29"/>
    <w:rsid w:val="00AF0C9B"/>
    <w:rsid w:val="00B03897"/>
    <w:rsid w:val="00B1496F"/>
    <w:rsid w:val="00B17F74"/>
    <w:rsid w:val="00B2474C"/>
    <w:rsid w:val="00B332EC"/>
    <w:rsid w:val="00B528FC"/>
    <w:rsid w:val="00B54DF2"/>
    <w:rsid w:val="00B54F00"/>
    <w:rsid w:val="00B67F69"/>
    <w:rsid w:val="00B71990"/>
    <w:rsid w:val="00B74D46"/>
    <w:rsid w:val="00B76A3A"/>
    <w:rsid w:val="00B80FCF"/>
    <w:rsid w:val="00B8160B"/>
    <w:rsid w:val="00B8644F"/>
    <w:rsid w:val="00BD4DD2"/>
    <w:rsid w:val="00BE628B"/>
    <w:rsid w:val="00BF0238"/>
    <w:rsid w:val="00BF2EF3"/>
    <w:rsid w:val="00BF33AF"/>
    <w:rsid w:val="00C04D43"/>
    <w:rsid w:val="00C13454"/>
    <w:rsid w:val="00C142BF"/>
    <w:rsid w:val="00C35F77"/>
    <w:rsid w:val="00C415E0"/>
    <w:rsid w:val="00C673C6"/>
    <w:rsid w:val="00C71A04"/>
    <w:rsid w:val="00C736A0"/>
    <w:rsid w:val="00C7606C"/>
    <w:rsid w:val="00C77B19"/>
    <w:rsid w:val="00C84E92"/>
    <w:rsid w:val="00C900B9"/>
    <w:rsid w:val="00CB08FA"/>
    <w:rsid w:val="00CC642C"/>
    <w:rsid w:val="00CD0894"/>
    <w:rsid w:val="00CD10AE"/>
    <w:rsid w:val="00CF1AAA"/>
    <w:rsid w:val="00D261CC"/>
    <w:rsid w:val="00D32F7B"/>
    <w:rsid w:val="00D46D93"/>
    <w:rsid w:val="00D572C6"/>
    <w:rsid w:val="00D57403"/>
    <w:rsid w:val="00D754C0"/>
    <w:rsid w:val="00D75F44"/>
    <w:rsid w:val="00D934F0"/>
    <w:rsid w:val="00DB3C8D"/>
    <w:rsid w:val="00DC00E4"/>
    <w:rsid w:val="00DD2F1B"/>
    <w:rsid w:val="00DD5A5B"/>
    <w:rsid w:val="00DE31DC"/>
    <w:rsid w:val="00E01F66"/>
    <w:rsid w:val="00E045AC"/>
    <w:rsid w:val="00E16F69"/>
    <w:rsid w:val="00E17DCC"/>
    <w:rsid w:val="00E44DE6"/>
    <w:rsid w:val="00E47125"/>
    <w:rsid w:val="00E50CFA"/>
    <w:rsid w:val="00E50EAA"/>
    <w:rsid w:val="00E53D7C"/>
    <w:rsid w:val="00E5761F"/>
    <w:rsid w:val="00E61B7C"/>
    <w:rsid w:val="00E658E9"/>
    <w:rsid w:val="00E67AB1"/>
    <w:rsid w:val="00ED2397"/>
    <w:rsid w:val="00ED2B08"/>
    <w:rsid w:val="00ED3D05"/>
    <w:rsid w:val="00EE5D7A"/>
    <w:rsid w:val="00F11E12"/>
    <w:rsid w:val="00F11E2B"/>
    <w:rsid w:val="00F12AE9"/>
    <w:rsid w:val="00F17F30"/>
    <w:rsid w:val="00F20AF5"/>
    <w:rsid w:val="00F265EC"/>
    <w:rsid w:val="00F26FBF"/>
    <w:rsid w:val="00F3517A"/>
    <w:rsid w:val="00F4249E"/>
    <w:rsid w:val="00F42FD6"/>
    <w:rsid w:val="00F72DA7"/>
    <w:rsid w:val="00F762C4"/>
    <w:rsid w:val="00FA5087"/>
    <w:rsid w:val="00FB058F"/>
    <w:rsid w:val="00FC4DB1"/>
    <w:rsid w:val="00FC649B"/>
    <w:rsid w:val="00FD5526"/>
    <w:rsid w:val="00FE12E3"/>
    <w:rsid w:val="00FF3935"/>
    <w:rsid w:val="00FF71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98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Normal (Web)" w:uiPriority="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B4D"/>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553B4D"/>
    <w:pPr>
      <w:tabs>
        <w:tab w:val="center" w:pos="4153"/>
        <w:tab w:val="right" w:pos="8306"/>
      </w:tabs>
      <w:snapToGrid w:val="0"/>
      <w:jc w:val="left"/>
    </w:pPr>
    <w:rPr>
      <w:sz w:val="18"/>
    </w:rPr>
  </w:style>
  <w:style w:type="character" w:customStyle="1" w:styleId="Char">
    <w:name w:val="页脚 Char"/>
    <w:basedOn w:val="a0"/>
    <w:link w:val="a3"/>
    <w:uiPriority w:val="99"/>
    <w:qFormat/>
    <w:rsid w:val="00553B4D"/>
    <w:rPr>
      <w:rFonts w:ascii="Times New Roman" w:eastAsia="仿宋_GB2312" w:hAnsi="Times New Roman" w:cs="Times New Roman"/>
      <w:sz w:val="18"/>
      <w:szCs w:val="20"/>
    </w:rPr>
  </w:style>
  <w:style w:type="character" w:styleId="a4">
    <w:name w:val="page number"/>
    <w:basedOn w:val="a0"/>
    <w:rsid w:val="00553B4D"/>
  </w:style>
  <w:style w:type="paragraph" w:styleId="a5">
    <w:name w:val="header"/>
    <w:basedOn w:val="a"/>
    <w:link w:val="Char0"/>
    <w:uiPriority w:val="99"/>
    <w:unhideWhenUsed/>
    <w:qFormat/>
    <w:rsid w:val="00553B4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qFormat/>
    <w:rsid w:val="00553B4D"/>
    <w:rPr>
      <w:rFonts w:ascii="Times New Roman" w:eastAsia="仿宋_GB2312" w:hAnsi="Times New Roman" w:cs="Times New Roman"/>
      <w:sz w:val="18"/>
      <w:szCs w:val="18"/>
    </w:rPr>
  </w:style>
  <w:style w:type="paragraph" w:styleId="a6">
    <w:name w:val="List Paragraph"/>
    <w:basedOn w:val="a"/>
    <w:uiPriority w:val="99"/>
    <w:qFormat/>
    <w:rsid w:val="00553B4D"/>
    <w:pPr>
      <w:ind w:firstLineChars="200" w:firstLine="420"/>
    </w:pPr>
  </w:style>
  <w:style w:type="paragraph" w:styleId="a7">
    <w:name w:val="Balloon Text"/>
    <w:basedOn w:val="a"/>
    <w:link w:val="Char1"/>
    <w:uiPriority w:val="99"/>
    <w:semiHidden/>
    <w:unhideWhenUsed/>
    <w:rsid w:val="00E44DE6"/>
    <w:rPr>
      <w:sz w:val="18"/>
      <w:szCs w:val="18"/>
    </w:rPr>
  </w:style>
  <w:style w:type="character" w:customStyle="1" w:styleId="Char1">
    <w:name w:val="批注框文本 Char"/>
    <w:basedOn w:val="a0"/>
    <w:link w:val="a7"/>
    <w:uiPriority w:val="99"/>
    <w:semiHidden/>
    <w:rsid w:val="00E44DE6"/>
    <w:rPr>
      <w:rFonts w:ascii="Times New Roman" w:eastAsia="仿宋_GB2312" w:hAnsi="Times New Roman" w:cs="Times New Roman"/>
      <w:sz w:val="18"/>
      <w:szCs w:val="18"/>
    </w:rPr>
  </w:style>
  <w:style w:type="paragraph" w:styleId="a8">
    <w:name w:val="Date"/>
    <w:basedOn w:val="a"/>
    <w:next w:val="a"/>
    <w:link w:val="Char2"/>
    <w:uiPriority w:val="99"/>
    <w:semiHidden/>
    <w:unhideWhenUsed/>
    <w:rsid w:val="00077160"/>
    <w:pPr>
      <w:ind w:leftChars="2500" w:left="100"/>
    </w:pPr>
  </w:style>
  <w:style w:type="character" w:customStyle="1" w:styleId="Char2">
    <w:name w:val="日期 Char"/>
    <w:basedOn w:val="a0"/>
    <w:link w:val="a8"/>
    <w:uiPriority w:val="99"/>
    <w:semiHidden/>
    <w:rsid w:val="00077160"/>
    <w:rPr>
      <w:rFonts w:ascii="Times New Roman" w:eastAsia="仿宋_GB2312" w:hAnsi="Times New Roman" w:cs="Times New Roman"/>
      <w:sz w:val="32"/>
      <w:szCs w:val="20"/>
    </w:rPr>
  </w:style>
  <w:style w:type="paragraph" w:styleId="a9">
    <w:name w:val="Subtitle"/>
    <w:basedOn w:val="a"/>
    <w:next w:val="a"/>
    <w:link w:val="Char3"/>
    <w:uiPriority w:val="99"/>
    <w:qFormat/>
    <w:rsid w:val="00C7606C"/>
    <w:pPr>
      <w:adjustRightInd w:val="0"/>
      <w:snapToGrid w:val="0"/>
      <w:spacing w:before="240" w:after="60" w:line="312" w:lineRule="auto"/>
      <w:ind w:firstLine="396"/>
      <w:jc w:val="center"/>
      <w:outlineLvl w:val="1"/>
    </w:pPr>
    <w:rPr>
      <w:rFonts w:ascii="Cambria" w:eastAsia="宋体" w:hAnsi="Cambria"/>
      <w:b/>
      <w:bCs/>
      <w:kern w:val="28"/>
      <w:szCs w:val="32"/>
    </w:rPr>
  </w:style>
  <w:style w:type="character" w:customStyle="1" w:styleId="Char3">
    <w:name w:val="副标题 Char"/>
    <w:basedOn w:val="a0"/>
    <w:link w:val="a9"/>
    <w:uiPriority w:val="99"/>
    <w:rsid w:val="00C7606C"/>
    <w:rPr>
      <w:rFonts w:ascii="Cambria" w:eastAsia="宋体" w:hAnsi="Cambria" w:cs="Times New Roman"/>
      <w:b/>
      <w:bCs/>
      <w:kern w:val="28"/>
      <w:sz w:val="32"/>
      <w:szCs w:val="32"/>
    </w:rPr>
  </w:style>
  <w:style w:type="paragraph" w:customStyle="1" w:styleId="1">
    <w:name w:val="列出段落1"/>
    <w:basedOn w:val="a"/>
    <w:uiPriority w:val="34"/>
    <w:qFormat/>
    <w:rsid w:val="00560EBB"/>
    <w:pPr>
      <w:ind w:firstLineChars="200" w:firstLine="420"/>
    </w:pPr>
    <w:rPr>
      <w:rFonts w:ascii="Calibri" w:eastAsia="宋体" w:hAnsi="Calibri"/>
      <w:sz w:val="21"/>
      <w:szCs w:val="22"/>
    </w:rPr>
  </w:style>
  <w:style w:type="paragraph" w:styleId="HTML">
    <w:name w:val="HTML Preformatted"/>
    <w:basedOn w:val="a"/>
    <w:link w:val="HTMLChar"/>
    <w:qFormat/>
    <w:rsid w:val="008008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qFormat/>
    <w:rsid w:val="00800857"/>
    <w:rPr>
      <w:rFonts w:ascii="宋体" w:eastAsia="宋体" w:hAnsi="宋体" w:cs="宋体"/>
      <w:kern w:val="0"/>
      <w:sz w:val="24"/>
      <w:szCs w:val="24"/>
    </w:rPr>
  </w:style>
  <w:style w:type="paragraph" w:styleId="aa">
    <w:name w:val="Normal (Web)"/>
    <w:basedOn w:val="a"/>
    <w:unhideWhenUsed/>
    <w:qFormat/>
    <w:rsid w:val="00400038"/>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sid w:val="00CD0894"/>
    <w:rPr>
      <w:b/>
      <w:bCs/>
    </w:rPr>
  </w:style>
  <w:style w:type="paragraph" w:customStyle="1" w:styleId="Other2">
    <w:name w:val="Other|2"/>
    <w:basedOn w:val="a"/>
    <w:rsid w:val="00545AB7"/>
    <w:pPr>
      <w:spacing w:before="180" w:after="100" w:afterAutospacing="1"/>
    </w:pPr>
    <w:rPr>
      <w:rFonts w:ascii="宋体" w:eastAsia="宋体" w:hAnsi="宋体" w:cs="宋体"/>
      <w:szCs w:val="32"/>
    </w:rPr>
  </w:style>
  <w:style w:type="paragraph" w:customStyle="1" w:styleId="Bodytext1">
    <w:name w:val="Body text|1"/>
    <w:basedOn w:val="a"/>
    <w:rsid w:val="00545AB7"/>
    <w:pPr>
      <w:spacing w:before="100" w:beforeAutospacing="1" w:after="120" w:line="429" w:lineRule="auto"/>
      <w:ind w:firstLine="310"/>
    </w:pPr>
    <w:rPr>
      <w:rFonts w:ascii="宋体" w:eastAsia="宋体" w:hAnsi="宋体" w:cs="宋体"/>
      <w:sz w:val="28"/>
      <w:szCs w:val="28"/>
    </w:rPr>
  </w:style>
  <w:style w:type="paragraph" w:customStyle="1" w:styleId="Heading21">
    <w:name w:val="Heading #2|1"/>
    <w:basedOn w:val="a"/>
    <w:rsid w:val="00545AB7"/>
    <w:pPr>
      <w:spacing w:before="100" w:beforeAutospacing="1" w:after="420" w:line="554" w:lineRule="exact"/>
      <w:jc w:val="center"/>
      <w:outlineLvl w:val="1"/>
    </w:pPr>
    <w:rPr>
      <w:rFonts w:ascii="宋体" w:eastAsia="宋体" w:hAnsi="宋体" w:cs="宋体"/>
      <w:sz w:val="42"/>
      <w:szCs w:val="42"/>
    </w:rPr>
  </w:style>
  <w:style w:type="paragraph" w:customStyle="1" w:styleId="Bodytext3">
    <w:name w:val="Body text|3"/>
    <w:basedOn w:val="a"/>
    <w:rsid w:val="00545AB7"/>
    <w:pPr>
      <w:spacing w:before="100" w:beforeAutospacing="1" w:after="100" w:afterAutospacing="1"/>
      <w:ind w:left="2680"/>
    </w:pPr>
    <w:rPr>
      <w:rFonts w:ascii="Calibri" w:eastAsia="宋体" w:hAnsi="Calibri" w:cs="黑体"/>
      <w:sz w:val="8"/>
      <w:szCs w:val="8"/>
    </w:rPr>
  </w:style>
  <w:style w:type="paragraph" w:customStyle="1" w:styleId="Tablecaption1">
    <w:name w:val="Table caption|1"/>
    <w:basedOn w:val="a"/>
    <w:rsid w:val="00545AB7"/>
    <w:rPr>
      <w:rFonts w:ascii="宋体" w:eastAsia="宋体" w:hAnsi="宋体" w:cs="宋体"/>
      <w:sz w:val="22"/>
      <w:szCs w:val="22"/>
    </w:rPr>
  </w:style>
  <w:style w:type="paragraph" w:customStyle="1" w:styleId="Other1">
    <w:name w:val="Other|1"/>
    <w:basedOn w:val="a"/>
    <w:rsid w:val="00545AB7"/>
    <w:rPr>
      <w:rFonts w:ascii="宋体" w:eastAsia="宋体" w:hAnsi="宋体" w:cs="宋体"/>
      <w:sz w:val="22"/>
      <w:szCs w:val="22"/>
    </w:rPr>
  </w:style>
  <w:style w:type="paragraph" w:customStyle="1" w:styleId="p0">
    <w:name w:val="p0"/>
    <w:basedOn w:val="a"/>
    <w:qFormat/>
    <w:rsid w:val="00380C52"/>
    <w:pPr>
      <w:widowControl/>
    </w:pPr>
    <w:rPr>
      <w:rFonts w:eastAsia="宋体"/>
      <w:kern w:val="0"/>
      <w:sz w:val="21"/>
      <w:szCs w:val="21"/>
    </w:rPr>
  </w:style>
</w:styles>
</file>

<file path=word/webSettings.xml><?xml version="1.0" encoding="utf-8"?>
<w:webSettings xmlns:r="http://schemas.openxmlformats.org/officeDocument/2006/relationships" xmlns:w="http://schemas.openxmlformats.org/wordprocessingml/2006/main">
  <w:divs>
    <w:div w:id="141974023">
      <w:bodyDiv w:val="1"/>
      <w:marLeft w:val="0"/>
      <w:marRight w:val="0"/>
      <w:marTop w:val="0"/>
      <w:marBottom w:val="0"/>
      <w:divBdr>
        <w:top w:val="none" w:sz="0" w:space="0" w:color="auto"/>
        <w:left w:val="none" w:sz="0" w:space="0" w:color="auto"/>
        <w:bottom w:val="none" w:sz="0" w:space="0" w:color="auto"/>
        <w:right w:val="none" w:sz="0" w:space="0" w:color="auto"/>
      </w:divBdr>
    </w:div>
    <w:div w:id="228880668">
      <w:bodyDiv w:val="1"/>
      <w:marLeft w:val="0"/>
      <w:marRight w:val="0"/>
      <w:marTop w:val="0"/>
      <w:marBottom w:val="0"/>
      <w:divBdr>
        <w:top w:val="none" w:sz="0" w:space="0" w:color="auto"/>
        <w:left w:val="none" w:sz="0" w:space="0" w:color="auto"/>
        <w:bottom w:val="none" w:sz="0" w:space="0" w:color="auto"/>
        <w:right w:val="none" w:sz="0" w:space="0" w:color="auto"/>
      </w:divBdr>
    </w:div>
    <w:div w:id="540676187">
      <w:bodyDiv w:val="1"/>
      <w:marLeft w:val="0"/>
      <w:marRight w:val="0"/>
      <w:marTop w:val="0"/>
      <w:marBottom w:val="0"/>
      <w:divBdr>
        <w:top w:val="none" w:sz="0" w:space="0" w:color="auto"/>
        <w:left w:val="none" w:sz="0" w:space="0" w:color="auto"/>
        <w:bottom w:val="none" w:sz="0" w:space="0" w:color="auto"/>
        <w:right w:val="none" w:sz="0" w:space="0" w:color="auto"/>
      </w:divBdr>
    </w:div>
    <w:div w:id="690499359">
      <w:bodyDiv w:val="1"/>
      <w:marLeft w:val="0"/>
      <w:marRight w:val="0"/>
      <w:marTop w:val="0"/>
      <w:marBottom w:val="0"/>
      <w:divBdr>
        <w:top w:val="none" w:sz="0" w:space="0" w:color="auto"/>
        <w:left w:val="none" w:sz="0" w:space="0" w:color="auto"/>
        <w:bottom w:val="none" w:sz="0" w:space="0" w:color="auto"/>
        <w:right w:val="none" w:sz="0" w:space="0" w:color="auto"/>
      </w:divBdr>
    </w:div>
    <w:div w:id="764808985">
      <w:bodyDiv w:val="1"/>
      <w:marLeft w:val="0"/>
      <w:marRight w:val="0"/>
      <w:marTop w:val="0"/>
      <w:marBottom w:val="0"/>
      <w:divBdr>
        <w:top w:val="none" w:sz="0" w:space="0" w:color="auto"/>
        <w:left w:val="none" w:sz="0" w:space="0" w:color="auto"/>
        <w:bottom w:val="none" w:sz="0" w:space="0" w:color="auto"/>
        <w:right w:val="none" w:sz="0" w:space="0" w:color="auto"/>
      </w:divBdr>
    </w:div>
    <w:div w:id="814564422">
      <w:bodyDiv w:val="1"/>
      <w:marLeft w:val="0"/>
      <w:marRight w:val="0"/>
      <w:marTop w:val="0"/>
      <w:marBottom w:val="0"/>
      <w:divBdr>
        <w:top w:val="none" w:sz="0" w:space="0" w:color="auto"/>
        <w:left w:val="none" w:sz="0" w:space="0" w:color="auto"/>
        <w:bottom w:val="none" w:sz="0" w:space="0" w:color="auto"/>
        <w:right w:val="none" w:sz="0" w:space="0" w:color="auto"/>
      </w:divBdr>
    </w:div>
    <w:div w:id="823396102">
      <w:bodyDiv w:val="1"/>
      <w:marLeft w:val="0"/>
      <w:marRight w:val="0"/>
      <w:marTop w:val="0"/>
      <w:marBottom w:val="0"/>
      <w:divBdr>
        <w:top w:val="none" w:sz="0" w:space="0" w:color="auto"/>
        <w:left w:val="none" w:sz="0" w:space="0" w:color="auto"/>
        <w:bottom w:val="none" w:sz="0" w:space="0" w:color="auto"/>
        <w:right w:val="none" w:sz="0" w:space="0" w:color="auto"/>
      </w:divBdr>
    </w:div>
    <w:div w:id="914507834">
      <w:bodyDiv w:val="1"/>
      <w:marLeft w:val="0"/>
      <w:marRight w:val="0"/>
      <w:marTop w:val="0"/>
      <w:marBottom w:val="0"/>
      <w:divBdr>
        <w:top w:val="none" w:sz="0" w:space="0" w:color="auto"/>
        <w:left w:val="none" w:sz="0" w:space="0" w:color="auto"/>
        <w:bottom w:val="none" w:sz="0" w:space="0" w:color="auto"/>
        <w:right w:val="none" w:sz="0" w:space="0" w:color="auto"/>
      </w:divBdr>
    </w:div>
    <w:div w:id="1394810421">
      <w:bodyDiv w:val="1"/>
      <w:marLeft w:val="0"/>
      <w:marRight w:val="0"/>
      <w:marTop w:val="0"/>
      <w:marBottom w:val="0"/>
      <w:divBdr>
        <w:top w:val="none" w:sz="0" w:space="0" w:color="auto"/>
        <w:left w:val="none" w:sz="0" w:space="0" w:color="auto"/>
        <w:bottom w:val="none" w:sz="0" w:space="0" w:color="auto"/>
        <w:right w:val="none" w:sz="0" w:space="0" w:color="auto"/>
      </w:divBdr>
    </w:div>
    <w:div w:id="1621495087">
      <w:bodyDiv w:val="1"/>
      <w:marLeft w:val="0"/>
      <w:marRight w:val="0"/>
      <w:marTop w:val="0"/>
      <w:marBottom w:val="0"/>
      <w:divBdr>
        <w:top w:val="none" w:sz="0" w:space="0" w:color="auto"/>
        <w:left w:val="none" w:sz="0" w:space="0" w:color="auto"/>
        <w:bottom w:val="none" w:sz="0" w:space="0" w:color="auto"/>
        <w:right w:val="none" w:sz="0" w:space="0" w:color="auto"/>
      </w:divBdr>
    </w:div>
    <w:div w:id="1720129394">
      <w:bodyDiv w:val="1"/>
      <w:marLeft w:val="0"/>
      <w:marRight w:val="0"/>
      <w:marTop w:val="0"/>
      <w:marBottom w:val="0"/>
      <w:divBdr>
        <w:top w:val="none" w:sz="0" w:space="0" w:color="auto"/>
        <w:left w:val="none" w:sz="0" w:space="0" w:color="auto"/>
        <w:bottom w:val="none" w:sz="0" w:space="0" w:color="auto"/>
        <w:right w:val="none" w:sz="0" w:space="0" w:color="auto"/>
      </w:divBdr>
    </w:div>
    <w:div w:id="1800298764">
      <w:bodyDiv w:val="1"/>
      <w:marLeft w:val="0"/>
      <w:marRight w:val="0"/>
      <w:marTop w:val="0"/>
      <w:marBottom w:val="0"/>
      <w:divBdr>
        <w:top w:val="none" w:sz="0" w:space="0" w:color="auto"/>
        <w:left w:val="none" w:sz="0" w:space="0" w:color="auto"/>
        <w:bottom w:val="none" w:sz="0" w:space="0" w:color="auto"/>
        <w:right w:val="none" w:sz="0" w:space="0" w:color="auto"/>
      </w:divBdr>
    </w:div>
    <w:div w:id="2081250467">
      <w:bodyDiv w:val="1"/>
      <w:marLeft w:val="0"/>
      <w:marRight w:val="0"/>
      <w:marTop w:val="0"/>
      <w:marBottom w:val="0"/>
      <w:divBdr>
        <w:top w:val="none" w:sz="0" w:space="0" w:color="auto"/>
        <w:left w:val="none" w:sz="0" w:space="0" w:color="auto"/>
        <w:bottom w:val="none" w:sz="0" w:space="0" w:color="auto"/>
        <w:right w:val="none" w:sz="0" w:space="0" w:color="auto"/>
      </w:divBdr>
    </w:div>
    <w:div w:id="2084326761">
      <w:bodyDiv w:val="1"/>
      <w:marLeft w:val="0"/>
      <w:marRight w:val="0"/>
      <w:marTop w:val="0"/>
      <w:marBottom w:val="0"/>
      <w:divBdr>
        <w:top w:val="none" w:sz="0" w:space="0" w:color="auto"/>
        <w:left w:val="none" w:sz="0" w:space="0" w:color="auto"/>
        <w:bottom w:val="none" w:sz="0" w:space="0" w:color="auto"/>
        <w:right w:val="none" w:sz="0" w:space="0" w:color="auto"/>
      </w:divBdr>
    </w:div>
    <w:div w:id="2140879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xwjw.shaanxi.gov.cn/"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ADD383-AB30-4059-8B72-E62816DD7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14</Pages>
  <Words>657</Words>
  <Characters>3750</Characters>
  <Application>Microsoft Office Word</Application>
  <DocSecurity>0</DocSecurity>
  <Lines>31</Lines>
  <Paragraphs>8</Paragraphs>
  <ScaleCrop>false</ScaleCrop>
  <Company>Microsoft</Company>
  <LinksUpToDate>false</LinksUpToDate>
  <CharactersWithSpaces>4399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文印_李焱玲</dc:creator>
  <cp:lastModifiedBy>文印</cp:lastModifiedBy>
  <cp:revision>3</cp:revision>
  <cp:lastPrinted>2022-01-11T00:56:00Z</cp:lastPrinted>
  <dcterms:created xsi:type="dcterms:W3CDTF">2022-01-11T00:51:00Z</dcterms:created>
  <dcterms:modified xsi:type="dcterms:W3CDTF">2022-01-11T00:56:00Z</dcterms:modified>
</cp:coreProperties>
</file>