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D31" w:rsidRDefault="00AB443A">
      <w:pPr>
        <w:spacing w:line="440" w:lineRule="exact"/>
        <w:jc w:val="center"/>
        <w:rPr>
          <w:rFonts w:ascii="方正仿宋_GBK" w:eastAsia="方正仿宋_GBK" w:hAnsi="宋体"/>
          <w:b/>
          <w:color w:val="000000"/>
          <w:sz w:val="40"/>
          <w:szCs w:val="32"/>
        </w:rPr>
      </w:pPr>
      <w:bookmarkStart w:id="0" w:name="_GoBack"/>
      <w:bookmarkEnd w:id="0"/>
      <w:r>
        <w:rPr>
          <w:rFonts w:ascii="方正仿宋_GBK" w:eastAsia="方正仿宋_GBK" w:hAnsi="宋体" w:hint="eastAsia"/>
          <w:b/>
          <w:color w:val="000000"/>
          <w:sz w:val="40"/>
          <w:szCs w:val="32"/>
        </w:rPr>
        <w:t>重庆护理职业学院</w:t>
      </w:r>
      <w:r w:rsidR="00793EF8">
        <w:rPr>
          <w:rFonts w:ascii="方正仿宋_GBK" w:eastAsia="方正仿宋_GBK" w:hAnsi="宋体" w:hint="eastAsia"/>
          <w:b/>
          <w:color w:val="000000"/>
          <w:sz w:val="40"/>
          <w:szCs w:val="32"/>
        </w:rPr>
        <w:t>2022年（第一</w:t>
      </w:r>
      <w:r>
        <w:rPr>
          <w:rFonts w:ascii="方正仿宋_GBK" w:eastAsia="方正仿宋_GBK" w:hAnsi="宋体" w:hint="eastAsia"/>
          <w:b/>
          <w:color w:val="000000"/>
          <w:sz w:val="40"/>
          <w:szCs w:val="32"/>
        </w:rPr>
        <w:t>批）公开招聘岗位一览表</w:t>
      </w:r>
    </w:p>
    <w:tbl>
      <w:tblPr>
        <w:tblStyle w:val="a5"/>
        <w:tblW w:w="15404" w:type="dxa"/>
        <w:jc w:val="center"/>
        <w:tblLook w:val="04A0" w:firstRow="1" w:lastRow="0" w:firstColumn="1" w:lastColumn="0" w:noHBand="0" w:noVBand="1"/>
      </w:tblPr>
      <w:tblGrid>
        <w:gridCol w:w="939"/>
        <w:gridCol w:w="1567"/>
        <w:gridCol w:w="1034"/>
        <w:gridCol w:w="1155"/>
        <w:gridCol w:w="3315"/>
        <w:gridCol w:w="3869"/>
        <w:gridCol w:w="3525"/>
      </w:tblGrid>
      <w:tr w:rsidR="00207D31">
        <w:trPr>
          <w:trHeight w:val="845"/>
          <w:jc w:val="center"/>
        </w:trPr>
        <w:tc>
          <w:tcPr>
            <w:tcW w:w="939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</w:t>
            </w:r>
          </w:p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名称</w:t>
            </w:r>
          </w:p>
        </w:tc>
        <w:tc>
          <w:tcPr>
            <w:tcW w:w="1567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岗位名称</w:t>
            </w:r>
          </w:p>
        </w:tc>
        <w:tc>
          <w:tcPr>
            <w:tcW w:w="1034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人数</w:t>
            </w:r>
          </w:p>
        </w:tc>
        <w:tc>
          <w:tcPr>
            <w:tcW w:w="1155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学历学位</w:t>
            </w:r>
          </w:p>
        </w:tc>
        <w:tc>
          <w:tcPr>
            <w:tcW w:w="3315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专业</w:t>
            </w:r>
          </w:p>
        </w:tc>
        <w:tc>
          <w:tcPr>
            <w:tcW w:w="3869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要求</w:t>
            </w:r>
          </w:p>
        </w:tc>
        <w:tc>
          <w:tcPr>
            <w:tcW w:w="3525" w:type="dxa"/>
            <w:vAlign w:val="center"/>
          </w:tcPr>
          <w:p w:rsidR="00207D31" w:rsidRDefault="00AB443A">
            <w:pPr>
              <w:spacing w:line="320" w:lineRule="exact"/>
              <w:jc w:val="center"/>
              <w:rPr>
                <w:rFonts w:ascii="方正仿宋_GBK" w:eastAsia="方正仿宋_GBK"/>
                <w:b/>
                <w:bCs/>
                <w:color w:val="000000"/>
                <w:sz w:val="32"/>
                <w:szCs w:val="21"/>
              </w:rPr>
            </w:pPr>
            <w:r>
              <w:rPr>
                <w:rFonts w:ascii="方正仿宋_GBK" w:eastAsia="方正仿宋_GBK" w:hint="eastAsia"/>
                <w:b/>
                <w:bCs/>
                <w:color w:val="000000"/>
                <w:sz w:val="32"/>
                <w:szCs w:val="21"/>
              </w:rPr>
              <w:t>主要工作内容</w:t>
            </w:r>
          </w:p>
        </w:tc>
      </w:tr>
      <w:tr w:rsidR="00207D31">
        <w:trPr>
          <w:trHeight w:val="1030"/>
          <w:jc w:val="center"/>
        </w:trPr>
        <w:tc>
          <w:tcPr>
            <w:tcW w:w="939" w:type="dxa"/>
            <w:vMerge w:val="restart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专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业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技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术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成人护理专任教师</w:t>
            </w:r>
          </w:p>
        </w:tc>
        <w:tc>
          <w:tcPr>
            <w:tcW w:w="1034" w:type="dxa"/>
            <w:vAlign w:val="center"/>
          </w:tcPr>
          <w:p w:rsidR="00207D31" w:rsidRDefault="00646C08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155" w:type="dxa"/>
            <w:vMerge w:val="restart"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硕士研究生及以上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Merge w:val="restart"/>
            <w:vAlign w:val="center"/>
          </w:tcPr>
          <w:p w:rsidR="00207D31" w:rsidRDefault="00880C0E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880C0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护理学类、临床医学类、公共卫生与预防医学类、基础医学类（本科为护理学类）</w:t>
            </w:r>
          </w:p>
        </w:tc>
        <w:tc>
          <w:tcPr>
            <w:tcW w:w="3869" w:type="dxa"/>
            <w:vMerge w:val="restart"/>
            <w:vAlign w:val="center"/>
          </w:tcPr>
          <w:p w:rsidR="00207D31" w:rsidRDefault="00880C0E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880C0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德才兼备，熟悉专科护理及护理学发展动态，热心护理教育事业，具备岗位所需的专业知识及技能条件。</w:t>
            </w:r>
          </w:p>
        </w:tc>
        <w:tc>
          <w:tcPr>
            <w:tcW w:w="3525" w:type="dxa"/>
            <w:vAlign w:val="center"/>
          </w:tcPr>
          <w:p w:rsidR="00207D31" w:rsidRDefault="00880C0E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880C0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负责《成人护理》、《急救护理》、《传染病与公共卫生》等课程教学和专业建设。</w:t>
            </w:r>
          </w:p>
        </w:tc>
      </w:tr>
      <w:tr w:rsidR="00207D31" w:rsidTr="00CB060E">
        <w:trPr>
          <w:trHeight w:val="1046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Default="00646C08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646C08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基础护理专任教师</w:t>
            </w:r>
          </w:p>
        </w:tc>
        <w:tc>
          <w:tcPr>
            <w:tcW w:w="1034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86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525" w:type="dxa"/>
            <w:vAlign w:val="center"/>
          </w:tcPr>
          <w:p w:rsidR="00207D31" w:rsidRDefault="00880C0E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880C0E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负责《基础护理》等课程教学和专业建设。</w:t>
            </w:r>
          </w:p>
        </w:tc>
      </w:tr>
      <w:tr w:rsidR="00207D31" w:rsidTr="00CB060E">
        <w:trPr>
          <w:trHeight w:val="1033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幼儿教育学专任教师</w:t>
            </w:r>
          </w:p>
        </w:tc>
        <w:tc>
          <w:tcPr>
            <w:tcW w:w="1034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学前教育、学前教育学</w:t>
            </w:r>
          </w:p>
        </w:tc>
        <w:tc>
          <w:tcPr>
            <w:tcW w:w="3869" w:type="dxa"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525" w:type="dxa"/>
            <w:vAlign w:val="center"/>
          </w:tcPr>
          <w:p w:rsidR="00207D31" w:rsidRDefault="002E737F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负责《幼儿教育学》、《幼儿发展心理学》等课程教学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和专业建设</w:t>
            </w:r>
            <w:r w:rsidR="00AB443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07D31" w:rsidTr="00CB060E">
        <w:trPr>
          <w:trHeight w:val="1269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基础医学专任教师</w:t>
            </w:r>
          </w:p>
        </w:tc>
        <w:tc>
          <w:tcPr>
            <w:tcW w:w="1034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207D31" w:rsidRDefault="002E737F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基础医学类、临床医学类、药学类</w:t>
            </w:r>
          </w:p>
        </w:tc>
        <w:tc>
          <w:tcPr>
            <w:tcW w:w="3869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有相关经验者优先。</w:t>
            </w:r>
          </w:p>
        </w:tc>
        <w:tc>
          <w:tcPr>
            <w:tcW w:w="3525" w:type="dxa"/>
            <w:vAlign w:val="center"/>
          </w:tcPr>
          <w:p w:rsidR="00207D31" w:rsidRDefault="002E737F" w:rsidP="00AF51CA">
            <w:pPr>
              <w:widowControl/>
              <w:spacing w:line="30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负责《人体形态》</w:t>
            </w:r>
            <w:r w:rsidR="006A001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《药理学》等课程授课及课程建设和专业建设。</w:t>
            </w:r>
          </w:p>
        </w:tc>
      </w:tr>
      <w:tr w:rsidR="00207D31" w:rsidTr="00BE248D">
        <w:trPr>
          <w:trHeight w:val="1081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中医康复技术专任教师</w:t>
            </w:r>
          </w:p>
        </w:tc>
        <w:tc>
          <w:tcPr>
            <w:tcW w:w="1034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 w:val="restart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315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中医学类</w:t>
            </w:r>
          </w:p>
        </w:tc>
        <w:tc>
          <w:tcPr>
            <w:tcW w:w="3869" w:type="dxa"/>
            <w:vAlign w:val="center"/>
          </w:tcPr>
          <w:p w:rsidR="00207D31" w:rsidRDefault="00AB443A" w:rsidP="00AF51CA">
            <w:pPr>
              <w:widowControl/>
              <w:spacing w:line="30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有相关经验者优先。</w:t>
            </w:r>
          </w:p>
        </w:tc>
        <w:tc>
          <w:tcPr>
            <w:tcW w:w="3525" w:type="dxa"/>
            <w:vAlign w:val="center"/>
          </w:tcPr>
          <w:p w:rsidR="00207D31" w:rsidRDefault="002E737F" w:rsidP="00AF51CA">
            <w:pPr>
              <w:widowControl/>
              <w:spacing w:line="300" w:lineRule="exact"/>
              <w:jc w:val="lef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负责《针灸》</w:t>
            </w:r>
            <w:r w:rsidR="006A001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《推拿》</w:t>
            </w:r>
            <w:r w:rsidR="006A001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2E737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《中医骨伤和筋伤》等课程授课及课程建设和专业建设。</w:t>
            </w:r>
          </w:p>
        </w:tc>
      </w:tr>
      <w:tr w:rsidR="00207D31" w:rsidTr="00BE248D">
        <w:trPr>
          <w:trHeight w:val="1124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社区康复专任教师</w:t>
            </w:r>
          </w:p>
        </w:tc>
        <w:tc>
          <w:tcPr>
            <w:tcW w:w="1034" w:type="dxa"/>
            <w:vAlign w:val="center"/>
          </w:tcPr>
          <w:p w:rsidR="00207D31" w:rsidRPr="009638CF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207D31" w:rsidRDefault="005E533D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运动康复、康复治疗学、康复医学与理疗学</w:t>
            </w:r>
          </w:p>
        </w:tc>
        <w:tc>
          <w:tcPr>
            <w:tcW w:w="3869" w:type="dxa"/>
            <w:vAlign w:val="center"/>
          </w:tcPr>
          <w:p w:rsidR="00207D31" w:rsidRDefault="001B56AB" w:rsidP="00AF51CA">
            <w:pPr>
              <w:widowControl/>
              <w:spacing w:line="30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有言语听觉或相关临床经验者优先</w:t>
            </w:r>
            <w:r w:rsidR="00AB443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  <w:tc>
          <w:tcPr>
            <w:tcW w:w="3525" w:type="dxa"/>
            <w:vAlign w:val="center"/>
          </w:tcPr>
          <w:p w:rsidR="00207D31" w:rsidRDefault="001B56AB" w:rsidP="00AF51CA">
            <w:pPr>
              <w:widowControl/>
              <w:spacing w:line="30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1B56A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负责《社区康复》</w:t>
            </w:r>
            <w:r w:rsidR="006A001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、</w:t>
            </w:r>
            <w:r w:rsidRPr="001B56AB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《康复工程》等课程授课及课程建设和专业建设。</w:t>
            </w:r>
          </w:p>
        </w:tc>
      </w:tr>
      <w:tr w:rsidR="00207D31" w:rsidTr="008C2DDD">
        <w:trPr>
          <w:trHeight w:val="1408"/>
          <w:jc w:val="center"/>
        </w:trPr>
        <w:tc>
          <w:tcPr>
            <w:tcW w:w="939" w:type="dxa"/>
            <w:vMerge w:val="restart"/>
            <w:vAlign w:val="center"/>
          </w:tcPr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lastRenderedPageBreak/>
              <w:t>行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政</w:t>
            </w:r>
          </w:p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6"/>
                <w:szCs w:val="36"/>
                <w:lang w:bidi="ar"/>
              </w:rPr>
            </w:pPr>
          </w:p>
          <w:p w:rsidR="00207D31" w:rsidRDefault="00AB443A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24"/>
                <w:lang w:bidi="ar"/>
              </w:rPr>
              <w:t>岗</w:t>
            </w:r>
          </w:p>
        </w:tc>
        <w:tc>
          <w:tcPr>
            <w:tcW w:w="1567" w:type="dxa"/>
            <w:vAlign w:val="center"/>
          </w:tcPr>
          <w:p w:rsidR="00207D31" w:rsidRPr="009638CF" w:rsidRDefault="00646C08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职业教育评估</w:t>
            </w:r>
            <w:proofErr w:type="gramStart"/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评建职员</w:t>
            </w:r>
            <w:proofErr w:type="gramEnd"/>
          </w:p>
        </w:tc>
        <w:tc>
          <w:tcPr>
            <w:tcW w:w="1034" w:type="dxa"/>
            <w:vAlign w:val="center"/>
          </w:tcPr>
          <w:p w:rsidR="00207D31" w:rsidRPr="009638CF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 w:val="restart"/>
            <w:vAlign w:val="center"/>
          </w:tcPr>
          <w:p w:rsidR="00207D31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本科及以上</w:t>
            </w:r>
          </w:p>
        </w:tc>
        <w:tc>
          <w:tcPr>
            <w:tcW w:w="3315" w:type="dxa"/>
            <w:vAlign w:val="center"/>
          </w:tcPr>
          <w:p w:rsidR="00207D31" w:rsidRDefault="002568F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教育学类、心理学类、数学类、统计学类、计算机类、公共管理类、中国语言文学类、基础医学类、医学技术类、临床医学类、公共卫生与预防医学类、</w:t>
            </w:r>
            <w:proofErr w:type="gramStart"/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护理学类</w:t>
            </w:r>
            <w:proofErr w:type="gramEnd"/>
          </w:p>
        </w:tc>
        <w:tc>
          <w:tcPr>
            <w:tcW w:w="3869" w:type="dxa"/>
            <w:vAlign w:val="center"/>
          </w:tcPr>
          <w:p w:rsidR="002568FA" w:rsidRPr="002568FA" w:rsidRDefault="002568F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.具有一定的计算机信息化处理能力；</w:t>
            </w:r>
          </w:p>
          <w:p w:rsidR="002568FA" w:rsidRPr="002568FA" w:rsidRDefault="002568F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.具有较强的文字写作能力；</w:t>
            </w:r>
          </w:p>
          <w:p w:rsidR="00207D31" w:rsidRDefault="002568F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.具有三年以上高校相关工作经验者，专业不限。</w:t>
            </w:r>
          </w:p>
        </w:tc>
        <w:tc>
          <w:tcPr>
            <w:tcW w:w="3525" w:type="dxa"/>
            <w:vAlign w:val="center"/>
          </w:tcPr>
          <w:p w:rsidR="00207D31" w:rsidRDefault="002568F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提</w:t>
            </w:r>
            <w:proofErr w:type="gramStart"/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质培优项目</w:t>
            </w:r>
            <w:proofErr w:type="gramEnd"/>
            <w:r w:rsidRPr="002568F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建设与管理、双高项目推进管理、重大重点项目申报与实施、教学成果培育、专业认证等。</w:t>
            </w:r>
          </w:p>
        </w:tc>
      </w:tr>
      <w:tr w:rsidR="001F2F9E" w:rsidTr="008C2DDD">
        <w:trPr>
          <w:trHeight w:val="1958"/>
          <w:jc w:val="center"/>
        </w:trPr>
        <w:tc>
          <w:tcPr>
            <w:tcW w:w="939" w:type="dxa"/>
            <w:vMerge/>
            <w:vAlign w:val="center"/>
          </w:tcPr>
          <w:p w:rsidR="001F2F9E" w:rsidRDefault="001F2F9E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1F2F9E" w:rsidRPr="009638CF" w:rsidRDefault="001F2F9E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新闻宣传</w:t>
            </w:r>
            <w:r w:rsidR="00EF26B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职员</w:t>
            </w:r>
          </w:p>
        </w:tc>
        <w:tc>
          <w:tcPr>
            <w:tcW w:w="1034" w:type="dxa"/>
            <w:vAlign w:val="center"/>
          </w:tcPr>
          <w:p w:rsidR="001F2F9E" w:rsidRPr="009638CF" w:rsidRDefault="001F2F9E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1F2F9E" w:rsidRDefault="001F2F9E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1F2F9E" w:rsidRDefault="001F2F9E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3869" w:type="dxa"/>
            <w:vAlign w:val="center"/>
          </w:tcPr>
          <w:p w:rsidR="001F2F9E" w:rsidRDefault="001F2F9E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</w:p>
          <w:p w:rsidR="001F2F9E" w:rsidRDefault="001F2F9E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2.35周岁以下（1987年1月1日以后出生）；</w:t>
            </w:r>
          </w:p>
          <w:p w:rsidR="001F2F9E" w:rsidRDefault="001F2F9E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3.有3年及以上高校新闻宣传工作经历，且</w:t>
            </w:r>
            <w:r w:rsidR="008C2DD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具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有相应的新闻宣传工作成果</w:t>
            </w:r>
            <w:r w:rsidR="00EF26B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（报名时提交2篇新闻宣传工作</w:t>
            </w:r>
            <w:r w:rsidR="00952B7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代表性作品</w:t>
            </w:r>
            <w:r w:rsidR="00EF26B4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；</w:t>
            </w:r>
          </w:p>
          <w:p w:rsidR="001F2F9E" w:rsidRPr="001F2F9E" w:rsidRDefault="001F2F9E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4.具备较强的工作统筹和审美能力、写作能力以及摄影摄像基础。</w:t>
            </w:r>
          </w:p>
        </w:tc>
        <w:tc>
          <w:tcPr>
            <w:tcW w:w="3525" w:type="dxa"/>
            <w:vAlign w:val="center"/>
          </w:tcPr>
          <w:p w:rsidR="001F2F9E" w:rsidRDefault="00733C3D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733C3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负责新闻宣传、校园文化建设等工作</w:t>
            </w:r>
            <w:r w:rsidR="00083B28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</w:tr>
      <w:tr w:rsidR="00207D31" w:rsidTr="008C2DDD">
        <w:trPr>
          <w:trHeight w:val="616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Pr="009638CF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工程技术人员</w:t>
            </w:r>
          </w:p>
        </w:tc>
        <w:tc>
          <w:tcPr>
            <w:tcW w:w="1034" w:type="dxa"/>
            <w:vAlign w:val="center"/>
          </w:tcPr>
          <w:p w:rsidR="00207D31" w:rsidRPr="009638CF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207D31" w:rsidRDefault="00207D31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生物医学工程、医疗器械工程、计算机类</w:t>
            </w:r>
          </w:p>
        </w:tc>
        <w:tc>
          <w:tcPr>
            <w:tcW w:w="3869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有相关工作经验者、专业不限。</w:t>
            </w:r>
          </w:p>
        </w:tc>
        <w:tc>
          <w:tcPr>
            <w:tcW w:w="3525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实训室、中控室管理，配合各仿真模拟课程的课前准备、课堂使用等工作。</w:t>
            </w:r>
          </w:p>
        </w:tc>
      </w:tr>
      <w:tr w:rsidR="009638CF" w:rsidTr="008C2DDD">
        <w:trPr>
          <w:trHeight w:val="386"/>
          <w:jc w:val="center"/>
        </w:trPr>
        <w:tc>
          <w:tcPr>
            <w:tcW w:w="939" w:type="dxa"/>
            <w:vMerge/>
            <w:vAlign w:val="center"/>
          </w:tcPr>
          <w:p w:rsidR="009638CF" w:rsidRDefault="009638CF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32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9638CF" w:rsidRPr="009638CF" w:rsidRDefault="009638CF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图书馆职员（阅读推广）</w:t>
            </w:r>
          </w:p>
        </w:tc>
        <w:tc>
          <w:tcPr>
            <w:tcW w:w="1034" w:type="dxa"/>
            <w:vAlign w:val="center"/>
          </w:tcPr>
          <w:p w:rsidR="009638CF" w:rsidRPr="009638CF" w:rsidRDefault="009638CF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  <w:vAlign w:val="center"/>
          </w:tcPr>
          <w:p w:rsidR="009638CF" w:rsidRDefault="009638CF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315" w:type="dxa"/>
            <w:vAlign w:val="center"/>
          </w:tcPr>
          <w:p w:rsidR="009638CF" w:rsidRDefault="009638CF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图书情报与档案管理类</w:t>
            </w:r>
          </w:p>
        </w:tc>
        <w:tc>
          <w:tcPr>
            <w:tcW w:w="3869" w:type="dxa"/>
            <w:vAlign w:val="center"/>
          </w:tcPr>
          <w:p w:rsidR="009638CF" w:rsidRDefault="009638CF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有相关工作经验者优先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  <w:tc>
          <w:tcPr>
            <w:tcW w:w="3525" w:type="dxa"/>
            <w:vAlign w:val="center"/>
          </w:tcPr>
          <w:p w:rsidR="009638CF" w:rsidRDefault="009638CF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书刊内容推广、读书活动组织、馆办刊物编辑、读者QQ群或</w:t>
            </w:r>
            <w:proofErr w:type="gramStart"/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微信公众号维护</w:t>
            </w:r>
            <w:proofErr w:type="gramEnd"/>
            <w:r w:rsidRPr="009638CF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等。</w:t>
            </w:r>
          </w:p>
        </w:tc>
      </w:tr>
      <w:tr w:rsidR="00207D31" w:rsidTr="008C2DDD">
        <w:trPr>
          <w:trHeight w:val="2844"/>
          <w:jc w:val="center"/>
        </w:trPr>
        <w:tc>
          <w:tcPr>
            <w:tcW w:w="939" w:type="dxa"/>
            <w:vMerge/>
            <w:vAlign w:val="center"/>
          </w:tcPr>
          <w:p w:rsidR="00207D31" w:rsidRDefault="00207D31" w:rsidP="00AF51CA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67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辅导员</w:t>
            </w:r>
          </w:p>
        </w:tc>
        <w:tc>
          <w:tcPr>
            <w:tcW w:w="1034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155" w:type="dxa"/>
            <w:vMerge/>
          </w:tcPr>
          <w:p w:rsidR="00207D31" w:rsidRDefault="00207D31" w:rsidP="008C2DD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思想政治教育、心理学类、教育学类、护理学类、播音与主持艺术、美术</w:t>
            </w:r>
          </w:p>
        </w:tc>
        <w:tc>
          <w:tcPr>
            <w:tcW w:w="3869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1.中共党员；</w:t>
            </w:r>
          </w:p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2.有部队服役经历（具备一定教学能力）或连续三年高校专职辅导员工</w:t>
            </w: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作经历</w:t>
            </w:r>
            <w:proofErr w:type="gramEnd"/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者，专业不限；</w:t>
            </w:r>
          </w:p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3.热爱大学生思想政治教育工作，具备较强的组织管理能力、协调沟通能力、语言表达能力，组织观念与责任心强，并能熟练掌握现代化办公技术；</w:t>
            </w:r>
          </w:p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4.能适应日常值班及入住学生公寓等相关工作要求。</w:t>
            </w:r>
          </w:p>
        </w:tc>
        <w:tc>
          <w:tcPr>
            <w:tcW w:w="3525" w:type="dxa"/>
            <w:vAlign w:val="center"/>
          </w:tcPr>
          <w:p w:rsidR="00207D31" w:rsidRDefault="00AB443A" w:rsidP="008C2DDD">
            <w:pPr>
              <w:widowControl/>
              <w:spacing w:line="240" w:lineRule="exact"/>
              <w:textAlignment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大学生思想政治教育和大学生日常管理等工作。</w:t>
            </w:r>
          </w:p>
        </w:tc>
      </w:tr>
    </w:tbl>
    <w:p w:rsidR="00207D31" w:rsidRDefault="00207D31"/>
    <w:sectPr w:rsidR="00207D31"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EE1" w:rsidRDefault="00AB443A">
      <w:r>
        <w:separator/>
      </w:r>
    </w:p>
  </w:endnote>
  <w:endnote w:type="continuationSeparator" w:id="0">
    <w:p w:rsidR="00534EE1" w:rsidRDefault="00AB4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EE1" w:rsidRDefault="00AB443A">
      <w:r>
        <w:separator/>
      </w:r>
    </w:p>
  </w:footnote>
  <w:footnote w:type="continuationSeparator" w:id="0">
    <w:p w:rsidR="00534EE1" w:rsidRDefault="00AB44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D31" w:rsidRDefault="00AB443A">
    <w:pPr>
      <w:pStyle w:val="a4"/>
      <w:pBdr>
        <w:bottom w:val="none" w:sz="0" w:space="0" w:color="auto"/>
      </w:pBdr>
      <w:rPr>
        <w:rFonts w:ascii="方正仿宋_GBK" w:eastAsia="方正仿宋_GBK" w:hAnsi="宋体"/>
        <w:b/>
        <w:sz w:val="28"/>
        <w:szCs w:val="28"/>
      </w:rPr>
    </w:pPr>
    <w:r>
      <w:rPr>
        <w:rFonts w:ascii="方正仿宋_GBK" w:eastAsia="方正仿宋_GBK" w:hAnsi="宋体" w:hint="eastAsia"/>
        <w:b/>
        <w:sz w:val="28"/>
        <w:szCs w:val="28"/>
      </w:rPr>
      <w:t>附件1</w:t>
    </w:r>
  </w:p>
  <w:p w:rsidR="00207D31" w:rsidRDefault="00207D31">
    <w:pPr>
      <w:pStyle w:val="a4"/>
      <w:rPr>
        <w:b/>
        <w:bCs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C6188"/>
    <w:rsid w:val="0002350B"/>
    <w:rsid w:val="00083B28"/>
    <w:rsid w:val="001B56AB"/>
    <w:rsid w:val="001F2F9E"/>
    <w:rsid w:val="00207D31"/>
    <w:rsid w:val="002568FA"/>
    <w:rsid w:val="002B12CB"/>
    <w:rsid w:val="002C0275"/>
    <w:rsid w:val="002E737F"/>
    <w:rsid w:val="003556E7"/>
    <w:rsid w:val="00524679"/>
    <w:rsid w:val="0052752B"/>
    <w:rsid w:val="00534EE1"/>
    <w:rsid w:val="005E533D"/>
    <w:rsid w:val="00646C08"/>
    <w:rsid w:val="00687142"/>
    <w:rsid w:val="006A0014"/>
    <w:rsid w:val="006B2F4E"/>
    <w:rsid w:val="006F2744"/>
    <w:rsid w:val="0073326A"/>
    <w:rsid w:val="00733C3D"/>
    <w:rsid w:val="00793EF8"/>
    <w:rsid w:val="007F60BE"/>
    <w:rsid w:val="00857293"/>
    <w:rsid w:val="00880C0E"/>
    <w:rsid w:val="008C2DDD"/>
    <w:rsid w:val="008F34EA"/>
    <w:rsid w:val="009047DA"/>
    <w:rsid w:val="00952B7A"/>
    <w:rsid w:val="009638CF"/>
    <w:rsid w:val="00AB443A"/>
    <w:rsid w:val="00AB5E65"/>
    <w:rsid w:val="00AF51CA"/>
    <w:rsid w:val="00BA5193"/>
    <w:rsid w:val="00BA64A9"/>
    <w:rsid w:val="00BE248D"/>
    <w:rsid w:val="00BF12D7"/>
    <w:rsid w:val="00CB060E"/>
    <w:rsid w:val="00CB5A89"/>
    <w:rsid w:val="00D00934"/>
    <w:rsid w:val="00E54B44"/>
    <w:rsid w:val="00EF26B4"/>
    <w:rsid w:val="013D5FD8"/>
    <w:rsid w:val="015F0459"/>
    <w:rsid w:val="02D518A6"/>
    <w:rsid w:val="043953FB"/>
    <w:rsid w:val="0704634B"/>
    <w:rsid w:val="08DD7F45"/>
    <w:rsid w:val="0A95138B"/>
    <w:rsid w:val="0B784F1A"/>
    <w:rsid w:val="0C86461E"/>
    <w:rsid w:val="0DBC6188"/>
    <w:rsid w:val="0E235EA8"/>
    <w:rsid w:val="0EE44EA1"/>
    <w:rsid w:val="0EEA1A83"/>
    <w:rsid w:val="0FEB7D16"/>
    <w:rsid w:val="140C6E14"/>
    <w:rsid w:val="1A453AC4"/>
    <w:rsid w:val="1BDD644E"/>
    <w:rsid w:val="1BE46641"/>
    <w:rsid w:val="1F375B43"/>
    <w:rsid w:val="200F3C9B"/>
    <w:rsid w:val="20C14B8A"/>
    <w:rsid w:val="25957F57"/>
    <w:rsid w:val="25EF6063"/>
    <w:rsid w:val="291B5DF9"/>
    <w:rsid w:val="2C6B396A"/>
    <w:rsid w:val="2D98636B"/>
    <w:rsid w:val="2E352AD6"/>
    <w:rsid w:val="2F1D5793"/>
    <w:rsid w:val="33CE3A24"/>
    <w:rsid w:val="33F72F72"/>
    <w:rsid w:val="36507396"/>
    <w:rsid w:val="3CEE7215"/>
    <w:rsid w:val="3DE30CA6"/>
    <w:rsid w:val="3F8479A1"/>
    <w:rsid w:val="40077FD3"/>
    <w:rsid w:val="412028D6"/>
    <w:rsid w:val="419E3589"/>
    <w:rsid w:val="43DB4CD4"/>
    <w:rsid w:val="441411F9"/>
    <w:rsid w:val="44905F26"/>
    <w:rsid w:val="466B64D6"/>
    <w:rsid w:val="46BE1983"/>
    <w:rsid w:val="470F46E7"/>
    <w:rsid w:val="47C905B1"/>
    <w:rsid w:val="49C858AA"/>
    <w:rsid w:val="4C7C1188"/>
    <w:rsid w:val="50BF414A"/>
    <w:rsid w:val="50D012B1"/>
    <w:rsid w:val="51185867"/>
    <w:rsid w:val="52865B09"/>
    <w:rsid w:val="52AE0EC6"/>
    <w:rsid w:val="52C93861"/>
    <w:rsid w:val="53D202CE"/>
    <w:rsid w:val="5ACD249B"/>
    <w:rsid w:val="60234595"/>
    <w:rsid w:val="69D85C1F"/>
    <w:rsid w:val="6D051621"/>
    <w:rsid w:val="702A7302"/>
    <w:rsid w:val="71963BEA"/>
    <w:rsid w:val="72523195"/>
    <w:rsid w:val="76005833"/>
    <w:rsid w:val="76786BAF"/>
    <w:rsid w:val="77473E0E"/>
    <w:rsid w:val="77FA6C0C"/>
    <w:rsid w:val="79933593"/>
    <w:rsid w:val="79DD3762"/>
    <w:rsid w:val="7AEA06BC"/>
    <w:rsid w:val="7AED6213"/>
    <w:rsid w:val="7C013A2A"/>
    <w:rsid w:val="7E84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1123</Words>
  <Characters>143</Characters>
  <Application>Microsoft Office Word</Application>
  <DocSecurity>0</DocSecurity>
  <Lines>1</Lines>
  <Paragraphs>2</Paragraphs>
  <ScaleCrop>false</ScaleCrop>
  <Company>Win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60</cp:revision>
  <dcterms:created xsi:type="dcterms:W3CDTF">2021-07-24T16:32:00Z</dcterms:created>
  <dcterms:modified xsi:type="dcterms:W3CDTF">2022-01-14T06:44:00Z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4EC9FE0207E9466084176B88167EEBA9</vt:lpwstr>
  </property>
</Properties>
</file>