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黑体" w:hAnsi="黑体" w:eastAsia="黑体"/>
          <w:szCs w:val="32"/>
          <w:lang w:eastAsia="zh-CN"/>
        </w:rPr>
      </w:pPr>
      <w:bookmarkStart w:id="0" w:name="_GoBack"/>
      <w:bookmarkEnd w:id="0"/>
      <w:r>
        <w:rPr>
          <w:rFonts w:hint="eastAsia" w:ascii="黑体" w:hAnsi="黑体" w:eastAsia="黑体"/>
          <w:szCs w:val="32"/>
        </w:rPr>
        <w:t>附件</w:t>
      </w:r>
      <w:r>
        <w:rPr>
          <w:rFonts w:hint="eastAsia" w:ascii="黑体" w:hAnsi="黑体" w:eastAsia="黑体"/>
          <w:szCs w:val="32"/>
          <w:lang w:val="en-US" w:eastAsia="zh-CN"/>
        </w:rPr>
        <w:t>1</w:t>
      </w:r>
    </w:p>
    <w:p>
      <w:pPr>
        <w:pStyle w:val="2"/>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年医师资格考试单位承诺</w:t>
      </w:r>
    </w:p>
    <w:p>
      <w:pPr>
        <w:pStyle w:val="2"/>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考生报考材料真实性保证书</w:t>
      </w:r>
    </w:p>
    <w:p>
      <w:pPr>
        <w:spacing w:line="560" w:lineRule="exact"/>
        <w:ind w:firstLine="640" w:firstLineChars="200"/>
        <w:jc w:val="left"/>
        <w:rPr>
          <w:rFonts w:ascii="仿宋_GB2312" w:hAnsi="宋体"/>
          <w:szCs w:val="32"/>
        </w:rPr>
      </w:pPr>
    </w:p>
    <w:p>
      <w:pPr>
        <w:tabs>
          <w:tab w:val="left" w:pos="1560"/>
        </w:tabs>
        <w:spacing w:line="560" w:lineRule="exact"/>
        <w:ind w:firstLine="640" w:firstLineChars="200"/>
        <w:rPr>
          <w:b/>
          <w:szCs w:val="32"/>
        </w:rPr>
      </w:pPr>
      <w:r>
        <w:rPr>
          <w:rFonts w:hint="eastAsia" w:ascii="仿宋_GB2312" w:hAnsi="宋体"/>
          <w:szCs w:val="32"/>
        </w:rPr>
        <w:t>兹保证附件所列</w:t>
      </w:r>
      <w:r>
        <w:rPr>
          <w:rFonts w:hint="eastAsia" w:ascii="仿宋_GB2312" w:hAnsi="宋体"/>
          <w:szCs w:val="32"/>
          <w:u w:val="single"/>
        </w:rPr>
        <w:t xml:space="preserve">           </w:t>
      </w:r>
      <w:r>
        <w:rPr>
          <w:rFonts w:hint="eastAsia" w:ascii="仿宋_GB2312" w:hAnsi="宋体"/>
          <w:szCs w:val="32"/>
        </w:rPr>
        <w:t>名报名考生确系本单位工作人员，所提交</w:t>
      </w:r>
      <w:r>
        <w:rPr>
          <w:rFonts w:hint="eastAsia" w:ascii="仿宋_GB2312" w:hAnsi="宋体"/>
          <w:szCs w:val="32"/>
          <w:lang w:eastAsia="zh-CN"/>
        </w:rPr>
        <w:t>的</w:t>
      </w:r>
      <w:r>
        <w:rPr>
          <w:rFonts w:hint="eastAsia" w:ascii="仿宋_GB2312" w:hAnsi="宋体"/>
          <w:szCs w:val="32"/>
        </w:rPr>
        <w:t>报名材料真实可靠。</w:t>
      </w:r>
      <w:r>
        <w:rPr>
          <w:rFonts w:hint="eastAsia" w:ascii="仿宋_GB2312" w:hAnsi="宋体"/>
          <w:b/>
          <w:bCs/>
          <w:szCs w:val="32"/>
        </w:rPr>
        <w:t>如单位有意隐瞒考生报名材料的真实情况，</w:t>
      </w:r>
      <w:r>
        <w:rPr>
          <w:rFonts w:hint="eastAsia" w:ascii="仿宋_GB2312" w:hAnsi="宋体"/>
          <w:b/>
          <w:bCs/>
          <w:szCs w:val="32"/>
          <w:lang w:eastAsia="zh-CN"/>
        </w:rPr>
        <w:t>愿按</w:t>
      </w:r>
      <w:r>
        <w:rPr>
          <w:rFonts w:hint="eastAsia"/>
          <w:b/>
          <w:bCs/>
          <w:szCs w:val="32"/>
        </w:rPr>
        <w:t>《医师资格考试违纪违规处理规定（2014版）》第</w:t>
      </w:r>
      <w:r>
        <w:rPr>
          <w:rFonts w:hint="eastAsia"/>
          <w:b/>
          <w:bCs/>
          <w:szCs w:val="32"/>
          <w:lang w:eastAsia="zh-CN"/>
        </w:rPr>
        <w:t>三</w:t>
      </w:r>
      <w:r>
        <w:rPr>
          <w:rFonts w:hint="eastAsia"/>
          <w:b/>
          <w:bCs/>
          <w:szCs w:val="32"/>
        </w:rPr>
        <w:t>章第十</w:t>
      </w:r>
      <w:r>
        <w:rPr>
          <w:rFonts w:hint="eastAsia"/>
          <w:b/>
          <w:bCs/>
          <w:szCs w:val="32"/>
          <w:lang w:eastAsia="zh-CN"/>
        </w:rPr>
        <w:t>五</w:t>
      </w:r>
      <w:r>
        <w:rPr>
          <w:rFonts w:hint="eastAsia"/>
          <w:b/>
          <w:bCs/>
          <w:szCs w:val="32"/>
        </w:rPr>
        <w:t>款，</w:t>
      </w:r>
      <w:r>
        <w:rPr>
          <w:rFonts w:hint="eastAsia"/>
          <w:b/>
          <w:szCs w:val="32"/>
          <w:lang w:eastAsia="zh-CN"/>
        </w:rPr>
        <w:t>接受</w:t>
      </w:r>
      <w:r>
        <w:rPr>
          <w:rFonts w:hint="eastAsia"/>
          <w:b/>
          <w:bCs/>
          <w:szCs w:val="32"/>
        </w:rPr>
        <w:t>“其他有关人员有干扰考试行为的，卫生计生行政部门或者考试机构应当建议有关单位给予相应行政处分”的处</w:t>
      </w:r>
      <w:r>
        <w:rPr>
          <w:rFonts w:hint="eastAsia"/>
          <w:b/>
          <w:szCs w:val="32"/>
        </w:rPr>
        <w:t>理</w:t>
      </w:r>
      <w:r>
        <w:rPr>
          <w:rFonts w:hint="eastAsia"/>
          <w:b/>
          <w:bCs/>
          <w:szCs w:val="32"/>
        </w:rPr>
        <w:t>。</w:t>
      </w:r>
    </w:p>
    <w:p>
      <w:pPr>
        <w:spacing w:line="560" w:lineRule="exact"/>
        <w:jc w:val="left"/>
        <w:rPr>
          <w:rFonts w:ascii="仿宋_GB2312" w:hAnsi="宋体"/>
          <w:szCs w:val="32"/>
        </w:rPr>
      </w:pPr>
    </w:p>
    <w:p>
      <w:pPr>
        <w:spacing w:line="560" w:lineRule="exact"/>
        <w:ind w:firstLine="640" w:firstLineChars="200"/>
        <w:jc w:val="left"/>
        <w:rPr>
          <w:rFonts w:ascii="仿宋_GB2312" w:hAnsi="宋体"/>
          <w:szCs w:val="32"/>
        </w:rPr>
      </w:pPr>
      <w:r>
        <w:rPr>
          <w:rFonts w:hint="eastAsia" w:ascii="仿宋_GB2312" w:hAnsi="宋体"/>
          <w:szCs w:val="32"/>
        </w:rPr>
        <w:t>附件：本单位报名考生名单</w:t>
      </w:r>
    </w:p>
    <w:p>
      <w:pPr>
        <w:spacing w:line="560" w:lineRule="exact"/>
        <w:ind w:firstLine="160" w:firstLineChars="50"/>
        <w:jc w:val="both"/>
        <w:rPr>
          <w:rFonts w:ascii="仿宋_GB2312" w:hAnsi="宋体"/>
          <w:szCs w:val="32"/>
        </w:rPr>
      </w:pPr>
      <w:r>
        <w:rPr>
          <w:rFonts w:ascii="仿宋_GB2312" w:hAnsi="宋体"/>
          <w:szCs w:val="32"/>
        </w:rPr>
        <w:t xml:space="preserve">              </w:t>
      </w:r>
    </w:p>
    <w:p>
      <w:pPr>
        <w:spacing w:line="560" w:lineRule="exact"/>
        <w:ind w:firstLine="160" w:firstLineChars="50"/>
        <w:jc w:val="center"/>
        <w:rPr>
          <w:rFonts w:ascii="仿宋_GB2312" w:hAnsi="宋体"/>
          <w:szCs w:val="32"/>
        </w:rPr>
      </w:pPr>
      <w:r>
        <w:rPr>
          <w:rFonts w:ascii="仿宋_GB2312" w:hAnsi="宋体"/>
          <w:szCs w:val="32"/>
        </w:rPr>
        <w:t xml:space="preserve">           </w:t>
      </w:r>
      <w:r>
        <w:rPr>
          <w:rFonts w:hint="eastAsia" w:ascii="仿宋_GB2312" w:hAnsi="宋体"/>
          <w:szCs w:val="32"/>
        </w:rPr>
        <w:t>单位（盖印）：</w:t>
      </w:r>
    </w:p>
    <w:p>
      <w:pPr>
        <w:spacing w:line="560" w:lineRule="exact"/>
        <w:jc w:val="left"/>
        <w:rPr>
          <w:rFonts w:ascii="仿宋_GB2312" w:hAnsi="宋体"/>
          <w:szCs w:val="32"/>
        </w:rPr>
      </w:pPr>
      <w:r>
        <w:rPr>
          <w:rFonts w:hint="eastAsia" w:ascii="仿宋_GB2312" w:hAnsi="宋体"/>
          <w:szCs w:val="32"/>
        </w:rPr>
        <w:t xml:space="preserve">                         负责人（签名）：</w:t>
      </w:r>
    </w:p>
    <w:p>
      <w:pPr>
        <w:spacing w:line="560" w:lineRule="exact"/>
        <w:jc w:val="left"/>
        <w:rPr>
          <w:rFonts w:ascii="仿宋_GB2312" w:hAnsi="宋体"/>
          <w:szCs w:val="32"/>
        </w:rPr>
      </w:pPr>
      <w:r>
        <w:rPr>
          <w:rFonts w:hint="eastAsia" w:ascii="仿宋_GB2312" w:hAnsi="宋体"/>
          <w:szCs w:val="32"/>
        </w:rPr>
        <w:t xml:space="preserve">             负责人联系方式（手机号码）：</w:t>
      </w:r>
    </w:p>
    <w:p>
      <w:pPr>
        <w:spacing w:line="560" w:lineRule="exact"/>
        <w:jc w:val="left"/>
        <w:rPr>
          <w:rFonts w:ascii="仿宋_GB2312" w:hAnsi="宋体"/>
          <w:szCs w:val="32"/>
        </w:rPr>
      </w:pPr>
      <w:r>
        <w:rPr>
          <w:rFonts w:hint="eastAsia" w:ascii="仿宋_GB2312" w:hAnsi="宋体"/>
          <w:szCs w:val="32"/>
        </w:rPr>
        <w:t xml:space="preserve">                        </w:t>
      </w:r>
    </w:p>
    <w:p>
      <w:pPr>
        <w:tabs>
          <w:tab w:val="left" w:pos="3525"/>
        </w:tabs>
        <w:spacing w:line="560" w:lineRule="exact"/>
        <w:ind w:firstLine="5760" w:firstLineChars="1800"/>
        <w:rPr>
          <w:rFonts w:ascii="仿宋_GB2312" w:hAnsi="宋体"/>
          <w:szCs w:val="32"/>
        </w:rPr>
      </w:pPr>
      <w:r>
        <w:rPr>
          <w:rFonts w:hint="eastAsia" w:ascii="仿宋_GB2312" w:hAnsi="宋体"/>
          <w:szCs w:val="32"/>
        </w:rPr>
        <w:t>年    月    日</w:t>
      </w:r>
    </w:p>
    <w:p>
      <w:pPr>
        <w:tabs>
          <w:tab w:val="left" w:pos="3525"/>
        </w:tabs>
        <w:spacing w:line="360" w:lineRule="auto"/>
        <w:jc w:val="center"/>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本单位报名考生</w:t>
      </w:r>
    </w:p>
    <w:tbl>
      <w:tblPr>
        <w:tblStyle w:val="4"/>
        <w:tblW w:w="93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1"/>
        <w:gridCol w:w="4320"/>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1" w:type="dxa"/>
          </w:tcPr>
          <w:p>
            <w:pPr>
              <w:tabs>
                <w:tab w:val="left" w:pos="3525"/>
              </w:tabs>
              <w:spacing w:line="360" w:lineRule="auto"/>
              <w:jc w:val="center"/>
              <w:rPr>
                <w:rFonts w:ascii="仿宋_GB2312" w:hAnsi="宋体"/>
                <w:szCs w:val="32"/>
              </w:rPr>
            </w:pPr>
            <w:r>
              <w:rPr>
                <w:rFonts w:hint="eastAsia" w:ascii="仿宋_GB2312" w:hAnsi="宋体"/>
                <w:szCs w:val="32"/>
              </w:rPr>
              <w:t>姓名</w:t>
            </w:r>
          </w:p>
        </w:tc>
        <w:tc>
          <w:tcPr>
            <w:tcW w:w="4320" w:type="dxa"/>
          </w:tcPr>
          <w:p>
            <w:pPr>
              <w:tabs>
                <w:tab w:val="left" w:pos="3525"/>
              </w:tabs>
              <w:spacing w:line="360" w:lineRule="auto"/>
              <w:jc w:val="center"/>
              <w:rPr>
                <w:rFonts w:ascii="仿宋_GB2312" w:hAnsi="宋体"/>
                <w:szCs w:val="32"/>
              </w:rPr>
            </w:pPr>
            <w:r>
              <w:rPr>
                <w:rFonts w:hint="eastAsia" w:ascii="仿宋_GB2312" w:hAnsi="宋体"/>
                <w:szCs w:val="32"/>
              </w:rPr>
              <w:t>身份证号</w:t>
            </w:r>
          </w:p>
        </w:tc>
        <w:tc>
          <w:tcPr>
            <w:tcW w:w="3060" w:type="dxa"/>
          </w:tcPr>
          <w:p>
            <w:pPr>
              <w:tabs>
                <w:tab w:val="left" w:pos="3525"/>
              </w:tabs>
              <w:spacing w:line="360" w:lineRule="auto"/>
              <w:jc w:val="center"/>
              <w:rPr>
                <w:rFonts w:ascii="仿宋_GB2312" w:hAnsi="宋体"/>
                <w:szCs w:val="32"/>
              </w:rPr>
            </w:pPr>
            <w:r>
              <w:rPr>
                <w:rFonts w:hint="eastAsia" w:ascii="仿宋_GB2312" w:hAnsi="宋体"/>
                <w:szCs w:val="32"/>
              </w:rPr>
              <w:t>报考类别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1" w:type="dxa"/>
          </w:tcPr>
          <w:p>
            <w:pPr>
              <w:tabs>
                <w:tab w:val="left" w:pos="3525"/>
              </w:tabs>
              <w:spacing w:line="360" w:lineRule="auto"/>
              <w:jc w:val="center"/>
              <w:rPr>
                <w:rFonts w:hint="eastAsia" w:ascii="仿宋_GB2312" w:hAnsi="宋体" w:eastAsia="仿宋_GB2312"/>
                <w:szCs w:val="32"/>
                <w:lang w:eastAsia="zh-CN"/>
              </w:rPr>
            </w:pPr>
          </w:p>
        </w:tc>
        <w:tc>
          <w:tcPr>
            <w:tcW w:w="4320" w:type="dxa"/>
          </w:tcPr>
          <w:p>
            <w:pPr>
              <w:tabs>
                <w:tab w:val="left" w:pos="3525"/>
              </w:tabs>
              <w:spacing w:line="360" w:lineRule="auto"/>
              <w:jc w:val="center"/>
              <w:rPr>
                <w:rFonts w:ascii="仿宋_GB2312" w:hAnsi="宋体"/>
                <w:szCs w:val="32"/>
              </w:rPr>
            </w:pPr>
          </w:p>
        </w:tc>
        <w:tc>
          <w:tcPr>
            <w:tcW w:w="3060" w:type="dxa"/>
          </w:tcPr>
          <w:p>
            <w:pPr>
              <w:tabs>
                <w:tab w:val="left" w:pos="3525"/>
              </w:tabs>
              <w:spacing w:line="360" w:lineRule="auto"/>
              <w:jc w:val="center"/>
              <w:rPr>
                <w:rFonts w:ascii="仿宋_GB2312" w:hAnsi="宋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1" w:type="dxa"/>
          </w:tcPr>
          <w:p>
            <w:pPr>
              <w:tabs>
                <w:tab w:val="left" w:pos="3525"/>
              </w:tabs>
              <w:spacing w:line="360" w:lineRule="auto"/>
              <w:jc w:val="center"/>
              <w:rPr>
                <w:rFonts w:ascii="仿宋_GB2312" w:hAnsi="宋体"/>
                <w:szCs w:val="32"/>
              </w:rPr>
            </w:pPr>
          </w:p>
        </w:tc>
        <w:tc>
          <w:tcPr>
            <w:tcW w:w="4320" w:type="dxa"/>
          </w:tcPr>
          <w:p>
            <w:pPr>
              <w:tabs>
                <w:tab w:val="left" w:pos="3525"/>
              </w:tabs>
              <w:spacing w:line="360" w:lineRule="auto"/>
              <w:jc w:val="center"/>
              <w:rPr>
                <w:rFonts w:ascii="仿宋_GB2312" w:hAnsi="宋体"/>
                <w:szCs w:val="32"/>
              </w:rPr>
            </w:pPr>
          </w:p>
        </w:tc>
        <w:tc>
          <w:tcPr>
            <w:tcW w:w="3060" w:type="dxa"/>
          </w:tcPr>
          <w:p>
            <w:pPr>
              <w:tabs>
                <w:tab w:val="left" w:pos="3525"/>
              </w:tabs>
              <w:spacing w:line="360" w:lineRule="auto"/>
              <w:jc w:val="center"/>
              <w:rPr>
                <w:rFonts w:ascii="仿宋_GB2312" w:hAnsi="宋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1" w:type="dxa"/>
          </w:tcPr>
          <w:p>
            <w:pPr>
              <w:tabs>
                <w:tab w:val="left" w:pos="3525"/>
              </w:tabs>
              <w:spacing w:line="360" w:lineRule="auto"/>
              <w:jc w:val="center"/>
              <w:rPr>
                <w:rFonts w:hint="default" w:ascii="仿宋_GB2312" w:hAnsi="宋体" w:eastAsia="仿宋_GB2312"/>
                <w:szCs w:val="32"/>
                <w:lang w:val="en-US" w:eastAsia="zh-CN"/>
              </w:rPr>
            </w:pPr>
            <w:r>
              <w:rPr>
                <w:rFonts w:hint="eastAsia" w:ascii="仿宋_GB2312" w:hAnsi="宋体"/>
                <w:szCs w:val="32"/>
                <w:lang w:val="en-US" w:eastAsia="zh-CN"/>
              </w:rPr>
              <w:t>不够可另附</w:t>
            </w:r>
          </w:p>
        </w:tc>
        <w:tc>
          <w:tcPr>
            <w:tcW w:w="4320" w:type="dxa"/>
          </w:tcPr>
          <w:p>
            <w:pPr>
              <w:tabs>
                <w:tab w:val="left" w:pos="3525"/>
              </w:tabs>
              <w:spacing w:line="360" w:lineRule="auto"/>
              <w:jc w:val="center"/>
              <w:rPr>
                <w:rFonts w:ascii="仿宋_GB2312" w:hAnsi="宋体"/>
                <w:szCs w:val="32"/>
              </w:rPr>
            </w:pPr>
          </w:p>
        </w:tc>
        <w:tc>
          <w:tcPr>
            <w:tcW w:w="3060" w:type="dxa"/>
          </w:tcPr>
          <w:p>
            <w:pPr>
              <w:tabs>
                <w:tab w:val="left" w:pos="3525"/>
              </w:tabs>
              <w:spacing w:line="360" w:lineRule="auto"/>
              <w:jc w:val="center"/>
              <w:rPr>
                <w:rFonts w:ascii="仿宋_GB2312" w:hAnsi="宋体"/>
                <w:szCs w:val="32"/>
              </w:rPr>
            </w:pPr>
          </w:p>
        </w:tc>
      </w:tr>
    </w:tbl>
    <w:p>
      <w:pPr>
        <w:spacing w:line="500" w:lineRule="exact"/>
        <w:rPr>
          <w:rFonts w:ascii="黑体" w:hAnsi="黑体" w:eastAsia="黑体"/>
          <w:szCs w:val="32"/>
        </w:rPr>
      </w:pPr>
    </w:p>
    <w:p>
      <w:pPr>
        <w:spacing w:line="500" w:lineRule="exact"/>
        <w:rPr>
          <w:rFonts w:hint="eastAsia" w:ascii="宋体" w:hAnsi="宋体" w:eastAsia="黑体"/>
          <w:b/>
          <w:sz w:val="40"/>
          <w:szCs w:val="40"/>
          <w:lang w:val="en-US" w:eastAsia="zh-CN"/>
        </w:rPr>
      </w:pPr>
      <w:r>
        <w:rPr>
          <w:rFonts w:hint="eastAsia" w:ascii="黑体" w:hAnsi="黑体" w:eastAsia="黑体"/>
          <w:szCs w:val="32"/>
        </w:rPr>
        <w:t>附件</w:t>
      </w:r>
      <w:r>
        <w:rPr>
          <w:rFonts w:hint="eastAsia" w:ascii="黑体" w:hAnsi="黑体" w:eastAsia="黑体"/>
          <w:szCs w:val="32"/>
          <w:lang w:val="en-US" w:eastAsia="zh-CN"/>
        </w:rPr>
        <w:t>2</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2022年医师资格考试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个人报名材料真实性保证书</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宋体" w:eastAsia="仿宋_GB2312"/>
          <w:sz w:val="32"/>
          <w:szCs w:val="32"/>
        </w:rPr>
      </w:pP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宋体" w:eastAsia="仿宋_GB2312"/>
          <w:b/>
          <w:bCs/>
          <w:sz w:val="32"/>
          <w:szCs w:val="32"/>
          <w:lang w:eastAsia="zh-CN"/>
        </w:rPr>
      </w:pPr>
      <w:r>
        <w:rPr>
          <w:rFonts w:hint="eastAsia" w:ascii="仿宋_GB2312" w:hAnsi="宋体" w:eastAsia="仿宋_GB2312"/>
          <w:sz w:val="32"/>
          <w:szCs w:val="32"/>
        </w:rPr>
        <w:t>本人报名参加</w:t>
      </w:r>
      <w:r>
        <w:rPr>
          <w:rFonts w:hint="eastAsia" w:ascii="仿宋_GB2312" w:hAnsi="宋体"/>
          <w:sz w:val="32"/>
          <w:szCs w:val="32"/>
          <w:lang w:val="en-US" w:eastAsia="zh-CN"/>
        </w:rPr>
        <w:t>2022年医师</w:t>
      </w:r>
      <w:r>
        <w:rPr>
          <w:rFonts w:hint="eastAsia" w:ascii="仿宋_GB2312" w:hAnsi="宋体" w:eastAsia="仿宋_GB2312"/>
          <w:sz w:val="32"/>
          <w:szCs w:val="32"/>
        </w:rPr>
        <w:t>资格考试</w:t>
      </w:r>
      <w:r>
        <w:rPr>
          <w:rFonts w:hint="eastAsia" w:ascii="仿宋_GB2312" w:hAnsi="宋体"/>
          <w:sz w:val="32"/>
          <w:szCs w:val="32"/>
          <w:lang w:eastAsia="zh-CN"/>
        </w:rPr>
        <w:t>，</w:t>
      </w:r>
      <w:r>
        <w:rPr>
          <w:rFonts w:hint="eastAsia" w:ascii="仿宋_GB2312" w:hAnsi="宋体" w:eastAsia="仿宋_GB2312"/>
          <w:sz w:val="32"/>
          <w:szCs w:val="32"/>
        </w:rPr>
        <w:t>本人承诺所提供的各</w:t>
      </w:r>
      <w:r>
        <w:rPr>
          <w:rFonts w:hint="eastAsia" w:ascii="仿宋_GB2312" w:hAnsi="宋体"/>
          <w:sz w:val="32"/>
          <w:szCs w:val="32"/>
          <w:lang w:eastAsia="zh-CN"/>
        </w:rPr>
        <w:t>项</w:t>
      </w:r>
      <w:r>
        <w:rPr>
          <w:rFonts w:hint="eastAsia" w:ascii="仿宋_GB2312" w:hAnsi="宋体" w:eastAsia="仿宋_GB2312"/>
          <w:sz w:val="32"/>
          <w:szCs w:val="32"/>
        </w:rPr>
        <w:t>报名材料真实可靠。</w:t>
      </w:r>
      <w:r>
        <w:rPr>
          <w:rFonts w:hint="eastAsia" w:ascii="仿宋_GB2312" w:hAnsi="宋体" w:eastAsia="仿宋_GB2312"/>
          <w:b/>
          <w:bCs/>
          <w:sz w:val="32"/>
          <w:szCs w:val="32"/>
        </w:rPr>
        <w:t>如</w:t>
      </w:r>
      <w:r>
        <w:rPr>
          <w:rFonts w:hint="eastAsia" w:ascii="仿宋_GB2312" w:hAnsi="宋体"/>
          <w:b/>
          <w:bCs/>
          <w:sz w:val="32"/>
          <w:szCs w:val="32"/>
          <w:lang w:eastAsia="zh-CN"/>
        </w:rPr>
        <w:t>材料</w:t>
      </w:r>
      <w:r>
        <w:rPr>
          <w:rFonts w:hint="eastAsia" w:ascii="仿宋_GB2312" w:hAnsi="宋体" w:eastAsia="仿宋_GB2312"/>
          <w:b/>
          <w:bCs/>
          <w:sz w:val="32"/>
          <w:szCs w:val="32"/>
        </w:rPr>
        <w:t>有任何不实，愿</w:t>
      </w:r>
      <w:r>
        <w:rPr>
          <w:rFonts w:hint="eastAsia" w:ascii="仿宋_GB2312" w:hAnsi="宋体"/>
          <w:b/>
          <w:bCs/>
          <w:sz w:val="32"/>
          <w:szCs w:val="32"/>
          <w:lang w:eastAsia="zh-CN"/>
        </w:rPr>
        <w:t>按</w:t>
      </w:r>
      <w:r>
        <w:rPr>
          <w:rFonts w:hint="eastAsia"/>
          <w:b/>
          <w:bCs/>
          <w:szCs w:val="32"/>
        </w:rPr>
        <w:t>《医师资格考试违纪违规处理规定（2014版）》</w:t>
      </w:r>
      <w:r>
        <w:rPr>
          <w:rFonts w:hint="eastAsia"/>
          <w:b/>
          <w:szCs w:val="32"/>
        </w:rPr>
        <w:t>第二章第七款第七条，</w:t>
      </w:r>
      <w:r>
        <w:rPr>
          <w:rFonts w:hint="eastAsia"/>
          <w:b/>
          <w:szCs w:val="32"/>
          <w:lang w:eastAsia="zh-CN"/>
        </w:rPr>
        <w:t>接受</w:t>
      </w:r>
      <w:r>
        <w:rPr>
          <w:rFonts w:hint="eastAsia"/>
          <w:b/>
          <w:szCs w:val="32"/>
        </w:rPr>
        <w:t>“当年考试成绩无效，在2年内不得报考医师资格”的处理</w:t>
      </w:r>
      <w:r>
        <w:rPr>
          <w:rFonts w:hint="eastAsia"/>
          <w:b/>
          <w:szCs w:val="32"/>
          <w:lang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00"/>
        <w:textAlignment w:val="auto"/>
        <w:rPr>
          <w:rFonts w:ascii="仿宋_GB2312" w:hAnsi="宋体" w:eastAsia="仿宋_GB2312"/>
          <w:sz w:val="32"/>
          <w:szCs w:val="32"/>
        </w:rPr>
      </w:pPr>
      <w:r>
        <w:rPr>
          <w:rFonts w:hint="eastAsia" w:ascii="仿宋_GB2312" w:hAnsi="宋体" w:eastAsia="仿宋_GB2312"/>
          <w:sz w:val="32"/>
          <w:szCs w:val="32"/>
        </w:rPr>
        <w:t xml:space="preserve"> </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4800" w:firstLineChars="1500"/>
        <w:textAlignment w:val="auto"/>
        <w:rPr>
          <w:rFonts w:ascii="仿宋_GB2312" w:hAnsi="宋体" w:eastAsia="仿宋_GB2312"/>
          <w:sz w:val="32"/>
          <w:szCs w:val="32"/>
        </w:rPr>
      </w:pP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4160" w:firstLineChars="1300"/>
        <w:textAlignment w:val="auto"/>
        <w:rPr>
          <w:rFonts w:hint="eastAsia" w:ascii="仿宋_GB2312" w:hAnsi="宋体" w:eastAsia="仿宋_GB2312"/>
          <w:sz w:val="32"/>
          <w:szCs w:val="32"/>
        </w:rPr>
      </w:pP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4160" w:firstLineChars="1300"/>
        <w:textAlignment w:val="auto"/>
        <w:rPr>
          <w:rFonts w:ascii="仿宋_GB2312" w:hAnsi="宋体" w:eastAsia="仿宋_GB2312"/>
          <w:sz w:val="32"/>
          <w:szCs w:val="32"/>
        </w:rPr>
      </w:pPr>
      <w:r>
        <w:rPr>
          <w:rFonts w:hint="eastAsia" w:ascii="仿宋_GB2312" w:hAnsi="宋体" w:eastAsia="仿宋_GB2312"/>
          <w:sz w:val="32"/>
          <w:szCs w:val="32"/>
        </w:rPr>
        <w:t>考生签名：</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4160" w:firstLineChars="1300"/>
        <w:textAlignment w:val="auto"/>
        <w:rPr>
          <w:rFonts w:ascii="仿宋_GB2312" w:hAnsi="宋体" w:eastAsia="仿宋_GB2312"/>
          <w:sz w:val="32"/>
          <w:szCs w:val="32"/>
        </w:rPr>
      </w:pPr>
      <w:r>
        <w:rPr>
          <w:rFonts w:hint="eastAsia" w:ascii="仿宋_GB2312" w:hAnsi="宋体" w:eastAsia="仿宋_GB2312"/>
          <w:sz w:val="32"/>
          <w:szCs w:val="32"/>
        </w:rPr>
        <w:t>身份证号：</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4160" w:firstLineChars="1300"/>
        <w:textAlignment w:val="auto"/>
        <w:rPr>
          <w:rFonts w:ascii="仿宋_GB2312" w:hAnsi="宋体" w:eastAsia="仿宋_GB2312"/>
          <w:sz w:val="32"/>
          <w:szCs w:val="32"/>
        </w:rPr>
      </w:pPr>
      <w:r>
        <w:rPr>
          <w:rFonts w:hint="eastAsia" w:ascii="仿宋_GB2312" w:hAnsi="宋体" w:eastAsia="仿宋_GB2312"/>
          <w:sz w:val="32"/>
          <w:szCs w:val="32"/>
        </w:rPr>
        <w:t>手机号：</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00"/>
        <w:textAlignment w:val="auto"/>
        <w:rPr>
          <w:rFonts w:hint="eastAsia" w:ascii="仿宋_GB2312" w:hAnsi="宋体" w:eastAsia="仿宋_GB2312"/>
          <w:sz w:val="32"/>
          <w:szCs w:val="32"/>
        </w:rPr>
      </w:pPr>
      <w:r>
        <w:rPr>
          <w:rFonts w:hint="eastAsia" w:ascii="仿宋_GB2312" w:hAnsi="宋体" w:eastAsia="仿宋_GB2312"/>
          <w:sz w:val="32"/>
          <w:szCs w:val="32"/>
        </w:rPr>
        <w:t xml:space="preserve">                              </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00"/>
        <w:textAlignment w:val="auto"/>
        <w:rPr>
          <w:rFonts w:hint="eastAsia" w:ascii="仿宋_GB2312" w:hAnsi="宋体" w:eastAsia="仿宋_GB2312"/>
          <w:sz w:val="32"/>
          <w:szCs w:val="32"/>
        </w:rPr>
      </w:pP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028" w:firstLineChars="1884"/>
        <w:textAlignment w:val="auto"/>
        <w:rPr>
          <w:rFonts w:ascii="仿宋_GB2312" w:hAnsi="宋体" w:eastAsia="仿宋_GB2312"/>
          <w:sz w:val="32"/>
          <w:szCs w:val="32"/>
        </w:rPr>
      </w:pPr>
      <w:r>
        <w:rPr>
          <w:rFonts w:hint="eastAsia" w:ascii="仿宋_GB2312" w:hAnsi="宋体" w:eastAsia="仿宋_GB2312"/>
          <w:sz w:val="32"/>
          <w:szCs w:val="32"/>
        </w:rPr>
        <w:t>年</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 xml:space="preserve"> 月 </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 xml:space="preserve">日 </w:t>
      </w:r>
    </w:p>
    <w:p>
      <w:pPr>
        <w:spacing w:line="500" w:lineRule="exact"/>
        <w:jc w:val="center"/>
        <w:rPr>
          <w:rFonts w:hint="eastAsia" w:ascii="宋体" w:hAnsi="宋体"/>
          <w:b/>
          <w:sz w:val="40"/>
          <w:szCs w:val="40"/>
          <w:lang w:eastAsia="zh-CN"/>
        </w:rPr>
      </w:pPr>
    </w:p>
    <w:p>
      <w:pPr>
        <w:spacing w:line="500" w:lineRule="exact"/>
        <w:jc w:val="center"/>
        <w:rPr>
          <w:rFonts w:hint="eastAsia" w:ascii="宋体" w:hAnsi="宋体"/>
          <w:b/>
          <w:sz w:val="40"/>
          <w:szCs w:val="40"/>
          <w:lang w:eastAsia="zh-CN"/>
        </w:rPr>
      </w:pPr>
    </w:p>
    <w:p>
      <w:pPr>
        <w:spacing w:line="500" w:lineRule="exact"/>
        <w:rPr>
          <w:rFonts w:hint="eastAsia" w:ascii="黑体" w:hAnsi="黑体" w:eastAsia="黑体"/>
          <w:szCs w:val="32"/>
        </w:rPr>
      </w:pPr>
    </w:p>
    <w:p>
      <w:pPr>
        <w:spacing w:line="500" w:lineRule="exact"/>
        <w:rPr>
          <w:rFonts w:hint="eastAsia" w:ascii="黑体" w:hAnsi="黑体" w:eastAsia="黑体"/>
          <w:szCs w:val="32"/>
        </w:rPr>
      </w:pPr>
    </w:p>
    <w:p>
      <w:pPr>
        <w:spacing w:line="500" w:lineRule="exact"/>
        <w:rPr>
          <w:rFonts w:hint="eastAsia" w:ascii="黑体" w:hAnsi="黑体" w:eastAsia="黑体"/>
          <w:szCs w:val="32"/>
        </w:rPr>
      </w:pPr>
    </w:p>
    <w:p>
      <w:pPr>
        <w:spacing w:line="500" w:lineRule="exact"/>
        <w:rPr>
          <w:rFonts w:hint="eastAsia" w:ascii="黑体" w:hAnsi="黑体" w:eastAsia="黑体"/>
          <w:szCs w:val="32"/>
        </w:rPr>
      </w:pPr>
    </w:p>
    <w:p>
      <w:pPr>
        <w:tabs>
          <w:tab w:val="left" w:pos="1560"/>
        </w:tabs>
        <w:spacing w:line="560" w:lineRule="exact"/>
        <w:ind w:firstLine="640" w:firstLineChars="200"/>
        <w:rPr>
          <w:rFonts w:hint="default"/>
          <w:bCs/>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CA5BC3"/>
    <w:rsid w:val="13B910C1"/>
    <w:rsid w:val="20BB5920"/>
    <w:rsid w:val="2ACA5BC3"/>
    <w:rsid w:val="2C99360A"/>
    <w:rsid w:val="4855663D"/>
    <w:rsid w:val="48D93A6C"/>
    <w:rsid w:val="67840CA7"/>
    <w:rsid w:val="6A78314A"/>
    <w:rsid w:val="6E6E7E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table" w:styleId="4">
    <w:name w:val="Table Grid"/>
    <w:basedOn w:val="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Hyperlink"/>
    <w:basedOn w:val="5"/>
    <w:uiPriority w:val="0"/>
    <w:rPr>
      <w:color w:val="0000FF"/>
      <w:u w:val="single"/>
    </w:rPr>
  </w:style>
  <w:style w:type="paragraph" w:customStyle="1" w:styleId="7">
    <w:name w:val="detail-title"/>
    <w:basedOn w:val="1"/>
    <w:qFormat/>
    <w:uiPriority w:val="0"/>
    <w:pPr>
      <w:widowControl/>
      <w:spacing w:before="100" w:beforeAutospacing="1" w:after="100" w:afterAutospacing="1"/>
      <w:jc w:val="center"/>
    </w:pPr>
    <w:rPr>
      <w:rFonts w:ascii="宋体" w:hAnsi="宋体" w:eastAsia="宋体" w:cs="宋体"/>
      <w:color w:val="333333"/>
      <w:kern w:val="0"/>
      <w:sz w:val="27"/>
      <w:szCs w:val="2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2022-02-08T00:34:00Z</dcterms:created>
  <dc:creator>邵晶</dc:creator>
  <cp:lastModifiedBy>邵晶</cp:lastModifiedBy>
  <dcterms:modified xsi:type="dcterms:W3CDTF">2022-02-08T02:09:59Z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