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color w:val="000000" w:themeColor="text1"/>
          <w:lang w:val="zh-CN" w:eastAsia="en-US"/>
        </w:rPr>
        <w:id w:val="13116148"/>
        <w:docPartObj>
          <w:docPartGallery w:val="Table of Contents"/>
          <w:docPartUnique/>
        </w:docPartObj>
      </w:sdtPr>
      <w:sdtEndPr>
        <w:rPr>
          <w:rFonts w:ascii="宋体" w:hAnsi="宋体" w:eastAsia="宋体" w:cs="Times New Roman"/>
          <w:b w:val="0"/>
          <w:bCs w:val="0"/>
          <w:color w:val="000000" w:themeColor="text1"/>
          <w:sz w:val="21"/>
          <w:szCs w:val="22"/>
          <w:lang w:val="en-US" w:eastAsia="en-US" w:bidi="en-US"/>
        </w:rPr>
      </w:sdtEndPr>
      <w:sdtContent>
        <w:p>
          <w:pPr>
            <w:pStyle w:val="21"/>
            <w:jc w:val="center"/>
            <w:rPr>
              <w:color w:val="000000" w:themeColor="text1"/>
              <w:lang w:val="zh-CN"/>
            </w:rPr>
          </w:pPr>
          <w:r>
            <w:rPr>
              <w:rFonts w:hint="eastAsia"/>
              <w:color w:val="000000" w:themeColor="text1"/>
              <w:lang w:val="en-US" w:eastAsia="zh-CN"/>
            </w:rPr>
            <w:t>2022年</w:t>
          </w:r>
          <w:r>
            <w:rPr>
              <w:color w:val="000000" w:themeColor="text1"/>
              <w:lang w:val="zh-CN"/>
            </w:rPr>
            <w:t>临床执业医师考试大纲（26门）</w:t>
          </w:r>
        </w:p>
        <w:p>
          <w:pPr>
            <w:pStyle w:val="21"/>
            <w:jc w:val="center"/>
            <w:rPr>
              <w:color w:val="000000" w:themeColor="text1"/>
            </w:rPr>
          </w:pPr>
          <w:r>
            <w:rPr>
              <w:color w:val="000000" w:themeColor="text1"/>
              <w:lang w:val="zh-CN"/>
            </w:rPr>
            <w:t>目录</w:t>
          </w:r>
          <w:bookmarkStart w:id="39" w:name="_GoBack"/>
          <w:bookmarkEnd w:id="39"/>
        </w:p>
        <w:p>
          <w:pPr>
            <w:pStyle w:val="8"/>
            <w:tabs>
              <w:tab w:val="right" w:leader="dot" w:pos="8296"/>
            </w:tabs>
            <w:rPr>
              <w:rFonts w:asciiTheme="minorHAnsi" w:hAnsiTheme="minorHAnsi" w:eastAsiaTheme="minorEastAsia" w:cstheme="minorBidi"/>
              <w:kern w:val="2"/>
              <w:lang w:eastAsia="zh-CN" w:bidi="ar-SA"/>
            </w:rPr>
          </w:pPr>
          <w:r>
            <w:rPr>
              <w:color w:val="000000" w:themeColor="text1"/>
              <w:lang w:eastAsia="zh-CN"/>
            </w:rPr>
            <w:fldChar w:fldCharType="begin"/>
          </w:r>
          <w:r>
            <w:rPr>
              <w:color w:val="000000" w:themeColor="text1"/>
              <w:lang w:eastAsia="zh-CN"/>
            </w:rPr>
            <w:instrText xml:space="preserve"> TOC \o "1-3" \h \z \u </w:instrText>
          </w:r>
          <w:r>
            <w:rPr>
              <w:color w:val="000000" w:themeColor="text1"/>
              <w:lang w:eastAsia="zh-CN"/>
            </w:rPr>
            <w:fldChar w:fldCharType="separate"/>
          </w:r>
          <w:r>
            <w:fldChar w:fldCharType="begin"/>
          </w:r>
          <w:r>
            <w:instrText xml:space="preserve"> HYPERLINK \l "_Toc88307823" </w:instrText>
          </w:r>
          <w:r>
            <w:fldChar w:fldCharType="separate"/>
          </w:r>
          <w:r>
            <w:rPr>
              <w:rStyle w:val="14"/>
              <w:rFonts w:hint="eastAsia"/>
            </w:rPr>
            <w:t>临床执业医师《病理生理学》考试大纲</w:t>
          </w:r>
          <w:r>
            <w:tab/>
          </w:r>
          <w:r>
            <w:fldChar w:fldCharType="begin"/>
          </w:r>
          <w:r>
            <w:instrText xml:space="preserve"> PAGEREF _Toc88307823 \h </w:instrText>
          </w:r>
          <w:r>
            <w:fldChar w:fldCharType="separate"/>
          </w:r>
          <w:r>
            <w:t>2</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"_Toc88307824" </w:instrText>
          </w:r>
          <w:r>
            <w:fldChar w:fldCharType="separate"/>
          </w:r>
          <w:r>
            <w:rPr>
              <w:rStyle w:val="14"/>
              <w:rFonts w:hint="eastAsia"/>
            </w:rPr>
            <w:t>临床执业医师《病理学》考试大纲</w:t>
          </w:r>
          <w:r>
            <w:tab/>
          </w:r>
          <w:r>
            <w:fldChar w:fldCharType="begin"/>
          </w:r>
          <w:r>
            <w:instrText xml:space="preserve"> PAGEREF _Toc88307824 \h </w:instrText>
          </w:r>
          <w:r>
            <w:fldChar w:fldCharType="separate"/>
          </w:r>
          <w:r>
            <w:t>5</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"_Toc88307825" </w:instrText>
          </w:r>
          <w:r>
            <w:fldChar w:fldCharType="separate"/>
          </w:r>
          <w:r>
            <w:rPr>
              <w:rStyle w:val="14"/>
              <w:rFonts w:hint="eastAsia"/>
            </w:rPr>
            <w:t>临床执业医师《传染病、性传播疾病》考试大纲</w:t>
          </w:r>
          <w:r>
            <w:tab/>
          </w:r>
          <w:r>
            <w:fldChar w:fldCharType="begin"/>
          </w:r>
          <w:r>
            <w:instrText xml:space="preserve"> PAGEREF _Toc88307825 \h </w:instrText>
          </w:r>
          <w:r>
            <w:fldChar w:fldCharType="separate"/>
          </w:r>
          <w:r>
            <w:t>11</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"_Toc88307826" </w:instrText>
          </w:r>
          <w:r>
            <w:fldChar w:fldCharType="separate"/>
          </w:r>
          <w:r>
            <w:rPr>
              <w:rStyle w:val="14"/>
              <w:rFonts w:hint="eastAsia"/>
            </w:rPr>
            <w:t>临床执业医师《代谢、内分泌系统》考试大纲</w:t>
          </w:r>
          <w:r>
            <w:tab/>
          </w:r>
          <w:r>
            <w:fldChar w:fldCharType="begin"/>
          </w:r>
          <w:r>
            <w:instrText xml:space="preserve"> PAGEREF _Toc88307826 \h </w:instrText>
          </w:r>
          <w:r>
            <w:fldChar w:fldCharType="separate"/>
          </w:r>
          <w:r>
            <w:t>15</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"_Toc88307827" </w:instrText>
          </w:r>
          <w:r>
            <w:fldChar w:fldCharType="separate"/>
          </w:r>
          <w:r>
            <w:rPr>
              <w:rStyle w:val="14"/>
              <w:rFonts w:hint="eastAsia"/>
            </w:rPr>
            <w:t>临床执业医师《儿科疾病》考试大纲</w:t>
          </w:r>
          <w:r>
            <w:tab/>
          </w:r>
          <w:r>
            <w:fldChar w:fldCharType="begin"/>
          </w:r>
          <w:r>
            <w:instrText xml:space="preserve"> PAGEREF _Toc88307827 \h </w:instrText>
          </w:r>
          <w:r>
            <w:fldChar w:fldCharType="separate"/>
          </w:r>
          <w:r>
            <w:t>19</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"_Toc88307828" </w:instrText>
          </w:r>
          <w:r>
            <w:fldChar w:fldCharType="separate"/>
          </w:r>
          <w:r>
            <w:rPr>
              <w:rStyle w:val="14"/>
              <w:rFonts w:hint="eastAsia"/>
            </w:rPr>
            <w:t>临床执业医师《风湿免疫性疾病》考试大纲</w:t>
          </w:r>
          <w:r>
            <w:tab/>
          </w:r>
          <w:r>
            <w:fldChar w:fldCharType="begin"/>
          </w:r>
          <w:r>
            <w:instrText xml:space="preserve"> PAGEREF _Toc88307828 \h </w:instrText>
          </w:r>
          <w:r>
            <w:fldChar w:fldCharType="separate"/>
          </w:r>
          <w:r>
            <w:t>27</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"_Toc88307829" </w:instrText>
          </w:r>
          <w:r>
            <w:fldChar w:fldCharType="separate"/>
          </w:r>
          <w:r>
            <w:rPr>
              <w:rStyle w:val="14"/>
              <w:rFonts w:hint="eastAsia"/>
            </w:rPr>
            <w:t>临床执业医师《呼吸系统》考试大纲</w:t>
          </w:r>
          <w:r>
            <w:tab/>
          </w:r>
          <w:r>
            <w:fldChar w:fldCharType="begin"/>
          </w:r>
          <w:r>
            <w:instrText xml:space="preserve"> PAGEREF _Toc88307829 \h </w:instrText>
          </w:r>
          <w:r>
            <w:fldChar w:fldCharType="separate"/>
          </w:r>
          <w:r>
            <w:t>28</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"_Toc88307830" </w:instrText>
          </w:r>
          <w:r>
            <w:fldChar w:fldCharType="separate"/>
          </w:r>
          <w:r>
            <w:rPr>
              <w:rStyle w:val="14"/>
              <w:rFonts w:hint="eastAsia"/>
            </w:rPr>
            <w:t>临床执业医师《解剖学》考试大纲</w:t>
          </w:r>
          <w:r>
            <w:tab/>
          </w:r>
          <w:r>
            <w:fldChar w:fldCharType="begin"/>
          </w:r>
          <w:r>
            <w:instrText xml:space="preserve"> PAGEREF _Toc88307830 \h </w:instrText>
          </w:r>
          <w:r>
            <w:fldChar w:fldCharType="separate"/>
          </w:r>
          <w:r>
            <w:t>33</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"_Toc88307831" </w:instrText>
          </w:r>
          <w:r>
            <w:fldChar w:fldCharType="separate"/>
          </w:r>
          <w:r>
            <w:rPr>
              <w:rStyle w:val="14"/>
              <w:rFonts w:hint="eastAsia"/>
            </w:rPr>
            <w:t>临床执业医师《精神神经系统》考试大纲</w:t>
          </w:r>
          <w:r>
            <w:tab/>
          </w:r>
          <w:r>
            <w:fldChar w:fldCharType="begin"/>
          </w:r>
          <w:r>
            <w:instrText xml:space="preserve"> PAGEREF _Toc88307831 \h </w:instrText>
          </w:r>
          <w:r>
            <w:fldChar w:fldCharType="separate"/>
          </w:r>
          <w:r>
            <w:t>38</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"_Toc88307832" </w:instrText>
          </w:r>
          <w:r>
            <w:fldChar w:fldCharType="separate"/>
          </w:r>
          <w:r>
            <w:rPr>
              <w:rStyle w:val="14"/>
              <w:rFonts w:hint="eastAsia"/>
            </w:rPr>
            <w:t>临床执业医师《泌尿系统（含男性生殖系统）》考试大纲</w:t>
          </w:r>
          <w:r>
            <w:tab/>
          </w:r>
          <w:r>
            <w:fldChar w:fldCharType="begin"/>
          </w:r>
          <w:r>
            <w:instrText xml:space="preserve"> PAGEREF _Toc88307832 \h </w:instrText>
          </w:r>
          <w:r>
            <w:fldChar w:fldCharType="separate"/>
          </w:r>
          <w:r>
            <w:t>45</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"_Toc88307833" </w:instrText>
          </w:r>
          <w:r>
            <w:fldChar w:fldCharType="separate"/>
          </w:r>
          <w:r>
            <w:rPr>
              <w:rStyle w:val="14"/>
              <w:rFonts w:hint="eastAsia"/>
            </w:rPr>
            <w:t>临床执业医师《女性生殖系统》考试大纲</w:t>
          </w:r>
          <w:r>
            <w:tab/>
          </w:r>
          <w:r>
            <w:fldChar w:fldCharType="begin"/>
          </w:r>
          <w:r>
            <w:instrText xml:space="preserve"> PAGEREF _Toc88307833 \h </w:instrText>
          </w:r>
          <w:r>
            <w:fldChar w:fldCharType="separate"/>
          </w:r>
          <w:r>
            <w:t>50</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"_Toc88307834" </w:instrText>
          </w:r>
          <w:r>
            <w:fldChar w:fldCharType="separate"/>
          </w:r>
          <w:r>
            <w:rPr>
              <w:rStyle w:val="14"/>
              <w:rFonts w:hint="eastAsia"/>
            </w:rPr>
            <w:t>临床执业医师《其他》考试大纲</w:t>
          </w:r>
          <w:r>
            <w:tab/>
          </w:r>
          <w:r>
            <w:fldChar w:fldCharType="begin"/>
          </w:r>
          <w:r>
            <w:instrText xml:space="preserve"> PAGEREF _Toc88307834 \h </w:instrText>
          </w:r>
          <w:r>
            <w:fldChar w:fldCharType="separate"/>
          </w:r>
          <w:r>
            <w:t>61</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"_Toc88307835" </w:instrText>
          </w:r>
          <w:r>
            <w:fldChar w:fldCharType="separate"/>
          </w:r>
          <w:r>
            <w:rPr>
              <w:rStyle w:val="14"/>
              <w:rFonts w:hint="eastAsia"/>
            </w:rPr>
            <w:t>临床执业医师《生理学》考试大纲</w:t>
          </w:r>
          <w:r>
            <w:tab/>
          </w:r>
          <w:r>
            <w:fldChar w:fldCharType="begin"/>
          </w:r>
          <w:r>
            <w:instrText xml:space="preserve"> PAGEREF _Toc88307835 \h </w:instrText>
          </w:r>
          <w:r>
            <w:fldChar w:fldCharType="separate"/>
          </w:r>
          <w:r>
            <w:t>64</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"_Toc88307836" </w:instrText>
          </w:r>
          <w:r>
            <w:fldChar w:fldCharType="separate"/>
          </w:r>
          <w:r>
            <w:rPr>
              <w:rStyle w:val="14"/>
              <w:rFonts w:hint="eastAsia"/>
            </w:rPr>
            <w:t>临床执业医师《生物化学》考试大纲</w:t>
          </w:r>
          <w:r>
            <w:tab/>
          </w:r>
          <w:r>
            <w:fldChar w:fldCharType="begin"/>
          </w:r>
          <w:r>
            <w:instrText xml:space="preserve"> PAGEREF _Toc88307836 \h </w:instrText>
          </w:r>
          <w:r>
            <w:fldChar w:fldCharType="separate"/>
          </w:r>
          <w:r>
            <w:t>72</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"_Toc88307837" </w:instrText>
          </w:r>
          <w:r>
            <w:fldChar w:fldCharType="separate"/>
          </w:r>
          <w:r>
            <w:rPr>
              <w:rStyle w:val="14"/>
              <w:rFonts w:hint="eastAsia"/>
            </w:rPr>
            <w:t>临床执业医师《实践综合》考试大纲</w:t>
          </w:r>
          <w:r>
            <w:tab/>
          </w:r>
          <w:r>
            <w:fldChar w:fldCharType="begin"/>
          </w:r>
          <w:r>
            <w:instrText xml:space="preserve"> PAGEREF _Toc88307837 \h </w:instrText>
          </w:r>
          <w:r>
            <w:fldChar w:fldCharType="separate"/>
          </w:r>
          <w:r>
            <w:t>82</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"_Toc88307838" </w:instrText>
          </w:r>
          <w:r>
            <w:fldChar w:fldCharType="separate"/>
          </w:r>
          <w:r>
            <w:rPr>
              <w:rStyle w:val="14"/>
              <w:rFonts w:hint="eastAsia"/>
            </w:rPr>
            <w:t>临床执业医师《消化系统》考试大纲</w:t>
          </w:r>
          <w:r>
            <w:tab/>
          </w:r>
          <w:r>
            <w:fldChar w:fldCharType="begin"/>
          </w:r>
          <w:r>
            <w:instrText xml:space="preserve"> PAGEREF _Toc88307838 \h </w:instrText>
          </w:r>
          <w:r>
            <w:fldChar w:fldCharType="separate"/>
          </w:r>
          <w:r>
            <w:t>86</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"_Toc88307839" </w:instrText>
          </w:r>
          <w:r>
            <w:fldChar w:fldCharType="separate"/>
          </w:r>
          <w:r>
            <w:rPr>
              <w:rStyle w:val="14"/>
              <w:rFonts w:hint="eastAsia"/>
            </w:rPr>
            <w:t>临床执业医师《心血管系统》考试大纲</w:t>
          </w:r>
          <w:r>
            <w:tab/>
          </w:r>
          <w:r>
            <w:fldChar w:fldCharType="begin"/>
          </w:r>
          <w:r>
            <w:instrText xml:space="preserve"> PAGEREF _Toc88307839 \h </w:instrText>
          </w:r>
          <w:r>
            <w:fldChar w:fldCharType="separate"/>
          </w:r>
          <w:r>
            <w:t>93</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"_Toc88307840" </w:instrText>
          </w:r>
          <w:r>
            <w:fldChar w:fldCharType="separate"/>
          </w:r>
          <w:r>
            <w:rPr>
              <w:rStyle w:val="14"/>
              <w:rFonts w:hint="eastAsia"/>
            </w:rPr>
            <w:t>临床执业医师《血液系统》考试大纲</w:t>
          </w:r>
          <w:r>
            <w:tab/>
          </w:r>
          <w:r>
            <w:fldChar w:fldCharType="begin"/>
          </w:r>
          <w:r>
            <w:instrText xml:space="preserve"> PAGEREF _Toc88307840 \h </w:instrText>
          </w:r>
          <w:r>
            <w:fldChar w:fldCharType="separate"/>
          </w:r>
          <w:r>
            <w:t>99</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"_Toc88307841" </w:instrText>
          </w:r>
          <w:r>
            <w:fldChar w:fldCharType="separate"/>
          </w:r>
          <w:r>
            <w:rPr>
              <w:rStyle w:val="14"/>
              <w:rFonts w:hint="eastAsia"/>
            </w:rPr>
            <w:t>临床执业医师《药理学》考试大纲</w:t>
          </w:r>
          <w:r>
            <w:tab/>
          </w:r>
          <w:r>
            <w:fldChar w:fldCharType="begin"/>
          </w:r>
          <w:r>
            <w:instrText xml:space="preserve"> PAGEREF _Toc88307841 \h </w:instrText>
          </w:r>
          <w:r>
            <w:fldChar w:fldCharType="separate"/>
          </w:r>
          <w:r>
            <w:t>102</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"_Toc88307842" </w:instrText>
          </w:r>
          <w:r>
            <w:fldChar w:fldCharType="separate"/>
          </w:r>
          <w:r>
            <w:rPr>
              <w:rStyle w:val="14"/>
              <w:rFonts w:hint="eastAsia"/>
            </w:rPr>
            <w:t>临床执业医师《医学免疫学》考试大纲</w:t>
          </w:r>
          <w:r>
            <w:tab/>
          </w:r>
          <w:r>
            <w:fldChar w:fldCharType="begin"/>
          </w:r>
          <w:r>
            <w:instrText xml:space="preserve"> PAGEREF _Toc88307842 \h </w:instrText>
          </w:r>
          <w:r>
            <w:fldChar w:fldCharType="separate"/>
          </w:r>
          <w:r>
            <w:t>110</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"_Toc88307843" </w:instrText>
          </w:r>
          <w:r>
            <w:fldChar w:fldCharType="separate"/>
          </w:r>
          <w:r>
            <w:rPr>
              <w:rStyle w:val="14"/>
              <w:rFonts w:hint="eastAsia"/>
            </w:rPr>
            <w:t>临床执业医师《医学微生物学》考试大纲</w:t>
          </w:r>
          <w:r>
            <w:tab/>
          </w:r>
          <w:r>
            <w:fldChar w:fldCharType="begin"/>
          </w:r>
          <w:r>
            <w:instrText xml:space="preserve"> PAGEREF _Toc88307843 \h </w:instrText>
          </w:r>
          <w:r>
            <w:fldChar w:fldCharType="separate"/>
          </w:r>
          <w:r>
            <w:t>118</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"_Toc88307844" </w:instrText>
          </w:r>
          <w:r>
            <w:fldChar w:fldCharType="separate"/>
          </w:r>
          <w:r>
            <w:rPr>
              <w:rStyle w:val="14"/>
              <w:rFonts w:hint="eastAsia"/>
            </w:rPr>
            <w:t>临床执业医师《预防医学》考试大纲</w:t>
          </w:r>
          <w:r>
            <w:tab/>
          </w:r>
          <w:r>
            <w:fldChar w:fldCharType="begin"/>
          </w:r>
          <w:r>
            <w:instrText xml:space="preserve"> PAGEREF _Toc88307844 \h </w:instrText>
          </w:r>
          <w:r>
            <w:fldChar w:fldCharType="separate"/>
          </w:r>
          <w:r>
            <w:t>128</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"_Toc88307845" </w:instrText>
          </w:r>
          <w:r>
            <w:fldChar w:fldCharType="separate"/>
          </w:r>
          <w:r>
            <w:rPr>
              <w:rStyle w:val="14"/>
              <w:rFonts w:hint="eastAsia"/>
            </w:rPr>
            <w:t>临床执业医师《运动系统》考试大纲</w:t>
          </w:r>
          <w:r>
            <w:tab/>
          </w:r>
          <w:r>
            <w:fldChar w:fldCharType="begin"/>
          </w:r>
          <w:r>
            <w:instrText xml:space="preserve"> PAGEREF _Toc88307845 \h </w:instrText>
          </w:r>
          <w:r>
            <w:fldChar w:fldCharType="separate"/>
          </w:r>
          <w:r>
            <w:t>134</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"_Toc88307846" </w:instrText>
          </w:r>
          <w:r>
            <w:fldChar w:fldCharType="separate"/>
          </w:r>
          <w:r>
            <w:rPr>
              <w:rStyle w:val="14"/>
              <w:rFonts w:hint="eastAsia"/>
            </w:rPr>
            <w:t>临床执业医师《卫生法规》考试大纲</w:t>
          </w:r>
          <w:r>
            <w:tab/>
          </w:r>
          <w:r>
            <w:fldChar w:fldCharType="begin"/>
          </w:r>
          <w:r>
            <w:instrText xml:space="preserve"> PAGEREF _Toc88307846 \h </w:instrText>
          </w:r>
          <w:r>
            <w:fldChar w:fldCharType="separate"/>
          </w:r>
          <w:r>
            <w:t>140</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"_Toc88307847" </w:instrText>
          </w:r>
          <w:r>
            <w:fldChar w:fldCharType="separate"/>
          </w:r>
          <w:r>
            <w:rPr>
              <w:rStyle w:val="14"/>
              <w:rFonts w:hint="eastAsia"/>
            </w:rPr>
            <w:t>临床执业医师《医学伦理学》考试大纲</w:t>
          </w:r>
          <w:r>
            <w:tab/>
          </w:r>
          <w:r>
            <w:fldChar w:fldCharType="begin"/>
          </w:r>
          <w:r>
            <w:instrText xml:space="preserve"> PAGEREF _Toc88307847 \h </w:instrText>
          </w:r>
          <w:r>
            <w:fldChar w:fldCharType="separate"/>
          </w:r>
          <w:r>
            <w:t>153</w:t>
          </w:r>
          <w:r>
            <w:fldChar w:fldCharType="end"/>
          </w:r>
          <w:r>
            <w:fldChar w:fldCharType="end"/>
          </w:r>
        </w:p>
        <w:p>
          <w:pPr>
            <w:pStyle w:val="8"/>
            <w:tabs>
              <w:tab w:val="right" w:leader="dot" w:pos="8296"/>
            </w:tabs>
            <w:rPr>
              <w:rFonts w:asciiTheme="minorHAnsi" w:hAnsiTheme="minorHAnsi" w:eastAsiaTheme="minorEastAsia" w:cstheme="minorBidi"/>
              <w:kern w:val="2"/>
              <w:lang w:eastAsia="zh-CN" w:bidi="ar-SA"/>
            </w:rPr>
          </w:pPr>
          <w:r>
            <w:fldChar w:fldCharType="begin"/>
          </w:r>
          <w:r>
            <w:instrText xml:space="preserve"> HYPERLINK \l "_Toc88307848" </w:instrText>
          </w:r>
          <w:r>
            <w:fldChar w:fldCharType="separate"/>
          </w:r>
          <w:r>
            <w:rPr>
              <w:rStyle w:val="14"/>
              <w:rFonts w:hint="eastAsia"/>
            </w:rPr>
            <w:t>临床执业医师《医学心理学》考试大纲</w:t>
          </w:r>
          <w:r>
            <w:tab/>
          </w:r>
          <w:r>
            <w:fldChar w:fldCharType="begin"/>
          </w:r>
          <w:r>
            <w:instrText xml:space="preserve"> PAGEREF _Toc88307848 \h </w:instrText>
          </w:r>
          <w:r>
            <w:fldChar w:fldCharType="separate"/>
          </w:r>
          <w:r>
            <w:t>157</w:t>
          </w:r>
          <w:r>
            <w:fldChar w:fldCharType="end"/>
          </w:r>
          <w:r>
            <w:fldChar w:fldCharType="end"/>
          </w:r>
        </w:p>
        <w:p>
          <w:pPr>
            <w:rPr>
              <w:color w:val="000000" w:themeColor="text1"/>
              <w:lang w:eastAsia="zh-CN"/>
            </w:rPr>
          </w:pPr>
          <w:r>
            <w:rPr>
              <w:color w:val="000000" w:themeColor="text1"/>
              <w:lang w:eastAsia="zh-CN"/>
            </w:rPr>
            <w:fldChar w:fldCharType="end"/>
          </w:r>
        </w:p>
      </w:sdtContent>
    </w:sdt>
    <w:p>
      <w:pPr>
        <w:jc w:val="both"/>
        <w:rPr>
          <w:color w:val="000000" w:themeColor="text1"/>
          <w:lang w:eastAsia="zh-CN"/>
        </w:rPr>
      </w:pPr>
    </w:p>
    <w:p>
      <w:pPr>
        <w:jc w:val="both"/>
        <w:rPr>
          <w:rFonts w:ascii="Arial" w:hAnsi="Arial"/>
          <w:b/>
          <w:color w:val="000000" w:themeColor="text1"/>
          <w:sz w:val="36"/>
          <w:szCs w:val="20"/>
          <w:lang w:eastAsia="zh-CN"/>
        </w:rPr>
      </w:pPr>
      <w:r>
        <w:rPr>
          <w:color w:val="000000" w:themeColor="text1"/>
        </w:rPr>
        <w:br w:type="page"/>
      </w:r>
    </w:p>
    <w:p>
      <w:pPr>
        <w:pStyle w:val="3"/>
        <w:rPr>
          <w:color w:val="000000" w:themeColor="text1"/>
        </w:rPr>
      </w:pPr>
      <w:bookmarkStart w:id="0" w:name="_Toc88307823"/>
      <w:r>
        <w:rPr>
          <w:rFonts w:hint="eastAsia"/>
          <w:color w:val="000000" w:themeColor="text1"/>
        </w:rPr>
        <w:t>临床执业医师《病理生理学》考试大纲</w:t>
      </w:r>
      <w:bookmarkEnd w:id="0"/>
    </w:p>
    <w:tbl>
      <w:tblPr>
        <w:tblStyle w:val="10"/>
        <w:tblW w:w="9480" w:type="dxa"/>
        <w:tblInd w:w="93" w:type="dxa"/>
        <w:tblLayout w:type="autofit"/>
        <w:tblCellMar>
          <w:top w:w="0" w:type="dxa"/>
          <w:left w:w="108" w:type="dxa"/>
          <w:bottom w:w="0" w:type="dxa"/>
          <w:right w:w="108" w:type="dxa"/>
        </w:tblCellMar>
      </w:tblPr>
      <w:tblGrid>
        <w:gridCol w:w="2940"/>
        <w:gridCol w:w="2840"/>
        <w:gridCol w:w="3700"/>
      </w:tblGrid>
      <w:tr>
        <w:tblPrEx>
          <w:tblCellMar>
            <w:top w:w="0" w:type="dxa"/>
            <w:left w:w="108" w:type="dxa"/>
            <w:bottom w:w="0" w:type="dxa"/>
            <w:right w:w="108" w:type="dxa"/>
          </w:tblCellMar>
        </w:tblPrEx>
        <w:trPr>
          <w:trHeight w:val="270" w:hRule="atLeast"/>
        </w:trPr>
        <w:tc>
          <w:tcPr>
            <w:tcW w:w="294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单元</w:t>
            </w:r>
          </w:p>
        </w:tc>
        <w:tc>
          <w:tcPr>
            <w:tcW w:w="2840"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细目</w:t>
            </w:r>
          </w:p>
        </w:tc>
        <w:tc>
          <w:tcPr>
            <w:tcW w:w="3700"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要点</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一、疾病概论</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1.病因学</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（1）病因</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（2）条件</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2.发病学</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（1）一般规律</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（2）基本机制</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3.疾病的转归</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（1）康复</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（2）死亡</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二、水、电解质代谢紊乱</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1.水、钠代谢紊乱</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（1）正常水、钠平衡</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（2）脱水</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（3）水中毒</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（4）水肿</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2.钾代谢紊乱</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（1）正常钾平衡</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（2）钾代谢紊乱</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三、酸碱平衡和酸碱平衡紊乱</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1.酸碱平衡及其调节</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（2）调节</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（3）常用指标</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2.单纯型酸碱平衡紊乱</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（1）代谢性酸中毒</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（2）代谢性碱中毒</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（3）呼吸性酸中毒</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（4）呼吸性碱中毒</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四、缺氧</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8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常用血氧指标</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2.类型</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（1）低张性缺氧</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（2）血液性缺氧</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（3）循环性缺氧</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（4）组织中毒性缺氧</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3.功能与代谢改变</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（1）呼吸系统</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（2）循环系统</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（3）血液系统</w:t>
            </w:r>
          </w:p>
        </w:tc>
      </w:tr>
      <w:tr>
        <w:tblPrEx>
          <w:tblCellMar>
            <w:top w:w="0" w:type="dxa"/>
            <w:left w:w="108" w:type="dxa"/>
            <w:bottom w:w="0" w:type="dxa"/>
            <w:right w:w="108" w:type="dxa"/>
          </w:tblCellMar>
        </w:tblPrEx>
        <w:trPr>
          <w:trHeight w:val="54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五、发热</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1.病因和机制</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370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（1）发热、过热、发热激活物和内生致热原的概念</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（2）发病机制</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2.功能与代谢改变</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（1）代谢改变</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（2）功能改变</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六、应激</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（1）应激、应激原的概念</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（2）全身适应综合征的概念</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2.躯体反应</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（1）神经内分泌反应</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（2）急性期反应</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（3）细胞反应</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3.应激与疾病</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（1）应激性溃疡</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（2）创伤后应激障碍（PTSD）</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七、缺血-再灌注损伤</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8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概念</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2.发病机制</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（1）自由基的作用</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（2）钙超载的作用</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（3）白细胞的作用</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八、休克</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1.概念、病因和分类</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（2）病因、分类</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2.发病机制</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微循环机制</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3.功能与代谢改变</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（1）代谢障碍</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（2）器官功能障碍</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4.几种常见休克的特点</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（1）失血性休克</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（2）感染性休克</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（3）过敏性休克</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（4）心源性休克</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九、凝血与抗凝血平衡紊乱</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弥散性血管内凝血（DIC）</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（1）病因和发病机制</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（2）影响因素</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（3）功能与代谢改变</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十、心功能不全</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8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病因与诱因</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2.代偿反应</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（1）神经-体液调节机制</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（2）心脏本身的代偿</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（3）心脏以外的代偿</w:t>
            </w:r>
          </w:p>
        </w:tc>
      </w:tr>
      <w:tr>
        <w:tblPrEx>
          <w:tblCellMar>
            <w:top w:w="0" w:type="dxa"/>
            <w:left w:w="108" w:type="dxa"/>
            <w:bottom w:w="0" w:type="dxa"/>
            <w:right w:w="108" w:type="dxa"/>
          </w:tblCellMar>
        </w:tblPrEx>
        <w:trPr>
          <w:trHeight w:val="54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3.发病机制</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（1）心肌细胞数量减少与心肌结构改变</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（2）心肌能量代谢障碍</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（3）心肌兴奋-收缩耦联障碍</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（4）心肌顺应性降低</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（5）心室壁舒缩活动不协调</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4.功能与代谢改变</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（1）心排血量减少</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（2）静脉淤血</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十一、呼吸功能不全</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1.发病机制</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（1）肺通气功能障碍</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（2）弥散功能障碍</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（3）肺泡通气-血流比例失调</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（4）解剖分流增加</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2.功能与代谢改变</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（1）酸碱平衡及电解质紊乱</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（2）肺源性心脏病</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（3）肺性脑病</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十二、肝功能不全</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肝性脑病</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（2）发病机制</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（3）诱因</w:t>
            </w:r>
          </w:p>
        </w:tc>
      </w:tr>
      <w:tr>
        <w:tblPrEx>
          <w:tblCellMar>
            <w:top w:w="0" w:type="dxa"/>
            <w:left w:w="108" w:type="dxa"/>
            <w:bottom w:w="0" w:type="dxa"/>
            <w:right w:w="108" w:type="dxa"/>
          </w:tblCellMar>
        </w:tblPrEx>
        <w:trPr>
          <w:trHeight w:val="270" w:hRule="atLeast"/>
        </w:trPr>
        <w:tc>
          <w:tcPr>
            <w:tcW w:w="294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十三、肾功能不全</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1.急性肾功能不全</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（1）病因</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（2）发病机制</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（3）功能与代谢改变（少尿型）</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84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2.慢性肾功能不全</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（1）发病机制</w:t>
            </w:r>
          </w:p>
        </w:tc>
      </w:tr>
      <w:tr>
        <w:tblPrEx>
          <w:tblCellMar>
            <w:top w:w="0" w:type="dxa"/>
            <w:left w:w="108" w:type="dxa"/>
            <w:bottom w:w="0" w:type="dxa"/>
            <w:right w:w="108" w:type="dxa"/>
          </w:tblCellMar>
        </w:tblPrEx>
        <w:trPr>
          <w:trHeight w:val="270" w:hRule="atLeast"/>
        </w:trPr>
        <w:tc>
          <w:tcPr>
            <w:tcW w:w="294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84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（2）功能与代谢改变</w:t>
            </w:r>
          </w:p>
        </w:tc>
      </w:tr>
    </w:tbl>
    <w:p>
      <w:pPr>
        <w:rPr>
          <w:color w:val="000000" w:themeColor="text1"/>
        </w:rPr>
      </w:pPr>
    </w:p>
    <w:p>
      <w:pPr>
        <w:pStyle w:val="3"/>
        <w:rPr>
          <w:color w:val="000000" w:themeColor="text1"/>
        </w:rPr>
      </w:pPr>
      <w:bookmarkStart w:id="1" w:name="_Toc88307824"/>
      <w:r>
        <w:rPr>
          <w:rFonts w:hint="eastAsia"/>
          <w:color w:val="000000" w:themeColor="text1"/>
        </w:rPr>
        <w:t>临床执业医师《病理学》考试大纲</w:t>
      </w:r>
      <w:bookmarkEnd w:id="1"/>
    </w:p>
    <w:tbl>
      <w:tblPr>
        <w:tblStyle w:val="10"/>
        <w:tblW w:w="8600" w:type="dxa"/>
        <w:tblInd w:w="93" w:type="dxa"/>
        <w:tblLayout w:type="autofit"/>
        <w:tblCellMar>
          <w:top w:w="0" w:type="dxa"/>
          <w:left w:w="108" w:type="dxa"/>
          <w:bottom w:w="0" w:type="dxa"/>
          <w:right w:w="108" w:type="dxa"/>
        </w:tblCellMar>
      </w:tblPr>
      <w:tblGrid>
        <w:gridCol w:w="2380"/>
        <w:gridCol w:w="2480"/>
        <w:gridCol w:w="3740"/>
      </w:tblGrid>
      <w:tr>
        <w:tblPrEx>
          <w:tblCellMar>
            <w:top w:w="0" w:type="dxa"/>
            <w:left w:w="108" w:type="dxa"/>
            <w:bottom w:w="0" w:type="dxa"/>
            <w:right w:w="108" w:type="dxa"/>
          </w:tblCellMar>
        </w:tblPrEx>
        <w:trPr>
          <w:trHeight w:val="285" w:hRule="atLeast"/>
        </w:trPr>
        <w:tc>
          <w:tcPr>
            <w:tcW w:w="238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单元</w:t>
            </w:r>
          </w:p>
        </w:tc>
        <w:tc>
          <w:tcPr>
            <w:tcW w:w="248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细目</w:t>
            </w:r>
          </w:p>
        </w:tc>
        <w:tc>
          <w:tcPr>
            <w:tcW w:w="374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要点</w:t>
            </w:r>
          </w:p>
        </w:tc>
      </w:tr>
      <w:tr>
        <w:tblPrEx>
          <w:tblCellMar>
            <w:top w:w="0" w:type="dxa"/>
            <w:left w:w="108" w:type="dxa"/>
            <w:bottom w:w="0" w:type="dxa"/>
            <w:right w:w="108" w:type="dxa"/>
          </w:tblCellMar>
        </w:tblPrEx>
        <w:trPr>
          <w:trHeight w:val="540" w:hRule="atLeast"/>
        </w:trPr>
        <w:tc>
          <w:tcPr>
            <w:tcW w:w="2380" w:type="dxa"/>
            <w:tcBorders>
              <w:top w:val="nil"/>
              <w:left w:val="single" w:color="auto" w:sz="4" w:space="0"/>
              <w:bottom w:val="nil"/>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一、细胞、组织的适应、损伤和修复</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1.适应性改变</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（1）萎缩的概念及类型</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（2）肥大、增生和化生的概念及类型</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2.损伤</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（1）可逆性损伤的类型、概念及病理变化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（2）不可逆性损伤——细胞死亡的类型、结局、概念及病理变化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3.修复</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（1）再生的概念</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（2）各种细胞的再生潜能</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（3）肉芽组织的结构和功能</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（4）创伤愈合</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（5）骨折愈合</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二、局部血液循环障碍</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1.充血和淤血</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（1）充血的概念和类型</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（2）淤血的概念、原因、病理变化和对机体的影响</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2.血栓形成</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（2）血栓形成的条件</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（3）血栓的类型</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（4）血栓的结局</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（5）血栓对机体的影响</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3.栓塞</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（1）栓塞及栓子的概念</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（2）栓子的运行途径</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（3）栓塞的类型</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（4）栓塞对机体的影响</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4.梗死</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（2）梗死的形成原因和条件</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（3）梗死的类型和病理变化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三、炎症</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（2）原因</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（3）炎症的基本病理变化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（4）炎症的局部表现和全身反应</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（5）炎症的结局</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2.急性炎症</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（1）渗出</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（2）炎症细胞的种类和主要功能</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（3）炎症介质的概念和主要作用</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（4）急性炎症的类型和病理变化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3.慢性炎症</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（1）一般慢性炎症的病理变化和特点</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（2）慢性肉芽肿性炎的概念、病因和病变特点</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四、肿瘤</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（2）肿瘤的组织结构</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2.肿瘤的生物学行为</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（1）肿瘤的异型性</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（2）肿瘤的生长</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（3）肿瘤的扩散和转移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（4）良、恶性肿瘤的区别</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（5）交界性肿瘤的概念</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（6）肿瘤对机体的影响</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3.肿瘤的命名和分类</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（1）肿瘤的命名原则</w:t>
            </w:r>
          </w:p>
        </w:tc>
      </w:tr>
      <w:tr>
        <w:tblPrEx>
          <w:tblCellMar>
            <w:top w:w="0" w:type="dxa"/>
            <w:left w:w="108" w:type="dxa"/>
            <w:bottom w:w="0" w:type="dxa"/>
            <w:right w:w="108" w:type="dxa"/>
          </w:tblCellMar>
        </w:tblPrEx>
        <w:trPr>
          <w:trHeight w:val="85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（2）癌前病变、非典型增生、上皮内瘤变、原位癌及早期滋润癌的概念</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（3）癌与肉瘤的区别</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4.常见的上皮性肿瘤</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（1）上皮组织良性肿瘤</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（2）上皮组织恶性肿瘤</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5.常见的非上皮性肿瘤</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（1）间叶组织良性肿瘤</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（2）间叶组织恶性肿瘤</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（3）其他类型肿瘤</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6.肿瘤的病因学和发病学</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（1）肿瘤发生的分子生物学基础</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（2）常见的化学、物理和生物性致癌因素</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（3）影响肿瘤发生、发展的内在因素</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五、心血管系统疾病</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1.动脉粥样硬化</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（1）血管的病理变化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（2）心脏、肾脏和脑的病理变化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2.原发性高血压</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（1）良性高血压血管的病理变化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（2）良性高血压心脏、肾脏和脑的病理变化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3.风湿性心脏病</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（2）心脏的病理变化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4.亚急性细菌性心内</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膜炎</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（2）心脏及血管的病理变化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5.心瓣膜病</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（2）心瓣膜病的类型和病理变化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（3）心瓣膜病对机体的影响</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六、呼吸系统疾病</w:t>
            </w:r>
          </w:p>
        </w:tc>
        <w:tc>
          <w:tcPr>
            <w:tcW w:w="2480" w:type="dxa"/>
            <w:vMerge w:val="restart"/>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1.慢性支气管炎</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（1）概念及病理变化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（2）临床病理联系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2.肺气肿</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（1）概念及病理变化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（2）类型和对机体的影响</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rPr>
              <w:t>3.慢性肺源性心脏病</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（1）病因与发病机制</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left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（2）病理变化</w:t>
            </w:r>
          </w:p>
        </w:tc>
      </w:tr>
      <w:tr>
        <w:tblPrEx>
          <w:tblCellMar>
            <w:top w:w="0" w:type="dxa"/>
            <w:left w:w="108" w:type="dxa"/>
            <w:bottom w:w="0" w:type="dxa"/>
            <w:right w:w="108" w:type="dxa"/>
          </w:tblCellMar>
        </w:tblPrEx>
        <w:trPr>
          <w:trHeight w:val="2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left w:val="nil"/>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4.大叶性肺炎</w:t>
            </w:r>
          </w:p>
        </w:tc>
        <w:tc>
          <w:tcPr>
            <w:tcW w:w="374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（3）并发症</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5.小叶性肺炎</w:t>
            </w:r>
          </w:p>
        </w:tc>
        <w:tc>
          <w:tcPr>
            <w:tcW w:w="374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（3）并发症</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6.肺硅沉着病（矽肺）</w:t>
            </w:r>
          </w:p>
        </w:tc>
        <w:tc>
          <w:tcPr>
            <w:tcW w:w="374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（2）病理变化及并发症</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single" w:color="000000" w:sz="4" w:space="0"/>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7.成人呼吸窘迫综合征</w:t>
            </w:r>
          </w:p>
        </w:tc>
        <w:tc>
          <w:tcPr>
            <w:tcW w:w="3740" w:type="dxa"/>
            <w:tcBorders>
              <w:top w:val="single" w:color="000000" w:sz="4" w:space="0"/>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single" w:color="000000" w:sz="4" w:space="0"/>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8.肺癌</w:t>
            </w:r>
          </w:p>
        </w:tc>
        <w:tc>
          <w:tcPr>
            <w:tcW w:w="374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（1）病理类型和病理变化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（2）扩散与转移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七、消化系统疾病</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1.消化性溃疡</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（2）并发症</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2.病毒性肝炎</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（2）临床病理类型和病变特点</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3.肝硬化</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4.食管癌</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病理类型和病理变化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5.胃癌</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病理类型和病理变化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6.大肠癌</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病理类型和病理变化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7.原发性肝癌</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（2）病理类型和病理变化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8.胰腺癌</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（2）扩散与转移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八、淋巴造血系统疾病</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1.淋巴结良性病变</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（1）反应性淋巴结炎的病理变化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（2）淋巴结特殊性感染的病理变化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2.霍奇金淋巴瘤</w:t>
            </w:r>
          </w:p>
        </w:tc>
        <w:tc>
          <w:tcPr>
            <w:tcW w:w="374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类型及特点</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3.非霍奇金淋巴瘤</w:t>
            </w:r>
          </w:p>
        </w:tc>
        <w:tc>
          <w:tcPr>
            <w:tcW w:w="374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（1）分型</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（2）类型及特点</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九、泌尿系统疾病</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1.肾小球肾炎</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（1）各型病理变化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2.慢性肾盂肾炎</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3.肾细胞癌</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（1）分类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auto"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40" w:type="dxa"/>
            <w:tcBorders>
              <w:top w:val="nil"/>
              <w:left w:val="nil"/>
              <w:bottom w:val="single" w:color="auto"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4.肾母细胞瘤</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auto"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40" w:type="dxa"/>
            <w:tcBorders>
              <w:top w:val="nil"/>
              <w:left w:val="nil"/>
              <w:bottom w:val="single" w:color="auto"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5.尿路上皮肿瘤</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（2）病理临床联系</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十、内分泌系统疾病</w:t>
            </w:r>
          </w:p>
        </w:tc>
        <w:tc>
          <w:tcPr>
            <w:tcW w:w="2480" w:type="dxa"/>
            <w:vMerge w:val="restart"/>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甲状腺疾病</w:t>
            </w:r>
          </w:p>
        </w:tc>
        <w:tc>
          <w:tcPr>
            <w:tcW w:w="374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（1）弥漫性非毒性甲状腺肿概述及病理变化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single" w:color="000000" w:sz="4" w:space="0"/>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（2）甲状腺肿瘤的类型及病理变化</w:t>
            </w:r>
          </w:p>
        </w:tc>
      </w:tr>
      <w:tr>
        <w:tblPrEx>
          <w:tblCellMar>
            <w:top w:w="0" w:type="dxa"/>
            <w:left w:w="108" w:type="dxa"/>
            <w:bottom w:w="0" w:type="dxa"/>
            <w:right w:w="108" w:type="dxa"/>
          </w:tblCellMar>
        </w:tblPrEx>
        <w:trPr>
          <w:trHeight w:val="540" w:hRule="atLeast"/>
        </w:trPr>
        <w:tc>
          <w:tcPr>
            <w:tcW w:w="2380" w:type="dxa"/>
            <w:tcBorders>
              <w:top w:val="nil"/>
              <w:left w:val="single" w:color="auto" w:sz="4" w:space="0"/>
              <w:bottom w:val="nil"/>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十一、乳腺及生殖系统疾病</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1.乳腺增生性病变</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组织学类型及病理变化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（1）组织学类型和病理变化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2.乳腺癌</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（2）扩散及转移途径</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3.子宫颈上皮内瘤变</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4.子宫颈浸润癌</w:t>
            </w:r>
          </w:p>
        </w:tc>
        <w:tc>
          <w:tcPr>
            <w:tcW w:w="374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（1）组织学类型和病理变化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single" w:color="000000" w:sz="4" w:space="0"/>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（2）扩散与转移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5.子宫平滑肌瘤</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基本病理变化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（1）组织学类型和病理变化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6.葡萄胎、侵袭性葡萄胎及绒毛膜癌</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7.卵巢肿瘤</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（1）浆液性肿瘤的病理变化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（2）黏液性肿瘤的病理变化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（3）性索间质性肿瘤的常见类型及病理变化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single" w:color="auto"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40" w:type="dxa"/>
            <w:tcBorders>
              <w:top w:val="nil"/>
              <w:left w:val="nil"/>
              <w:bottom w:val="single" w:color="auto"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（4）生殖细胞肿瘤的常见类型及病理变化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tcBorders>
              <w:top w:val="nil"/>
              <w:left w:val="nil"/>
              <w:bottom w:val="single" w:color="auto"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8.前列腺增生症</w:t>
            </w:r>
          </w:p>
        </w:tc>
        <w:tc>
          <w:tcPr>
            <w:tcW w:w="3740" w:type="dxa"/>
            <w:tcBorders>
              <w:top w:val="nil"/>
              <w:left w:val="nil"/>
              <w:bottom w:val="single" w:color="auto"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9.前列腺癌</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病理变化</w:t>
            </w:r>
          </w:p>
        </w:tc>
      </w:tr>
      <w:tr>
        <w:tblPrEx>
          <w:tblCellMar>
            <w:top w:w="0" w:type="dxa"/>
            <w:left w:w="108" w:type="dxa"/>
            <w:bottom w:w="0" w:type="dxa"/>
            <w:right w:w="108" w:type="dxa"/>
          </w:tblCellMar>
        </w:tblPrEx>
        <w:trPr>
          <w:trHeight w:val="540" w:hRule="atLeast"/>
        </w:trPr>
        <w:tc>
          <w:tcPr>
            <w:tcW w:w="2380" w:type="dxa"/>
            <w:tcBorders>
              <w:top w:val="nil"/>
              <w:left w:val="single" w:color="auto" w:sz="4" w:space="0"/>
              <w:bottom w:val="nil"/>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十二、常见传染病及寄生虫</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1.结核病</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（1）基本病理变化</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（2）原发性肺结核病的病理变化和结局</w:t>
            </w:r>
          </w:p>
        </w:tc>
      </w:tr>
      <w:tr>
        <w:tblPrEx>
          <w:tblCellMar>
            <w:top w:w="0" w:type="dxa"/>
            <w:left w:w="108" w:type="dxa"/>
            <w:bottom w:w="0" w:type="dxa"/>
            <w:right w:w="108" w:type="dxa"/>
          </w:tblCellMar>
        </w:tblPrEx>
        <w:trPr>
          <w:trHeight w:val="570"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（3）继发性肺结核病的病理变化和结局</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（4）肺外结核的病理变化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2.细菌性痢疾</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3.伤寒</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4.流行性脑脊髓膜炎</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5.流行性乙型脑炎</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（2）病理临床联系</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restart"/>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6.血吸虫病</w:t>
            </w:r>
          </w:p>
        </w:tc>
        <w:tc>
          <w:tcPr>
            <w:tcW w:w="37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vMerge w:val="continue"/>
            <w:tcBorders>
              <w:top w:val="nil"/>
              <w:left w:val="nil"/>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（2）肝、肠的病理变化及后果</w:t>
            </w:r>
          </w:p>
        </w:tc>
      </w:tr>
      <w:tr>
        <w:tblPrEx>
          <w:tblCellMar>
            <w:top w:w="0" w:type="dxa"/>
            <w:left w:w="108" w:type="dxa"/>
            <w:bottom w:w="0" w:type="dxa"/>
            <w:right w:w="108" w:type="dxa"/>
          </w:tblCellMar>
        </w:tblPrEx>
        <w:trPr>
          <w:trHeight w:val="540" w:hRule="atLeast"/>
        </w:trPr>
        <w:tc>
          <w:tcPr>
            <w:tcW w:w="2380" w:type="dxa"/>
            <w:tcBorders>
              <w:top w:val="nil"/>
              <w:left w:val="single" w:color="auto" w:sz="4" w:space="0"/>
              <w:bottom w:val="nil"/>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十三、艾滋病、性传播疾病</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1.艾滋病</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概述及病理变化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2.梅毒</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概述及病理变化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3.淋病</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概述及病理变化</w:t>
            </w:r>
          </w:p>
        </w:tc>
      </w:tr>
      <w:tr>
        <w:tblPrEx>
          <w:tblCellMar>
            <w:top w:w="0" w:type="dxa"/>
            <w:left w:w="108" w:type="dxa"/>
            <w:bottom w:w="0" w:type="dxa"/>
            <w:right w:w="108" w:type="dxa"/>
          </w:tblCellMar>
        </w:tblPrEx>
        <w:trPr>
          <w:trHeight w:val="285" w:hRule="atLeast"/>
        </w:trPr>
        <w:tc>
          <w:tcPr>
            <w:tcW w:w="238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4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4.尖锐湿疣</w:t>
            </w:r>
          </w:p>
        </w:tc>
        <w:tc>
          <w:tcPr>
            <w:tcW w:w="37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概述及病理变化</w:t>
            </w:r>
          </w:p>
        </w:tc>
      </w:tr>
    </w:tbl>
    <w:p>
      <w:pPr>
        <w:spacing w:line="360" w:lineRule="auto"/>
        <w:rPr>
          <w:color w:val="000000" w:themeColor="text1"/>
          <w:sz w:val="24"/>
          <w:szCs w:val="24"/>
        </w:rPr>
      </w:pPr>
    </w:p>
    <w:p>
      <w:pPr>
        <w:pStyle w:val="3"/>
        <w:rPr>
          <w:color w:val="000000" w:themeColor="text1"/>
        </w:rPr>
      </w:pPr>
      <w:bookmarkStart w:id="2" w:name="_Toc88307825"/>
      <w:r>
        <w:rPr>
          <w:rFonts w:hint="eastAsia"/>
          <w:color w:val="000000" w:themeColor="text1"/>
        </w:rPr>
        <w:t>临床执业医师《</w:t>
      </w:r>
      <w:r>
        <w:rPr>
          <w:color w:val="000000" w:themeColor="text1"/>
        </w:rPr>
        <w:t>传染病、性传播疾病</w:t>
      </w:r>
      <w:r>
        <w:rPr>
          <w:rFonts w:hint="eastAsia"/>
          <w:color w:val="000000" w:themeColor="text1"/>
        </w:rPr>
        <w:t>》考试大纲</w:t>
      </w:r>
      <w:bookmarkEnd w:id="2"/>
    </w:p>
    <w:tbl>
      <w:tblPr>
        <w:tblStyle w:val="10"/>
        <w:tblW w:w="9377"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103"/>
        <w:gridCol w:w="2694"/>
        <w:gridCol w:w="558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十二、传染病、性传播疾病</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（一）传染病总论</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（1）感染过程</w:t>
            </w:r>
          </w:p>
          <w:p>
            <w:pPr>
              <w:spacing w:line="360" w:lineRule="auto"/>
              <w:rPr>
                <w:color w:val="000000" w:themeColor="text1"/>
                <w:sz w:val="24"/>
                <w:szCs w:val="24"/>
                <w:lang w:eastAsia="zh-CN"/>
              </w:rPr>
            </w:pPr>
            <w:r>
              <w:rPr>
                <w:color w:val="000000" w:themeColor="text1"/>
                <w:sz w:val="24"/>
                <w:szCs w:val="24"/>
                <w:lang w:eastAsia="zh-CN"/>
              </w:rPr>
              <w:t>（2）感染过程中病原体作用</w:t>
            </w:r>
          </w:p>
          <w:p>
            <w:pPr>
              <w:spacing w:line="360" w:lineRule="auto"/>
              <w:rPr>
                <w:color w:val="000000" w:themeColor="text1"/>
                <w:sz w:val="24"/>
                <w:szCs w:val="24"/>
                <w:lang w:eastAsia="zh-CN"/>
              </w:rPr>
            </w:pPr>
            <w:r>
              <w:rPr>
                <w:color w:val="000000" w:themeColor="text1"/>
                <w:sz w:val="24"/>
                <w:szCs w:val="24"/>
                <w:lang w:eastAsia="zh-CN"/>
              </w:rPr>
              <w:t>（3）感染过程中免疫应答作用</w:t>
            </w:r>
          </w:p>
          <w:p>
            <w:pPr>
              <w:spacing w:line="360" w:lineRule="auto"/>
              <w:rPr>
                <w:color w:val="000000" w:themeColor="text1"/>
                <w:sz w:val="24"/>
                <w:szCs w:val="24"/>
                <w:lang w:eastAsia="zh-CN"/>
              </w:rPr>
            </w:pPr>
            <w:r>
              <w:rPr>
                <w:color w:val="000000" w:themeColor="text1"/>
                <w:sz w:val="24"/>
                <w:szCs w:val="24"/>
                <w:lang w:eastAsia="zh-CN"/>
              </w:rPr>
              <w:t>（4）流行的基本条件</w:t>
            </w:r>
          </w:p>
          <w:p>
            <w:pPr>
              <w:spacing w:line="360" w:lineRule="auto"/>
              <w:rPr>
                <w:color w:val="000000" w:themeColor="text1"/>
                <w:sz w:val="24"/>
                <w:szCs w:val="24"/>
                <w:lang w:eastAsia="zh-CN"/>
              </w:rPr>
            </w:pPr>
            <w:r>
              <w:rPr>
                <w:color w:val="000000" w:themeColor="text1"/>
                <w:sz w:val="24"/>
                <w:szCs w:val="24"/>
                <w:lang w:eastAsia="zh-CN"/>
              </w:rPr>
              <w:t>（5）影响流行过程的因素</w:t>
            </w:r>
          </w:p>
          <w:p>
            <w:pPr>
              <w:spacing w:line="360" w:lineRule="auto"/>
              <w:rPr>
                <w:color w:val="000000" w:themeColor="text1"/>
                <w:sz w:val="24"/>
                <w:szCs w:val="24"/>
                <w:lang w:eastAsia="zh-CN"/>
              </w:rPr>
            </w:pPr>
            <w:r>
              <w:rPr>
                <w:color w:val="000000" w:themeColor="text1"/>
                <w:sz w:val="24"/>
                <w:szCs w:val="24"/>
                <w:lang w:eastAsia="zh-CN"/>
              </w:rPr>
              <w:t>（6）基本特征</w:t>
            </w:r>
          </w:p>
          <w:p>
            <w:pPr>
              <w:spacing w:line="360" w:lineRule="auto"/>
              <w:rPr>
                <w:color w:val="000000" w:themeColor="text1"/>
                <w:sz w:val="24"/>
                <w:szCs w:val="24"/>
                <w:lang w:eastAsia="zh-CN"/>
              </w:rPr>
            </w:pPr>
            <w:r>
              <w:rPr>
                <w:color w:val="000000" w:themeColor="text1"/>
                <w:sz w:val="24"/>
                <w:szCs w:val="24"/>
                <w:lang w:eastAsia="zh-CN"/>
              </w:rPr>
              <w:t>（7）诊断的主要方法</w:t>
            </w:r>
          </w:p>
          <w:p>
            <w:pPr>
              <w:spacing w:line="360" w:lineRule="auto"/>
              <w:rPr>
                <w:color w:val="000000" w:themeColor="text1"/>
                <w:sz w:val="24"/>
                <w:szCs w:val="24"/>
                <w:lang w:eastAsia="zh-CN"/>
              </w:rPr>
            </w:pPr>
            <w:r>
              <w:rPr>
                <w:color w:val="000000" w:themeColor="text1"/>
                <w:sz w:val="24"/>
                <w:szCs w:val="24"/>
                <w:lang w:eastAsia="zh-CN"/>
              </w:rPr>
              <w:t>（8）治疗与主要预防方法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（二）常见传染病</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1.病毒性肝炎</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2</w:t>
            </w:r>
            <w:r>
              <w:rPr>
                <w:color w:val="000000" w:themeColor="text1"/>
                <w:sz w:val="24"/>
                <w:szCs w:val="24"/>
                <w:lang w:eastAsia="zh-CN"/>
              </w:rPr>
              <w:t>）临床分型及表现</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3</w:t>
            </w:r>
            <w:r>
              <w:rPr>
                <w:color w:val="000000" w:themeColor="text1"/>
                <w:sz w:val="24"/>
                <w:szCs w:val="24"/>
                <w:lang w:eastAsia="zh-CN"/>
              </w:rPr>
              <w:t>）诊断</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4</w:t>
            </w:r>
            <w:r>
              <w:rPr>
                <w:color w:val="000000" w:themeColor="text1"/>
                <w:sz w:val="24"/>
                <w:szCs w:val="24"/>
                <w:lang w:eastAsia="zh-CN"/>
              </w:rPr>
              <w:t>）慢性肝炎和重型肝炎的治疗</w:t>
            </w:r>
          </w:p>
          <w:p>
            <w:pPr>
              <w:spacing w:line="360" w:lineRule="auto"/>
              <w:rPr>
                <w:color w:val="000000" w:themeColor="text1"/>
                <w:sz w:val="24"/>
                <w:szCs w:val="24"/>
              </w:rPr>
            </w:pPr>
            <w:r>
              <w:rPr>
                <w:color w:val="000000" w:themeColor="text1"/>
                <w:sz w:val="24"/>
                <w:szCs w:val="24"/>
              </w:rPr>
              <w:t>（</w:t>
            </w:r>
            <w:r>
              <w:rPr>
                <w:rFonts w:hint="eastAsia"/>
                <w:color w:val="000000" w:themeColor="text1"/>
                <w:sz w:val="24"/>
                <w:szCs w:val="24"/>
              </w:rPr>
              <w:t>5</w:t>
            </w:r>
            <w:r>
              <w:rPr>
                <w:color w:val="000000" w:themeColor="text1"/>
                <w:sz w:val="24"/>
                <w:szCs w:val="24"/>
              </w:rPr>
              <w:t>）预防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2.肾综合征出血热（流行性出血热）</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4</w:t>
            </w:r>
            <w:r>
              <w:rPr>
                <w:color w:val="000000" w:themeColor="text1"/>
                <w:sz w:val="24"/>
                <w:szCs w:val="24"/>
                <w:lang w:eastAsia="zh-CN"/>
              </w:rPr>
              <w:t>）各期治疗要点与主要预防措施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3.流行性乙型脑炎</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p>
          <w:p>
            <w:pPr>
              <w:spacing w:line="360" w:lineRule="auto"/>
              <w:rPr>
                <w:color w:val="000000" w:themeColor="text1"/>
                <w:sz w:val="24"/>
                <w:szCs w:val="24"/>
                <w:lang w:eastAsia="zh-CN"/>
              </w:rPr>
            </w:pPr>
            <w:r>
              <w:rPr>
                <w:color w:val="000000" w:themeColor="text1"/>
                <w:sz w:val="24"/>
                <w:szCs w:val="24"/>
                <w:lang w:eastAsia="zh-CN"/>
              </w:rPr>
              <w:t>（2）流行病学</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（4）诊断、确诊依据与鉴别诊断</w:t>
            </w:r>
          </w:p>
          <w:p>
            <w:pPr>
              <w:spacing w:line="360" w:lineRule="auto"/>
              <w:rPr>
                <w:color w:val="000000" w:themeColor="text1"/>
                <w:sz w:val="24"/>
                <w:szCs w:val="24"/>
              </w:rPr>
            </w:pPr>
            <w:r>
              <w:rPr>
                <w:color w:val="000000" w:themeColor="text1"/>
                <w:sz w:val="24"/>
                <w:szCs w:val="24"/>
              </w:rPr>
              <w:t>（5）治疗原则与预防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4.钩端螺旋体病</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p>
          <w:p>
            <w:pPr>
              <w:spacing w:line="360" w:lineRule="auto"/>
              <w:rPr>
                <w:color w:val="000000" w:themeColor="text1"/>
                <w:sz w:val="24"/>
                <w:szCs w:val="24"/>
                <w:lang w:eastAsia="zh-CN"/>
              </w:rPr>
            </w:pPr>
            <w:r>
              <w:rPr>
                <w:color w:val="000000" w:themeColor="text1"/>
                <w:sz w:val="24"/>
                <w:szCs w:val="24"/>
                <w:lang w:eastAsia="zh-CN"/>
              </w:rPr>
              <w:t>（2）流行病学</w:t>
            </w:r>
          </w:p>
          <w:p>
            <w:pPr>
              <w:spacing w:line="360" w:lineRule="auto"/>
              <w:rPr>
                <w:color w:val="000000" w:themeColor="text1"/>
                <w:sz w:val="24"/>
                <w:szCs w:val="24"/>
              </w:rPr>
            </w:pPr>
            <w:r>
              <w:rPr>
                <w:color w:val="000000" w:themeColor="text1"/>
                <w:sz w:val="24"/>
                <w:szCs w:val="24"/>
              </w:rPr>
              <w:t>（3）临床表现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5.伤寒</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2</w:t>
            </w:r>
            <w:r>
              <w:rPr>
                <w:color w:val="000000" w:themeColor="text1"/>
                <w:sz w:val="24"/>
                <w:szCs w:val="24"/>
                <w:lang w:eastAsia="zh-CN"/>
              </w:rPr>
              <w:t>）流行病学</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3</w:t>
            </w:r>
            <w:r>
              <w:rPr>
                <w:color w:val="000000" w:themeColor="text1"/>
                <w:sz w:val="24"/>
                <w:szCs w:val="24"/>
                <w:lang w:eastAsia="zh-CN"/>
              </w:rPr>
              <w:t>）临床表现</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4</w:t>
            </w:r>
            <w:r>
              <w:rPr>
                <w:color w:val="000000" w:themeColor="text1"/>
                <w:sz w:val="24"/>
                <w:szCs w:val="24"/>
                <w:lang w:eastAsia="zh-CN"/>
              </w:rPr>
              <w:t>）诊断及确诊依据</w:t>
            </w:r>
          </w:p>
          <w:p>
            <w:pPr>
              <w:spacing w:line="360" w:lineRule="auto"/>
              <w:rPr>
                <w:color w:val="000000" w:themeColor="text1"/>
                <w:sz w:val="24"/>
                <w:szCs w:val="24"/>
              </w:rPr>
            </w:pPr>
            <w:r>
              <w:rPr>
                <w:color w:val="000000" w:themeColor="text1"/>
                <w:sz w:val="24"/>
                <w:szCs w:val="24"/>
              </w:rPr>
              <w:t>（</w:t>
            </w:r>
            <w:r>
              <w:rPr>
                <w:rFonts w:hint="eastAsia"/>
                <w:color w:val="000000" w:themeColor="text1"/>
                <w:sz w:val="24"/>
                <w:szCs w:val="24"/>
              </w:rPr>
              <w:t>5</w:t>
            </w:r>
            <w:r>
              <w:rPr>
                <w:color w:val="000000" w:themeColor="text1"/>
                <w:sz w:val="24"/>
                <w:szCs w:val="24"/>
              </w:rPr>
              <w:t>）病原治疗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6.细菌性痢疾</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p>
          <w:p>
            <w:pPr>
              <w:spacing w:line="360" w:lineRule="auto"/>
              <w:rPr>
                <w:color w:val="000000" w:themeColor="text1"/>
                <w:sz w:val="24"/>
                <w:szCs w:val="24"/>
                <w:lang w:eastAsia="zh-CN"/>
              </w:rPr>
            </w:pPr>
            <w:r>
              <w:rPr>
                <w:color w:val="000000" w:themeColor="text1"/>
                <w:sz w:val="24"/>
                <w:szCs w:val="24"/>
                <w:lang w:eastAsia="zh-CN"/>
              </w:rPr>
              <w:t>（2）流行病学</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（4）诊断及确诊依据</w:t>
            </w:r>
          </w:p>
          <w:p>
            <w:pPr>
              <w:spacing w:line="360" w:lineRule="auto"/>
              <w:rPr>
                <w:color w:val="000000" w:themeColor="text1"/>
                <w:sz w:val="24"/>
                <w:szCs w:val="24"/>
              </w:rPr>
            </w:pPr>
            <w:r>
              <w:rPr>
                <w:color w:val="000000" w:themeColor="text1"/>
                <w:sz w:val="24"/>
                <w:szCs w:val="24"/>
              </w:rPr>
              <w:t>（5）病原治疗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7.霍乱</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p>
          <w:p>
            <w:pPr>
              <w:spacing w:line="360" w:lineRule="auto"/>
              <w:rPr>
                <w:color w:val="000000" w:themeColor="text1"/>
                <w:sz w:val="24"/>
                <w:szCs w:val="24"/>
                <w:lang w:eastAsia="zh-CN"/>
              </w:rPr>
            </w:pPr>
            <w:r>
              <w:rPr>
                <w:color w:val="000000" w:themeColor="text1"/>
                <w:sz w:val="24"/>
                <w:szCs w:val="24"/>
                <w:lang w:eastAsia="zh-CN"/>
              </w:rPr>
              <w:t>（2）流行病学</w:t>
            </w:r>
          </w:p>
          <w:p>
            <w:pPr>
              <w:spacing w:line="360" w:lineRule="auto"/>
              <w:rPr>
                <w:color w:val="000000" w:themeColor="text1"/>
                <w:sz w:val="24"/>
                <w:szCs w:val="24"/>
                <w:lang w:eastAsia="zh-CN"/>
              </w:rPr>
            </w:pPr>
            <w:r>
              <w:rPr>
                <w:color w:val="000000" w:themeColor="text1"/>
                <w:sz w:val="24"/>
                <w:szCs w:val="24"/>
                <w:lang w:eastAsia="zh-CN"/>
              </w:rPr>
              <w:t>（3）病理生理</w:t>
            </w:r>
          </w:p>
          <w:p>
            <w:pPr>
              <w:spacing w:line="360" w:lineRule="auto"/>
              <w:rPr>
                <w:color w:val="000000" w:themeColor="text1"/>
                <w:sz w:val="24"/>
                <w:szCs w:val="24"/>
                <w:lang w:eastAsia="zh-CN"/>
              </w:rPr>
            </w:pPr>
            <w:r>
              <w:rPr>
                <w:color w:val="000000" w:themeColor="text1"/>
                <w:sz w:val="24"/>
                <w:szCs w:val="24"/>
                <w:lang w:eastAsia="zh-CN"/>
              </w:rPr>
              <w:t>（4）临床表现</w:t>
            </w:r>
          </w:p>
          <w:p>
            <w:pPr>
              <w:spacing w:line="360" w:lineRule="auto"/>
              <w:rPr>
                <w:color w:val="000000" w:themeColor="text1"/>
                <w:sz w:val="24"/>
                <w:szCs w:val="24"/>
                <w:lang w:eastAsia="zh-CN"/>
              </w:rPr>
            </w:pPr>
            <w:r>
              <w:rPr>
                <w:color w:val="000000" w:themeColor="text1"/>
                <w:sz w:val="24"/>
                <w:szCs w:val="24"/>
                <w:lang w:eastAsia="zh-CN"/>
              </w:rPr>
              <w:t>（5）诊断及确诊依据</w:t>
            </w:r>
          </w:p>
          <w:p>
            <w:pPr>
              <w:spacing w:line="360" w:lineRule="auto"/>
              <w:rPr>
                <w:color w:val="000000" w:themeColor="text1"/>
                <w:sz w:val="24"/>
                <w:szCs w:val="24"/>
                <w:lang w:eastAsia="zh-CN"/>
              </w:rPr>
            </w:pPr>
            <w:r>
              <w:rPr>
                <w:color w:val="000000" w:themeColor="text1"/>
                <w:sz w:val="24"/>
                <w:szCs w:val="24"/>
                <w:lang w:eastAsia="zh-CN"/>
              </w:rPr>
              <w:t>（6）补液疗法及病原治疗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8.流行性脑脊髓膜炎</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（1）病原学及分型</w:t>
            </w:r>
          </w:p>
          <w:p>
            <w:pPr>
              <w:spacing w:line="360" w:lineRule="auto"/>
              <w:rPr>
                <w:color w:val="000000" w:themeColor="text1"/>
                <w:sz w:val="24"/>
                <w:szCs w:val="24"/>
                <w:lang w:eastAsia="zh-CN"/>
              </w:rPr>
            </w:pPr>
            <w:r>
              <w:rPr>
                <w:color w:val="000000" w:themeColor="text1"/>
                <w:sz w:val="24"/>
                <w:szCs w:val="24"/>
                <w:lang w:eastAsia="zh-CN"/>
              </w:rPr>
              <w:t>（2）流行病学</w:t>
            </w:r>
          </w:p>
          <w:p>
            <w:pPr>
              <w:spacing w:line="360" w:lineRule="auto"/>
              <w:rPr>
                <w:color w:val="000000" w:themeColor="text1"/>
                <w:sz w:val="24"/>
                <w:szCs w:val="24"/>
                <w:lang w:eastAsia="zh-CN"/>
              </w:rPr>
            </w:pPr>
            <w:r>
              <w:rPr>
                <w:color w:val="000000" w:themeColor="text1"/>
                <w:sz w:val="24"/>
                <w:szCs w:val="24"/>
                <w:lang w:eastAsia="zh-CN"/>
              </w:rPr>
              <w:t>（3）临床分型及表现</w:t>
            </w:r>
          </w:p>
          <w:p>
            <w:pPr>
              <w:spacing w:line="360" w:lineRule="auto"/>
              <w:rPr>
                <w:color w:val="000000" w:themeColor="text1"/>
                <w:sz w:val="24"/>
                <w:szCs w:val="24"/>
                <w:lang w:eastAsia="zh-CN"/>
              </w:rPr>
            </w:pPr>
            <w:r>
              <w:rPr>
                <w:color w:val="000000" w:themeColor="text1"/>
                <w:sz w:val="24"/>
                <w:szCs w:val="24"/>
                <w:lang w:eastAsia="zh-CN"/>
              </w:rPr>
              <w:t>（4）诊断依据</w:t>
            </w:r>
          </w:p>
          <w:p>
            <w:pPr>
              <w:spacing w:line="360" w:lineRule="auto"/>
              <w:rPr>
                <w:color w:val="000000" w:themeColor="text1"/>
                <w:sz w:val="24"/>
                <w:szCs w:val="24"/>
                <w:lang w:eastAsia="zh-CN"/>
              </w:rPr>
            </w:pPr>
            <w:r>
              <w:rPr>
                <w:color w:val="000000" w:themeColor="text1"/>
                <w:sz w:val="24"/>
                <w:szCs w:val="24"/>
                <w:lang w:eastAsia="zh-CN"/>
              </w:rPr>
              <w:t>（5）病原治疗及暴发型流脑的治疗</w:t>
            </w:r>
          </w:p>
          <w:p>
            <w:pPr>
              <w:spacing w:line="360" w:lineRule="auto"/>
              <w:rPr>
                <w:color w:val="000000" w:themeColor="text1"/>
                <w:sz w:val="24"/>
                <w:szCs w:val="24"/>
              </w:rPr>
            </w:pPr>
            <w:r>
              <w:rPr>
                <w:color w:val="000000" w:themeColor="text1"/>
                <w:sz w:val="24"/>
                <w:szCs w:val="24"/>
              </w:rPr>
              <w:t>（6）预防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9.疟疾</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r>
              <w:rPr>
                <w:rFonts w:hint="eastAsia"/>
                <w:color w:val="000000" w:themeColor="text1"/>
                <w:sz w:val="24"/>
                <w:szCs w:val="24"/>
                <w:lang w:eastAsia="zh-CN"/>
              </w:rPr>
              <w:t>种类</w:t>
            </w:r>
          </w:p>
          <w:p>
            <w:pPr>
              <w:spacing w:line="360" w:lineRule="auto"/>
              <w:rPr>
                <w:color w:val="000000" w:themeColor="text1"/>
                <w:sz w:val="24"/>
                <w:szCs w:val="24"/>
                <w:lang w:eastAsia="zh-CN"/>
              </w:rPr>
            </w:pPr>
            <w:r>
              <w:rPr>
                <w:color w:val="000000" w:themeColor="text1"/>
                <w:sz w:val="24"/>
                <w:szCs w:val="24"/>
                <w:lang w:eastAsia="zh-CN"/>
              </w:rPr>
              <w:t>（2）流行病学</w:t>
            </w:r>
          </w:p>
          <w:p>
            <w:pPr>
              <w:spacing w:line="360" w:lineRule="auto"/>
              <w:rPr>
                <w:color w:val="000000" w:themeColor="text1"/>
                <w:sz w:val="24"/>
                <w:szCs w:val="24"/>
                <w:lang w:eastAsia="zh-CN"/>
              </w:rPr>
            </w:pPr>
            <w:r>
              <w:rPr>
                <w:color w:val="000000" w:themeColor="text1"/>
                <w:sz w:val="24"/>
                <w:szCs w:val="24"/>
                <w:lang w:eastAsia="zh-CN"/>
              </w:rPr>
              <w:t>（3）典型间日疟的临床表现</w:t>
            </w:r>
          </w:p>
          <w:p>
            <w:pPr>
              <w:spacing w:line="360" w:lineRule="auto"/>
              <w:rPr>
                <w:color w:val="000000" w:themeColor="text1"/>
                <w:sz w:val="24"/>
                <w:szCs w:val="24"/>
                <w:lang w:eastAsia="zh-CN"/>
              </w:rPr>
            </w:pPr>
            <w:r>
              <w:rPr>
                <w:color w:val="000000" w:themeColor="text1"/>
                <w:sz w:val="24"/>
                <w:szCs w:val="24"/>
                <w:lang w:eastAsia="zh-CN"/>
              </w:rPr>
              <w:t>（4）诊断及确诊依据</w:t>
            </w:r>
          </w:p>
          <w:p>
            <w:pPr>
              <w:spacing w:line="360" w:lineRule="auto"/>
              <w:rPr>
                <w:color w:val="000000" w:themeColor="text1"/>
                <w:sz w:val="24"/>
                <w:szCs w:val="24"/>
                <w:lang w:eastAsia="zh-CN"/>
              </w:rPr>
            </w:pPr>
            <w:r>
              <w:rPr>
                <w:color w:val="000000" w:themeColor="text1"/>
                <w:sz w:val="24"/>
                <w:szCs w:val="24"/>
                <w:lang w:eastAsia="zh-CN"/>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10.日本血吸虫病</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p>
          <w:p>
            <w:pPr>
              <w:spacing w:line="360" w:lineRule="auto"/>
              <w:rPr>
                <w:color w:val="000000" w:themeColor="text1"/>
                <w:sz w:val="24"/>
                <w:szCs w:val="24"/>
                <w:lang w:eastAsia="zh-CN"/>
              </w:rPr>
            </w:pPr>
            <w:r>
              <w:rPr>
                <w:color w:val="000000" w:themeColor="text1"/>
                <w:sz w:val="24"/>
                <w:szCs w:val="24"/>
                <w:lang w:eastAsia="zh-CN"/>
              </w:rPr>
              <w:t>（2）流行病学</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（4）诊断及确诊依据</w:t>
            </w:r>
          </w:p>
          <w:p>
            <w:pPr>
              <w:spacing w:line="360" w:lineRule="auto"/>
              <w:rPr>
                <w:color w:val="000000" w:themeColor="text1"/>
                <w:sz w:val="24"/>
                <w:szCs w:val="24"/>
              </w:rPr>
            </w:pPr>
            <w:r>
              <w:rPr>
                <w:color w:val="000000" w:themeColor="text1"/>
                <w:sz w:val="24"/>
                <w:szCs w:val="24"/>
              </w:rPr>
              <w:t>（5）病原治疗与预防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11.囊尾蚴病</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p>
          <w:p>
            <w:pPr>
              <w:spacing w:line="360" w:lineRule="auto"/>
              <w:rPr>
                <w:color w:val="000000" w:themeColor="text1"/>
                <w:sz w:val="24"/>
                <w:szCs w:val="24"/>
                <w:lang w:eastAsia="zh-CN"/>
              </w:rPr>
            </w:pPr>
            <w:r>
              <w:rPr>
                <w:color w:val="000000" w:themeColor="text1"/>
                <w:sz w:val="24"/>
                <w:szCs w:val="24"/>
                <w:lang w:eastAsia="zh-CN"/>
              </w:rPr>
              <w:t>（2）流行病学</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（4）确诊依据</w:t>
            </w:r>
          </w:p>
          <w:p>
            <w:pPr>
              <w:spacing w:line="360" w:lineRule="auto"/>
              <w:rPr>
                <w:color w:val="000000" w:themeColor="text1"/>
                <w:sz w:val="24"/>
                <w:szCs w:val="24"/>
              </w:rPr>
            </w:pPr>
            <w:r>
              <w:rPr>
                <w:color w:val="000000" w:themeColor="text1"/>
                <w:sz w:val="24"/>
                <w:szCs w:val="24"/>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12.艾滋病</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（1）病原学</w:t>
            </w:r>
          </w:p>
          <w:p>
            <w:pPr>
              <w:spacing w:line="360" w:lineRule="auto"/>
              <w:rPr>
                <w:color w:val="000000" w:themeColor="text1"/>
                <w:sz w:val="24"/>
                <w:szCs w:val="24"/>
                <w:lang w:eastAsia="zh-CN"/>
              </w:rPr>
            </w:pPr>
            <w:r>
              <w:rPr>
                <w:color w:val="000000" w:themeColor="text1"/>
                <w:sz w:val="24"/>
                <w:szCs w:val="24"/>
                <w:lang w:eastAsia="zh-CN"/>
              </w:rPr>
              <w:t>（2）流行病学</w:t>
            </w:r>
          </w:p>
          <w:p>
            <w:pPr>
              <w:spacing w:line="360" w:lineRule="auto"/>
              <w:rPr>
                <w:color w:val="000000" w:themeColor="text1"/>
                <w:sz w:val="24"/>
                <w:szCs w:val="24"/>
                <w:lang w:eastAsia="zh-CN"/>
              </w:rPr>
            </w:pPr>
            <w:r>
              <w:rPr>
                <w:color w:val="000000" w:themeColor="text1"/>
                <w:sz w:val="24"/>
                <w:szCs w:val="24"/>
                <w:lang w:eastAsia="zh-CN"/>
              </w:rPr>
              <w:t>（3）临床分期及各期主要临床表现</w:t>
            </w:r>
          </w:p>
          <w:p>
            <w:pPr>
              <w:spacing w:line="360" w:lineRule="auto"/>
              <w:rPr>
                <w:color w:val="000000" w:themeColor="text1"/>
                <w:sz w:val="24"/>
                <w:szCs w:val="24"/>
                <w:lang w:eastAsia="zh-CN"/>
              </w:rPr>
            </w:pPr>
            <w:r>
              <w:rPr>
                <w:color w:val="000000" w:themeColor="text1"/>
                <w:sz w:val="24"/>
                <w:szCs w:val="24"/>
                <w:lang w:eastAsia="zh-CN"/>
              </w:rPr>
              <w:t>（4）诊断</w:t>
            </w:r>
          </w:p>
          <w:p>
            <w:pPr>
              <w:spacing w:line="360" w:lineRule="auto"/>
              <w:rPr>
                <w:color w:val="000000" w:themeColor="text1"/>
                <w:sz w:val="24"/>
                <w:szCs w:val="24"/>
                <w:lang w:eastAsia="zh-CN"/>
              </w:rPr>
            </w:pPr>
            <w:r>
              <w:rPr>
                <w:color w:val="000000" w:themeColor="text1"/>
                <w:sz w:val="24"/>
                <w:szCs w:val="24"/>
                <w:lang w:eastAsia="zh-CN"/>
              </w:rPr>
              <w:t>（5）抗病毒治疗与预防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（三）性传播疾病</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1.淋病</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（1）病原体及其特点</w:t>
            </w:r>
          </w:p>
          <w:p>
            <w:pPr>
              <w:spacing w:line="360" w:lineRule="auto"/>
              <w:rPr>
                <w:color w:val="000000" w:themeColor="text1"/>
                <w:sz w:val="24"/>
                <w:szCs w:val="24"/>
                <w:lang w:eastAsia="zh-CN"/>
              </w:rPr>
            </w:pPr>
            <w:r>
              <w:rPr>
                <w:color w:val="000000" w:themeColor="text1"/>
                <w:sz w:val="24"/>
                <w:szCs w:val="24"/>
                <w:lang w:eastAsia="zh-CN"/>
              </w:rPr>
              <w:t>（2）传播途径</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（4）诊断</w:t>
            </w:r>
          </w:p>
          <w:p>
            <w:pPr>
              <w:spacing w:line="360" w:lineRule="auto"/>
              <w:rPr>
                <w:color w:val="000000" w:themeColor="text1"/>
                <w:sz w:val="24"/>
                <w:szCs w:val="24"/>
                <w:lang w:eastAsia="zh-CN"/>
              </w:rPr>
            </w:pPr>
            <w:r>
              <w:rPr>
                <w:color w:val="000000" w:themeColor="text1"/>
                <w:sz w:val="24"/>
                <w:szCs w:val="24"/>
                <w:lang w:eastAsia="zh-CN"/>
              </w:rPr>
              <w:t>（5）治疗</w:t>
            </w:r>
          </w:p>
          <w:p>
            <w:pPr>
              <w:spacing w:line="360" w:lineRule="auto"/>
              <w:rPr>
                <w:color w:val="000000" w:themeColor="text1"/>
                <w:sz w:val="24"/>
                <w:szCs w:val="24"/>
              </w:rPr>
            </w:pPr>
            <w:r>
              <w:rPr>
                <w:color w:val="000000" w:themeColor="text1"/>
                <w:sz w:val="24"/>
                <w:szCs w:val="24"/>
              </w:rPr>
              <w:t>（6）预防措施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2.梅毒</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（1）病原体及其特点</w:t>
            </w:r>
          </w:p>
          <w:p>
            <w:pPr>
              <w:spacing w:line="360" w:lineRule="auto"/>
              <w:rPr>
                <w:color w:val="000000" w:themeColor="text1"/>
                <w:sz w:val="24"/>
                <w:szCs w:val="24"/>
                <w:lang w:eastAsia="zh-CN"/>
              </w:rPr>
            </w:pPr>
            <w:r>
              <w:rPr>
                <w:color w:val="000000" w:themeColor="text1"/>
                <w:sz w:val="24"/>
                <w:szCs w:val="24"/>
                <w:lang w:eastAsia="zh-CN"/>
              </w:rPr>
              <w:t>（2）传播途径</w:t>
            </w:r>
          </w:p>
          <w:p>
            <w:pPr>
              <w:spacing w:line="360" w:lineRule="auto"/>
              <w:rPr>
                <w:color w:val="000000" w:themeColor="text1"/>
                <w:sz w:val="24"/>
                <w:szCs w:val="24"/>
                <w:lang w:eastAsia="zh-CN"/>
              </w:rPr>
            </w:pPr>
            <w:r>
              <w:rPr>
                <w:color w:val="000000" w:themeColor="text1"/>
                <w:sz w:val="24"/>
                <w:szCs w:val="24"/>
                <w:lang w:eastAsia="zh-CN"/>
              </w:rPr>
              <w:t>（3）分期</w:t>
            </w:r>
          </w:p>
          <w:p>
            <w:pPr>
              <w:spacing w:line="360" w:lineRule="auto"/>
              <w:rPr>
                <w:color w:val="000000" w:themeColor="text1"/>
                <w:sz w:val="24"/>
                <w:szCs w:val="24"/>
                <w:lang w:eastAsia="zh-CN"/>
              </w:rPr>
            </w:pPr>
            <w:r>
              <w:rPr>
                <w:color w:val="000000" w:themeColor="text1"/>
                <w:sz w:val="24"/>
                <w:szCs w:val="24"/>
                <w:lang w:eastAsia="zh-CN"/>
              </w:rPr>
              <w:t>（4）临床表现</w:t>
            </w:r>
          </w:p>
          <w:p>
            <w:pPr>
              <w:spacing w:line="360" w:lineRule="auto"/>
              <w:rPr>
                <w:color w:val="000000" w:themeColor="text1"/>
                <w:sz w:val="24"/>
                <w:szCs w:val="24"/>
                <w:lang w:eastAsia="zh-CN"/>
              </w:rPr>
            </w:pPr>
            <w:r>
              <w:rPr>
                <w:color w:val="000000" w:themeColor="text1"/>
                <w:sz w:val="24"/>
                <w:szCs w:val="24"/>
                <w:lang w:eastAsia="zh-CN"/>
              </w:rPr>
              <w:t>（5）实验室诊断依据</w:t>
            </w:r>
          </w:p>
          <w:p>
            <w:pPr>
              <w:spacing w:line="360" w:lineRule="auto"/>
              <w:rPr>
                <w:color w:val="000000" w:themeColor="text1"/>
                <w:sz w:val="24"/>
                <w:szCs w:val="24"/>
              </w:rPr>
            </w:pPr>
            <w:r>
              <w:rPr>
                <w:color w:val="000000" w:themeColor="text1"/>
                <w:sz w:val="24"/>
                <w:szCs w:val="24"/>
              </w:rPr>
              <w:t>（6）治疗与预防措施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3.生殖道沙眼衣原体感染</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（1）病原体及其特点</w:t>
            </w:r>
          </w:p>
          <w:p>
            <w:pPr>
              <w:spacing w:line="360" w:lineRule="auto"/>
              <w:rPr>
                <w:color w:val="000000" w:themeColor="text1"/>
                <w:sz w:val="24"/>
                <w:szCs w:val="24"/>
                <w:lang w:eastAsia="zh-CN"/>
              </w:rPr>
            </w:pPr>
            <w:r>
              <w:rPr>
                <w:color w:val="000000" w:themeColor="text1"/>
                <w:sz w:val="24"/>
                <w:szCs w:val="24"/>
                <w:lang w:eastAsia="zh-CN"/>
              </w:rPr>
              <w:t>（2）传播途径</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（4）诊断</w:t>
            </w:r>
          </w:p>
          <w:p>
            <w:pPr>
              <w:spacing w:line="360" w:lineRule="auto"/>
              <w:rPr>
                <w:color w:val="000000" w:themeColor="text1"/>
                <w:sz w:val="24"/>
                <w:szCs w:val="24"/>
                <w:lang w:eastAsia="zh-CN"/>
              </w:rPr>
            </w:pPr>
            <w:r>
              <w:rPr>
                <w:color w:val="000000" w:themeColor="text1"/>
                <w:sz w:val="24"/>
                <w:szCs w:val="24"/>
                <w:lang w:eastAsia="zh-CN"/>
              </w:rPr>
              <w:t>（5）治疗与预防措施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4.生殖道病毒感染</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（1）生殖器疱疹的传播途径、临床表现、诊断依据、治疗</w:t>
            </w:r>
          </w:p>
          <w:p>
            <w:pPr>
              <w:spacing w:line="360" w:lineRule="auto"/>
              <w:rPr>
                <w:color w:val="000000" w:themeColor="text1"/>
                <w:sz w:val="24"/>
                <w:szCs w:val="24"/>
                <w:lang w:eastAsia="zh-CN"/>
              </w:rPr>
            </w:pPr>
            <w:r>
              <w:rPr>
                <w:color w:val="000000" w:themeColor="text1"/>
                <w:sz w:val="24"/>
                <w:szCs w:val="24"/>
                <w:lang w:eastAsia="zh-CN"/>
              </w:rPr>
              <w:t>（2）生殖道巨细胞病毒感染对胎儿、新生儿的危害及诊断依据</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5.尖锐湿疣</w:t>
            </w:r>
          </w:p>
        </w:tc>
        <w:tc>
          <w:tcPr>
            <w:tcW w:w="558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（2）传播途径</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（4）诊断</w:t>
            </w:r>
          </w:p>
          <w:p>
            <w:pPr>
              <w:spacing w:line="360" w:lineRule="auto"/>
              <w:rPr>
                <w:color w:val="000000" w:themeColor="text1"/>
                <w:sz w:val="24"/>
                <w:szCs w:val="24"/>
                <w:lang w:eastAsia="zh-CN"/>
              </w:rPr>
            </w:pPr>
            <w:r>
              <w:rPr>
                <w:color w:val="000000" w:themeColor="text1"/>
                <w:sz w:val="24"/>
                <w:szCs w:val="24"/>
                <w:lang w:eastAsia="zh-CN"/>
              </w:rPr>
              <w:t>（5）治疗与预防</w:t>
            </w:r>
          </w:p>
        </w:tc>
      </w:tr>
    </w:tbl>
    <w:p>
      <w:pPr>
        <w:spacing w:line="360" w:lineRule="auto"/>
        <w:rPr>
          <w:color w:val="000000" w:themeColor="text1"/>
          <w:sz w:val="24"/>
          <w:szCs w:val="24"/>
          <w:lang w:eastAsia="zh-CN"/>
        </w:rPr>
      </w:pPr>
    </w:p>
    <w:p>
      <w:pPr>
        <w:rPr>
          <w:color w:val="000000" w:themeColor="text1"/>
          <w:lang w:eastAsia="zh-CN"/>
        </w:rPr>
      </w:pPr>
    </w:p>
    <w:p>
      <w:pPr>
        <w:pStyle w:val="3"/>
        <w:rPr>
          <w:color w:val="000000" w:themeColor="text1"/>
        </w:rPr>
      </w:pPr>
      <w:bookmarkStart w:id="3" w:name="_Toc88307826"/>
      <w:r>
        <w:rPr>
          <w:rFonts w:hint="eastAsia"/>
          <w:color w:val="000000" w:themeColor="text1"/>
        </w:rPr>
        <w:t>临床执业医师《代谢、</w:t>
      </w:r>
      <w:r>
        <w:rPr>
          <w:color w:val="000000" w:themeColor="text1"/>
        </w:rPr>
        <w:t>内分泌系统</w:t>
      </w:r>
      <w:r>
        <w:rPr>
          <w:rFonts w:hint="eastAsia"/>
          <w:color w:val="000000" w:themeColor="text1"/>
        </w:rPr>
        <w:t>》考试大纲</w:t>
      </w:r>
      <w:bookmarkEnd w:id="3"/>
    </w:p>
    <w:tbl>
      <w:tblPr>
        <w:tblStyle w:val="10"/>
        <w:tblW w:w="9347"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88"/>
        <w:gridCol w:w="2694"/>
        <w:gridCol w:w="556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代谢、</w:t>
            </w:r>
            <w:r>
              <w:rPr>
                <w:color w:val="000000" w:themeColor="text1"/>
                <w:sz w:val="24"/>
                <w:szCs w:val="24"/>
                <w:lang w:eastAsia="zh-CN"/>
              </w:rPr>
              <w:t>内分泌系统</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（一）内分泌及代谢疾病概述</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1.内分泌系统概述</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p>
          <w:p>
            <w:pPr>
              <w:spacing w:line="360" w:lineRule="auto"/>
              <w:rPr>
                <w:color w:val="000000" w:themeColor="text1"/>
                <w:sz w:val="24"/>
                <w:szCs w:val="24"/>
                <w:lang w:eastAsia="zh-CN"/>
              </w:rPr>
            </w:pPr>
            <w:r>
              <w:rPr>
                <w:color w:val="000000" w:themeColor="text1"/>
                <w:sz w:val="24"/>
                <w:szCs w:val="24"/>
                <w:lang w:eastAsia="zh-CN"/>
              </w:rPr>
              <w:t>（2）内分泌系统、器官和组织</w:t>
            </w:r>
          </w:p>
          <w:p>
            <w:pPr>
              <w:spacing w:line="360" w:lineRule="auto"/>
              <w:rPr>
                <w:color w:val="000000" w:themeColor="text1"/>
                <w:sz w:val="24"/>
                <w:szCs w:val="24"/>
                <w:lang w:eastAsia="zh-CN"/>
              </w:rPr>
            </w:pPr>
            <w:r>
              <w:rPr>
                <w:color w:val="000000" w:themeColor="text1"/>
                <w:sz w:val="24"/>
                <w:szCs w:val="24"/>
                <w:lang w:eastAsia="zh-CN"/>
              </w:rPr>
              <w:t>（3）内分泌器官的生理功能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2.内分泌及代谢疾病</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（1）内分泌及代谢疾病常见临床表现</w:t>
            </w:r>
          </w:p>
          <w:p>
            <w:pPr>
              <w:spacing w:line="360" w:lineRule="auto"/>
              <w:rPr>
                <w:color w:val="000000" w:themeColor="text1"/>
                <w:sz w:val="24"/>
                <w:szCs w:val="24"/>
                <w:lang w:eastAsia="zh-CN"/>
              </w:rPr>
            </w:pPr>
            <w:r>
              <w:rPr>
                <w:color w:val="000000" w:themeColor="text1"/>
                <w:sz w:val="24"/>
                <w:szCs w:val="24"/>
                <w:lang w:eastAsia="zh-CN"/>
              </w:rPr>
              <w:t>（2）内分泌疾病的功能状态</w:t>
            </w:r>
          </w:p>
          <w:p>
            <w:pPr>
              <w:spacing w:line="360" w:lineRule="auto"/>
              <w:rPr>
                <w:color w:val="000000" w:themeColor="text1"/>
                <w:sz w:val="24"/>
                <w:szCs w:val="24"/>
                <w:lang w:eastAsia="zh-CN"/>
              </w:rPr>
            </w:pPr>
            <w:r>
              <w:rPr>
                <w:color w:val="000000" w:themeColor="text1"/>
                <w:sz w:val="24"/>
                <w:szCs w:val="24"/>
                <w:lang w:eastAsia="zh-CN"/>
              </w:rPr>
              <w:t>（3）内分泌疾病病因诊断、功能诊断和定位诊断</w:t>
            </w:r>
          </w:p>
          <w:p>
            <w:pPr>
              <w:spacing w:line="360" w:lineRule="auto"/>
              <w:rPr>
                <w:color w:val="000000" w:themeColor="text1"/>
                <w:sz w:val="24"/>
                <w:szCs w:val="24"/>
                <w:lang w:eastAsia="zh-CN"/>
              </w:rPr>
            </w:pPr>
            <w:r>
              <w:rPr>
                <w:color w:val="000000" w:themeColor="text1"/>
                <w:sz w:val="24"/>
                <w:szCs w:val="24"/>
                <w:lang w:eastAsia="zh-CN"/>
              </w:rPr>
              <w:t>（4）内分泌及代谢疾病的治疗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（二）下丘脑-垂体病</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垂体的解剖和生理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1.垂体腺瘤</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分类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w:t>
            </w:r>
            <w:r>
              <w:rPr>
                <w:rFonts w:hint="eastAsia"/>
                <w:color w:val="000000" w:themeColor="text1"/>
                <w:sz w:val="24"/>
                <w:szCs w:val="24"/>
              </w:rPr>
              <w:t>催</w:t>
            </w:r>
            <w:r>
              <w:rPr>
                <w:color w:val="000000" w:themeColor="text1"/>
                <w:sz w:val="24"/>
                <w:szCs w:val="24"/>
              </w:rPr>
              <w:t>乳素瘤</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3.生长激素分泌瘤</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4.腺垂体功能减退症</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5.中枢性尿崩症</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（三）甲状腺疾病</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1.甲状腺的解剖和生理</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（1）甲状腺解剖</w:t>
            </w:r>
          </w:p>
          <w:p>
            <w:pPr>
              <w:spacing w:line="360" w:lineRule="auto"/>
              <w:rPr>
                <w:color w:val="000000" w:themeColor="text1"/>
                <w:sz w:val="24"/>
                <w:szCs w:val="24"/>
                <w:lang w:eastAsia="zh-CN"/>
              </w:rPr>
            </w:pPr>
            <w:r>
              <w:rPr>
                <w:color w:val="000000" w:themeColor="text1"/>
                <w:sz w:val="24"/>
                <w:szCs w:val="24"/>
                <w:lang w:eastAsia="zh-CN"/>
              </w:rPr>
              <w:t>（2）甲状腺生理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2.甲状腺功能亢进症</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（4）甲亢性心脏病的诊断和治疗</w:t>
            </w:r>
          </w:p>
          <w:p>
            <w:pPr>
              <w:spacing w:line="360" w:lineRule="auto"/>
              <w:rPr>
                <w:color w:val="000000" w:themeColor="text1"/>
                <w:sz w:val="24"/>
                <w:szCs w:val="24"/>
                <w:lang w:eastAsia="zh-CN"/>
              </w:rPr>
            </w:pPr>
            <w:r>
              <w:rPr>
                <w:color w:val="000000" w:themeColor="text1"/>
                <w:sz w:val="24"/>
                <w:szCs w:val="24"/>
                <w:lang w:eastAsia="zh-CN"/>
              </w:rPr>
              <w:t>（5）甲亢合并周期性瘫痪的诊断和治疗</w:t>
            </w:r>
          </w:p>
          <w:p>
            <w:pPr>
              <w:spacing w:line="360" w:lineRule="auto"/>
              <w:rPr>
                <w:color w:val="000000" w:themeColor="text1"/>
                <w:sz w:val="24"/>
                <w:szCs w:val="24"/>
                <w:lang w:eastAsia="zh-CN"/>
              </w:rPr>
            </w:pPr>
            <w:r>
              <w:rPr>
                <w:color w:val="000000" w:themeColor="text1"/>
                <w:sz w:val="24"/>
                <w:szCs w:val="24"/>
                <w:lang w:eastAsia="zh-CN"/>
              </w:rPr>
              <w:t>（6）甲状腺危象的诊断</w:t>
            </w:r>
          </w:p>
          <w:p>
            <w:pPr>
              <w:spacing w:line="360" w:lineRule="auto"/>
              <w:rPr>
                <w:color w:val="000000" w:themeColor="text1"/>
                <w:sz w:val="24"/>
                <w:szCs w:val="24"/>
                <w:lang w:eastAsia="zh-CN"/>
              </w:rPr>
            </w:pPr>
            <w:r>
              <w:rPr>
                <w:color w:val="000000" w:themeColor="text1"/>
                <w:sz w:val="24"/>
                <w:szCs w:val="24"/>
                <w:lang w:eastAsia="zh-CN"/>
              </w:rPr>
              <w:t>（7）抗甲状腺药物治疗</w:t>
            </w:r>
          </w:p>
          <w:p>
            <w:pPr>
              <w:spacing w:line="360" w:lineRule="auto"/>
              <w:rPr>
                <w:color w:val="000000" w:themeColor="text1"/>
                <w:sz w:val="24"/>
                <w:szCs w:val="24"/>
                <w:lang w:eastAsia="zh-CN"/>
              </w:rPr>
            </w:pPr>
            <w:r>
              <w:rPr>
                <w:color w:val="000000" w:themeColor="text1"/>
                <w:sz w:val="24"/>
                <w:szCs w:val="24"/>
                <w:lang w:eastAsia="zh-CN"/>
              </w:rPr>
              <w:t>（8）放射性碘治疗</w:t>
            </w:r>
          </w:p>
          <w:p>
            <w:pPr>
              <w:spacing w:line="360" w:lineRule="auto"/>
              <w:rPr>
                <w:color w:val="000000" w:themeColor="text1"/>
                <w:sz w:val="24"/>
                <w:szCs w:val="24"/>
                <w:lang w:eastAsia="zh-CN"/>
              </w:rPr>
            </w:pPr>
            <w:r>
              <w:rPr>
                <w:color w:val="000000" w:themeColor="text1"/>
                <w:sz w:val="24"/>
                <w:szCs w:val="24"/>
                <w:lang w:eastAsia="zh-CN"/>
              </w:rPr>
              <w:t>（9）手术治疗及术前准备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3.甲状腺功能减退症</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4.亚急性甲状腺炎</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（2）诊断与鉴别诊断</w:t>
            </w:r>
          </w:p>
          <w:p>
            <w:pPr>
              <w:spacing w:line="360" w:lineRule="auto"/>
              <w:rPr>
                <w:color w:val="000000" w:themeColor="text1"/>
                <w:sz w:val="24"/>
                <w:szCs w:val="24"/>
              </w:rPr>
            </w:pPr>
            <w:r>
              <w:rPr>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5.单纯性甲状腺肿</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（2）病理</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（4）</w:t>
            </w:r>
            <w:r>
              <w:rPr>
                <w:color w:val="000000" w:themeColor="text1"/>
                <w:sz w:val="24"/>
                <w:szCs w:val="24"/>
                <w:lang w:eastAsia="zh-CN"/>
              </w:rPr>
              <w:t>治疗</w:t>
            </w:r>
            <w:r>
              <w:rPr>
                <w:rFonts w:hint="eastAsia"/>
                <w:color w:val="000000" w:themeColor="text1"/>
                <w:sz w:val="24"/>
                <w:szCs w:val="24"/>
                <w:lang w:eastAsia="zh-CN"/>
              </w:rPr>
              <w:t>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6.甲状腺癌</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（1）病理类型及临床-病理联系</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（四）甲状旁腺疾病</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甲状旁腺的解剖和生理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甲状旁腺功能亢进症</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（五）肾上腺疾病</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肾上腺的解剖和生理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1.库欣综合征</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2.原发性醛固酮增多症</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3.原发性慢性肾上腺皮质功能减退</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lang w:eastAsia="zh-CN"/>
              </w:rPr>
            </w:pPr>
            <w:r>
              <w:rPr>
                <w:color w:val="000000" w:themeColor="text1"/>
                <w:sz w:val="24"/>
                <w:szCs w:val="24"/>
                <w:lang w:eastAsia="zh-CN"/>
              </w:rPr>
              <w:t>（4）治疗</w:t>
            </w:r>
          </w:p>
          <w:p>
            <w:pPr>
              <w:spacing w:line="360" w:lineRule="auto"/>
              <w:rPr>
                <w:color w:val="000000" w:themeColor="text1"/>
                <w:sz w:val="24"/>
                <w:szCs w:val="24"/>
                <w:lang w:eastAsia="zh-CN"/>
              </w:rPr>
            </w:pPr>
            <w:r>
              <w:rPr>
                <w:color w:val="000000" w:themeColor="text1"/>
                <w:sz w:val="24"/>
                <w:szCs w:val="24"/>
                <w:lang w:eastAsia="zh-CN"/>
              </w:rPr>
              <w:t>（5）肾上腺危象的治疗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4.嗜铬细胞瘤</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（六）糖尿病与低血糖症</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胰岛的解剖和生理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1.糖尿病</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（1）定义</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（3）诊断和分型</w:t>
            </w:r>
          </w:p>
          <w:p>
            <w:pPr>
              <w:spacing w:line="360" w:lineRule="auto"/>
              <w:rPr>
                <w:color w:val="000000" w:themeColor="text1"/>
                <w:sz w:val="24"/>
                <w:szCs w:val="24"/>
                <w:lang w:eastAsia="zh-CN"/>
              </w:rPr>
            </w:pPr>
            <w:r>
              <w:rPr>
                <w:color w:val="000000" w:themeColor="text1"/>
                <w:sz w:val="24"/>
                <w:szCs w:val="24"/>
                <w:lang w:eastAsia="zh-CN"/>
              </w:rPr>
              <w:t>（4）糖尿病急性并发症</w:t>
            </w:r>
          </w:p>
          <w:p>
            <w:pPr>
              <w:spacing w:line="360" w:lineRule="auto"/>
              <w:rPr>
                <w:color w:val="000000" w:themeColor="text1"/>
                <w:sz w:val="24"/>
                <w:szCs w:val="24"/>
                <w:lang w:eastAsia="zh-CN"/>
              </w:rPr>
            </w:pPr>
            <w:r>
              <w:rPr>
                <w:color w:val="000000" w:themeColor="text1"/>
                <w:sz w:val="24"/>
                <w:szCs w:val="24"/>
                <w:lang w:eastAsia="zh-CN"/>
              </w:rPr>
              <w:t>（5）糖尿病慢性并发症</w:t>
            </w:r>
          </w:p>
          <w:p>
            <w:pPr>
              <w:spacing w:line="360" w:lineRule="auto"/>
              <w:rPr>
                <w:color w:val="000000" w:themeColor="text1"/>
                <w:sz w:val="24"/>
                <w:szCs w:val="24"/>
                <w:lang w:eastAsia="zh-CN"/>
              </w:rPr>
            </w:pPr>
            <w:r>
              <w:rPr>
                <w:color w:val="000000" w:themeColor="text1"/>
                <w:sz w:val="24"/>
                <w:szCs w:val="24"/>
                <w:lang w:eastAsia="zh-CN"/>
              </w:rPr>
              <w:t>（6）综合防治原则</w:t>
            </w:r>
          </w:p>
          <w:p>
            <w:pPr>
              <w:spacing w:line="360" w:lineRule="auto"/>
              <w:rPr>
                <w:color w:val="000000" w:themeColor="text1"/>
                <w:sz w:val="24"/>
                <w:szCs w:val="24"/>
                <w:lang w:eastAsia="zh-CN"/>
              </w:rPr>
            </w:pPr>
            <w:r>
              <w:rPr>
                <w:color w:val="000000" w:themeColor="text1"/>
                <w:sz w:val="24"/>
                <w:szCs w:val="24"/>
                <w:lang w:eastAsia="zh-CN"/>
              </w:rPr>
              <w:t>（7）降血糖药物治疗</w:t>
            </w:r>
          </w:p>
          <w:p>
            <w:pPr>
              <w:spacing w:line="360" w:lineRule="auto"/>
              <w:rPr>
                <w:color w:val="000000" w:themeColor="text1"/>
                <w:sz w:val="24"/>
                <w:szCs w:val="24"/>
                <w:lang w:eastAsia="zh-CN"/>
              </w:rPr>
            </w:pPr>
            <w:r>
              <w:rPr>
                <w:color w:val="000000" w:themeColor="text1"/>
                <w:sz w:val="24"/>
                <w:szCs w:val="24"/>
                <w:lang w:eastAsia="zh-CN"/>
              </w:rPr>
              <w:t>（8）胰岛素治疗和胰岛素类似物</w:t>
            </w:r>
          </w:p>
          <w:p>
            <w:pPr>
              <w:spacing w:line="360" w:lineRule="auto"/>
              <w:rPr>
                <w:color w:val="000000" w:themeColor="text1"/>
                <w:sz w:val="24"/>
                <w:szCs w:val="24"/>
                <w:lang w:eastAsia="zh-CN"/>
              </w:rPr>
            </w:pPr>
            <w:r>
              <w:rPr>
                <w:color w:val="000000" w:themeColor="text1"/>
                <w:sz w:val="24"/>
                <w:szCs w:val="24"/>
                <w:lang w:eastAsia="zh-CN"/>
              </w:rPr>
              <w:t>（9）糖尿病筛查及预防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2.低血糖症</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七</w:t>
            </w:r>
            <w:r>
              <w:rPr>
                <w:color w:val="000000" w:themeColor="text1"/>
                <w:sz w:val="24"/>
                <w:szCs w:val="24"/>
                <w:lang w:eastAsia="zh-CN"/>
              </w:rPr>
              <w:t>）水、电解质代谢和酸碱平衡失调</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防治原则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1.水和钠的代谢紊乱</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（1）病因和分类</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rPr>
            </w:pPr>
            <w:r>
              <w:rPr>
                <w:color w:val="000000" w:themeColor="text1"/>
                <w:sz w:val="24"/>
                <w:szCs w:val="24"/>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2.低钾血症</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3.高钾血症</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4.代谢性酸中毒</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5.代谢性碱中毒</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8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6.低钙、高钙</w:t>
            </w:r>
          </w:p>
        </w:tc>
        <w:tc>
          <w:tcPr>
            <w:tcW w:w="556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rPr>
            </w:pPr>
            <w:r>
              <w:rPr>
                <w:color w:val="000000" w:themeColor="text1"/>
                <w:sz w:val="24"/>
                <w:szCs w:val="24"/>
              </w:rPr>
              <w:t>（4）治疗</w:t>
            </w:r>
          </w:p>
        </w:tc>
      </w:tr>
    </w:tbl>
    <w:p>
      <w:pPr>
        <w:spacing w:line="360" w:lineRule="auto"/>
        <w:rPr>
          <w:color w:val="000000" w:themeColor="text1"/>
          <w:sz w:val="24"/>
          <w:szCs w:val="24"/>
        </w:rPr>
      </w:pPr>
    </w:p>
    <w:p>
      <w:pPr>
        <w:pStyle w:val="3"/>
        <w:rPr>
          <w:color w:val="000000" w:themeColor="text1"/>
        </w:rPr>
      </w:pPr>
      <w:bookmarkStart w:id="4" w:name="_Toc88307827"/>
      <w:r>
        <w:rPr>
          <w:rFonts w:hint="eastAsia"/>
          <w:color w:val="000000" w:themeColor="text1"/>
        </w:rPr>
        <w:t>临床执业医师《</w:t>
      </w:r>
      <w:r>
        <w:rPr>
          <w:color w:val="000000" w:themeColor="text1"/>
        </w:rPr>
        <w:t>儿科疾病</w:t>
      </w:r>
      <w:r>
        <w:rPr>
          <w:rFonts w:hint="eastAsia"/>
          <w:color w:val="000000" w:themeColor="text1"/>
        </w:rPr>
        <w:t>》考试大纲</w:t>
      </w:r>
      <w:bookmarkEnd w:id="4"/>
    </w:p>
    <w:tbl>
      <w:tblPr>
        <w:tblStyle w:val="10"/>
        <w:tblW w:w="9362"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95"/>
        <w:gridCol w:w="2694"/>
        <w:gridCol w:w="557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儿科疾病</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（一）绪论</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年龄分期和各期特点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（二）生长发育</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（1）小儿生长发育的规律</w:t>
            </w:r>
          </w:p>
          <w:p>
            <w:pPr>
              <w:spacing w:line="360" w:lineRule="auto"/>
              <w:rPr>
                <w:color w:val="000000" w:themeColor="text1"/>
                <w:sz w:val="24"/>
                <w:szCs w:val="24"/>
                <w:lang w:eastAsia="zh-CN"/>
              </w:rPr>
            </w:pPr>
            <w:r>
              <w:rPr>
                <w:color w:val="000000" w:themeColor="text1"/>
                <w:sz w:val="24"/>
                <w:szCs w:val="24"/>
                <w:lang w:eastAsia="zh-CN"/>
              </w:rPr>
              <w:t>（2）体格生长常用指标</w:t>
            </w:r>
          </w:p>
          <w:p>
            <w:pPr>
              <w:spacing w:line="360" w:lineRule="auto"/>
              <w:rPr>
                <w:color w:val="000000" w:themeColor="text1"/>
                <w:sz w:val="24"/>
                <w:szCs w:val="24"/>
                <w:lang w:eastAsia="zh-CN"/>
              </w:rPr>
            </w:pPr>
            <w:r>
              <w:rPr>
                <w:color w:val="000000" w:themeColor="text1"/>
                <w:sz w:val="24"/>
                <w:szCs w:val="24"/>
                <w:lang w:eastAsia="zh-CN"/>
              </w:rPr>
              <w:t>（3）骨骼发育和牙齿发育</w:t>
            </w:r>
          </w:p>
          <w:p>
            <w:pPr>
              <w:spacing w:line="360" w:lineRule="auto"/>
              <w:rPr>
                <w:color w:val="000000" w:themeColor="text1"/>
                <w:sz w:val="24"/>
                <w:szCs w:val="24"/>
              </w:rPr>
            </w:pPr>
            <w:r>
              <w:rPr>
                <w:color w:val="000000" w:themeColor="text1"/>
                <w:sz w:val="24"/>
                <w:szCs w:val="24"/>
              </w:rPr>
              <w:t>（4）运动和语言发育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（三）儿童保健</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（1）计划免疫种类</w:t>
            </w:r>
          </w:p>
          <w:p>
            <w:pPr>
              <w:spacing w:line="360" w:lineRule="auto"/>
              <w:rPr>
                <w:color w:val="000000" w:themeColor="text1"/>
                <w:sz w:val="24"/>
                <w:szCs w:val="24"/>
                <w:lang w:eastAsia="zh-CN"/>
              </w:rPr>
            </w:pPr>
            <w:r>
              <w:rPr>
                <w:color w:val="000000" w:themeColor="text1"/>
                <w:sz w:val="24"/>
                <w:szCs w:val="24"/>
                <w:lang w:eastAsia="zh-CN"/>
              </w:rPr>
              <w:t>（2）预防接种实施程序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（四）营养和营养障碍</w:t>
            </w:r>
          </w:p>
          <w:p>
            <w:pPr>
              <w:spacing w:line="360" w:lineRule="auto"/>
              <w:rPr>
                <w:color w:val="000000" w:themeColor="text1"/>
                <w:sz w:val="24"/>
                <w:szCs w:val="24"/>
                <w:lang w:eastAsia="zh-CN"/>
              </w:rPr>
            </w:pPr>
            <w:r>
              <w:rPr>
                <w:color w:val="000000" w:themeColor="text1"/>
                <w:sz w:val="24"/>
                <w:szCs w:val="24"/>
                <w:lang w:eastAsia="zh-CN"/>
              </w:rPr>
              <w:t>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1.儿童营养基础</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（1）能量代谢</w:t>
            </w:r>
          </w:p>
          <w:p>
            <w:pPr>
              <w:spacing w:line="360" w:lineRule="auto"/>
              <w:rPr>
                <w:color w:val="000000" w:themeColor="text1"/>
                <w:sz w:val="24"/>
                <w:szCs w:val="24"/>
                <w:lang w:eastAsia="zh-CN"/>
              </w:rPr>
            </w:pPr>
            <w:r>
              <w:rPr>
                <w:color w:val="000000" w:themeColor="text1"/>
                <w:sz w:val="24"/>
                <w:szCs w:val="24"/>
                <w:lang w:eastAsia="zh-CN"/>
              </w:rPr>
              <w:t>（2）营养素（宏量与微量营养素）的需要</w:t>
            </w:r>
          </w:p>
          <w:p>
            <w:pPr>
              <w:spacing w:line="360" w:lineRule="auto"/>
              <w:rPr>
                <w:color w:val="000000" w:themeColor="text1"/>
                <w:sz w:val="24"/>
                <w:szCs w:val="24"/>
              </w:rPr>
            </w:pPr>
            <w:r>
              <w:rPr>
                <w:color w:val="000000" w:themeColor="text1"/>
                <w:sz w:val="24"/>
                <w:szCs w:val="24"/>
              </w:rPr>
              <w:t>（3）水的需要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2.婴儿喂养</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（1）母乳喂养</w:t>
            </w:r>
          </w:p>
          <w:p>
            <w:pPr>
              <w:spacing w:line="360" w:lineRule="auto"/>
              <w:rPr>
                <w:color w:val="000000" w:themeColor="text1"/>
                <w:sz w:val="24"/>
                <w:szCs w:val="24"/>
                <w:lang w:eastAsia="zh-CN"/>
              </w:rPr>
            </w:pPr>
            <w:r>
              <w:rPr>
                <w:color w:val="000000" w:themeColor="text1"/>
                <w:sz w:val="24"/>
                <w:szCs w:val="24"/>
                <w:lang w:eastAsia="zh-CN"/>
              </w:rPr>
              <w:t>（2）人工喂养</w:t>
            </w:r>
          </w:p>
          <w:p>
            <w:pPr>
              <w:spacing w:line="360" w:lineRule="auto"/>
              <w:rPr>
                <w:color w:val="000000" w:themeColor="text1"/>
                <w:sz w:val="24"/>
                <w:szCs w:val="24"/>
                <w:lang w:eastAsia="zh-CN"/>
              </w:rPr>
            </w:pPr>
            <w:r>
              <w:rPr>
                <w:color w:val="000000" w:themeColor="text1"/>
                <w:sz w:val="24"/>
                <w:szCs w:val="24"/>
                <w:lang w:eastAsia="zh-CN"/>
              </w:rPr>
              <w:t>（3）过渡期食物（辅食）添加</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3.维生素D缺乏性佝偻病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（4）治疗和预防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4.维生素D缺乏性手足搐搦症</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5.蛋白质-能量营养不良</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rPr>
            </w:pPr>
            <w:r>
              <w:rPr>
                <w:color w:val="000000" w:themeColor="text1"/>
                <w:sz w:val="24"/>
                <w:szCs w:val="24"/>
              </w:rPr>
              <w:t>（4）并发症</w:t>
            </w:r>
          </w:p>
          <w:p>
            <w:pPr>
              <w:spacing w:line="360" w:lineRule="auto"/>
              <w:rPr>
                <w:color w:val="000000" w:themeColor="text1"/>
                <w:sz w:val="24"/>
                <w:szCs w:val="24"/>
              </w:rPr>
            </w:pPr>
            <w:r>
              <w:rPr>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6.单纯性肥胖症</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rPr>
            </w:pPr>
            <w:r>
              <w:rPr>
                <w:color w:val="000000" w:themeColor="text1"/>
                <w:sz w:val="24"/>
                <w:szCs w:val="24"/>
              </w:rPr>
              <w:t>（4）治疗与预防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（五）新生儿与新生儿疾病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1.概述</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新生儿的分类方法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2.新生儿特点及护理</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（1）正常足月儿和早产儿的特点（外观特点和生理特点）</w:t>
            </w:r>
          </w:p>
          <w:p>
            <w:pPr>
              <w:spacing w:line="360" w:lineRule="auto"/>
              <w:rPr>
                <w:color w:val="000000" w:themeColor="text1"/>
                <w:sz w:val="24"/>
                <w:szCs w:val="24"/>
              </w:rPr>
            </w:pPr>
            <w:r>
              <w:rPr>
                <w:color w:val="000000" w:themeColor="text1"/>
                <w:sz w:val="24"/>
                <w:szCs w:val="24"/>
              </w:rPr>
              <w:t>（2）新生儿护理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3.新生儿窒息</w:t>
            </w:r>
            <w:r>
              <w:rPr>
                <w:rFonts w:hint="eastAsia"/>
                <w:color w:val="000000" w:themeColor="text1"/>
                <w:sz w:val="24"/>
                <w:szCs w:val="24"/>
              </w:rPr>
              <w:t>与复苏</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4.新生儿缺氧缺血性脑病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5.新生儿呼吸窘迫综合症</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rPr>
            </w:pPr>
            <w:r>
              <w:rPr>
                <w:color w:val="000000" w:themeColor="text1"/>
                <w:sz w:val="24"/>
                <w:szCs w:val="24"/>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6.新生儿黄疸</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（1）新生儿胆红素代谢特点</w:t>
            </w:r>
          </w:p>
          <w:p>
            <w:pPr>
              <w:spacing w:line="360" w:lineRule="auto"/>
              <w:rPr>
                <w:color w:val="000000" w:themeColor="text1"/>
                <w:sz w:val="24"/>
                <w:szCs w:val="24"/>
                <w:lang w:eastAsia="zh-CN"/>
              </w:rPr>
            </w:pPr>
            <w:r>
              <w:rPr>
                <w:color w:val="000000" w:themeColor="text1"/>
                <w:sz w:val="24"/>
                <w:szCs w:val="24"/>
                <w:lang w:eastAsia="zh-CN"/>
              </w:rPr>
              <w:t>（2）新生儿生理性黄疸和病理性黄疸的鉴别</w:t>
            </w:r>
          </w:p>
          <w:p>
            <w:pPr>
              <w:spacing w:line="360" w:lineRule="auto"/>
              <w:rPr>
                <w:color w:val="000000" w:themeColor="text1"/>
                <w:sz w:val="24"/>
                <w:szCs w:val="24"/>
                <w:lang w:eastAsia="zh-CN"/>
              </w:rPr>
            </w:pPr>
            <w:r>
              <w:rPr>
                <w:color w:val="000000" w:themeColor="text1"/>
                <w:sz w:val="24"/>
                <w:szCs w:val="24"/>
                <w:lang w:eastAsia="zh-CN"/>
              </w:rPr>
              <w:t>（3）新生儿病理性黄疸的病因分类与疾病举例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7.新生儿溶血病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（3）实验室检查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rPr>
            </w:pPr>
            <w:r>
              <w:rPr>
                <w:color w:val="000000" w:themeColor="text1"/>
                <w:sz w:val="24"/>
                <w:szCs w:val="24"/>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8.新生儿败血症</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lang w:eastAsia="zh-CN"/>
              </w:rPr>
            </w:pP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9.</w:t>
            </w:r>
            <w:r>
              <w:rPr>
                <w:rFonts w:hint="eastAsia"/>
                <w:color w:val="000000" w:themeColor="text1"/>
                <w:sz w:val="24"/>
                <w:szCs w:val="24"/>
                <w:lang w:eastAsia="zh-CN"/>
              </w:rPr>
              <w:t>新生儿坏死性小肠结肠炎</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（六）遗传性疾病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w:t>
            </w:r>
            <w:r>
              <w:rPr>
                <w:rFonts w:hint="eastAsia"/>
                <w:color w:val="000000" w:themeColor="text1"/>
                <w:sz w:val="24"/>
                <w:szCs w:val="24"/>
              </w:rPr>
              <w:t>唐氏综合征</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（2）细胞遗传学检查</w:t>
            </w:r>
          </w:p>
          <w:p>
            <w:pPr>
              <w:spacing w:line="360" w:lineRule="auto"/>
              <w:rPr>
                <w:color w:val="000000" w:themeColor="text1"/>
                <w:sz w:val="24"/>
                <w:szCs w:val="24"/>
              </w:rPr>
            </w:pPr>
            <w:r>
              <w:rPr>
                <w:color w:val="000000" w:themeColor="text1"/>
                <w:sz w:val="24"/>
                <w:szCs w:val="24"/>
              </w:rPr>
              <w:t>（3）诊断与鉴别诊断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2.苯丙酮尿症</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（七）风湿免疫性疾病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1.小儿免疫系统特点</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（1）免疫器官的发育特点</w:t>
            </w:r>
          </w:p>
          <w:p>
            <w:pPr>
              <w:spacing w:line="360" w:lineRule="auto"/>
              <w:rPr>
                <w:color w:val="000000" w:themeColor="text1"/>
                <w:sz w:val="24"/>
                <w:szCs w:val="24"/>
                <w:lang w:eastAsia="zh-CN"/>
              </w:rPr>
            </w:pPr>
            <w:r>
              <w:rPr>
                <w:color w:val="000000" w:themeColor="text1"/>
                <w:sz w:val="24"/>
                <w:szCs w:val="24"/>
                <w:lang w:eastAsia="zh-CN"/>
              </w:rPr>
              <w:t>（2）特异性细胞免疫特点</w:t>
            </w:r>
          </w:p>
          <w:p>
            <w:pPr>
              <w:spacing w:line="360" w:lineRule="auto"/>
              <w:rPr>
                <w:color w:val="000000" w:themeColor="text1"/>
                <w:sz w:val="24"/>
                <w:szCs w:val="24"/>
                <w:lang w:eastAsia="zh-CN"/>
              </w:rPr>
            </w:pPr>
            <w:r>
              <w:rPr>
                <w:color w:val="000000" w:themeColor="text1"/>
                <w:sz w:val="24"/>
                <w:szCs w:val="24"/>
                <w:lang w:eastAsia="zh-CN"/>
              </w:rPr>
              <w:t>（3）特异性体液免疫特点</w:t>
            </w:r>
          </w:p>
          <w:p>
            <w:pPr>
              <w:spacing w:line="360" w:lineRule="auto"/>
              <w:rPr>
                <w:color w:val="000000" w:themeColor="text1"/>
                <w:sz w:val="24"/>
                <w:szCs w:val="24"/>
                <w:lang w:eastAsia="zh-CN"/>
              </w:rPr>
            </w:pPr>
            <w:r>
              <w:rPr>
                <w:color w:val="000000" w:themeColor="text1"/>
                <w:sz w:val="24"/>
                <w:szCs w:val="24"/>
                <w:lang w:eastAsia="zh-CN"/>
              </w:rPr>
              <w:t>（4）非特异性免疫特点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w:t>
            </w:r>
            <w:r>
              <w:rPr>
                <w:color w:val="000000" w:themeColor="text1"/>
                <w:sz w:val="24"/>
                <w:szCs w:val="24"/>
              </w:rPr>
              <w:t>.川崎病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（2）辅助检查</w:t>
            </w:r>
          </w:p>
          <w:p>
            <w:pPr>
              <w:spacing w:line="360" w:lineRule="auto"/>
              <w:rPr>
                <w:color w:val="000000" w:themeColor="text1"/>
                <w:sz w:val="24"/>
                <w:szCs w:val="24"/>
                <w:lang w:eastAsia="zh-CN"/>
              </w:rPr>
            </w:pPr>
            <w:r>
              <w:rPr>
                <w:color w:val="000000" w:themeColor="text1"/>
                <w:sz w:val="24"/>
                <w:szCs w:val="24"/>
                <w:lang w:eastAsia="zh-CN"/>
              </w:rPr>
              <w:t>（3）诊断与鉴别诊</w:t>
            </w:r>
          </w:p>
          <w:p>
            <w:pPr>
              <w:spacing w:line="360" w:lineRule="auto"/>
              <w:rPr>
                <w:color w:val="000000" w:themeColor="text1"/>
                <w:sz w:val="24"/>
                <w:szCs w:val="24"/>
                <w:lang w:eastAsia="zh-CN"/>
              </w:rPr>
            </w:pPr>
            <w:r>
              <w:rPr>
                <w:color w:val="000000" w:themeColor="text1"/>
                <w:sz w:val="24"/>
                <w:szCs w:val="24"/>
                <w:lang w:eastAsia="zh-CN"/>
              </w:rPr>
              <w:t>（4）治疗</w:t>
            </w:r>
          </w:p>
          <w:p>
            <w:pPr>
              <w:spacing w:line="360" w:lineRule="auto"/>
              <w:rPr>
                <w:color w:val="000000" w:themeColor="text1"/>
                <w:sz w:val="24"/>
                <w:szCs w:val="24"/>
              </w:rPr>
            </w:pPr>
            <w:r>
              <w:rPr>
                <w:color w:val="000000" w:themeColor="text1"/>
                <w:sz w:val="24"/>
                <w:szCs w:val="24"/>
              </w:rPr>
              <w:t>（5）预后与随访</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（八）感染性疾病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1.常见发疹性疾病（麻疹、风疹、幼儿急疹、水痘、手足口病、猩红热）</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（2）各种皮疹特点和出疹规律</w:t>
            </w:r>
          </w:p>
          <w:p>
            <w:pPr>
              <w:spacing w:line="360" w:lineRule="auto"/>
              <w:rPr>
                <w:color w:val="000000" w:themeColor="text1"/>
                <w:sz w:val="24"/>
                <w:szCs w:val="24"/>
                <w:lang w:eastAsia="zh-CN"/>
              </w:rPr>
            </w:pPr>
            <w:r>
              <w:rPr>
                <w:color w:val="000000" w:themeColor="text1"/>
                <w:sz w:val="24"/>
                <w:szCs w:val="24"/>
                <w:lang w:eastAsia="zh-CN"/>
              </w:rPr>
              <w:t>（3）常见并发症</w:t>
            </w:r>
          </w:p>
          <w:p>
            <w:pPr>
              <w:spacing w:line="360" w:lineRule="auto"/>
              <w:rPr>
                <w:color w:val="000000" w:themeColor="text1"/>
                <w:sz w:val="24"/>
                <w:szCs w:val="24"/>
                <w:lang w:eastAsia="zh-CN"/>
              </w:rPr>
            </w:pPr>
            <w:r>
              <w:rPr>
                <w:color w:val="000000" w:themeColor="text1"/>
                <w:sz w:val="24"/>
                <w:szCs w:val="24"/>
                <w:lang w:eastAsia="zh-CN"/>
              </w:rPr>
              <w:t>（4）治疗与预防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2.</w:t>
            </w:r>
            <w:r>
              <w:rPr>
                <w:rFonts w:hint="eastAsia"/>
                <w:color w:val="000000" w:themeColor="text1"/>
                <w:sz w:val="24"/>
                <w:szCs w:val="24"/>
                <w:lang w:eastAsia="zh-CN"/>
              </w:rPr>
              <w:t>传染性单核细胞增多症</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（2）临床表现与分型</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（九）结核病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1.概述</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（2）结核菌素试验临床意义</w:t>
            </w:r>
          </w:p>
          <w:p>
            <w:pPr>
              <w:spacing w:line="360" w:lineRule="auto"/>
              <w:rPr>
                <w:color w:val="000000" w:themeColor="text1"/>
                <w:sz w:val="24"/>
                <w:szCs w:val="24"/>
              </w:rPr>
            </w:pPr>
            <w:r>
              <w:rPr>
                <w:color w:val="000000" w:themeColor="text1"/>
                <w:sz w:val="24"/>
                <w:szCs w:val="24"/>
              </w:rPr>
              <w:t>（3）治疗与预防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2.原发型肺结核</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3.结核性脑膜炎</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（十）消化系统疾病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1.解剖生理特点</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（1）解剖特点</w:t>
            </w:r>
          </w:p>
          <w:p>
            <w:pPr>
              <w:spacing w:line="360" w:lineRule="auto"/>
              <w:rPr>
                <w:color w:val="000000" w:themeColor="text1"/>
                <w:sz w:val="24"/>
                <w:szCs w:val="24"/>
                <w:lang w:eastAsia="zh-CN"/>
              </w:rPr>
            </w:pPr>
            <w:r>
              <w:rPr>
                <w:color w:val="000000" w:themeColor="text1"/>
                <w:sz w:val="24"/>
                <w:szCs w:val="24"/>
                <w:lang w:eastAsia="zh-CN"/>
              </w:rPr>
              <w:t>（2）生理特点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2.先天性肥厚性幽门狭窄</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（2）辅助检查</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3.先天性巨结肠</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（2）辅助检查</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4.小儿腹泻病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（4）治疗与预防</w:t>
            </w:r>
          </w:p>
          <w:p>
            <w:pPr>
              <w:spacing w:line="360" w:lineRule="auto"/>
              <w:rPr>
                <w:color w:val="000000" w:themeColor="text1"/>
                <w:sz w:val="24"/>
                <w:szCs w:val="24"/>
                <w:lang w:eastAsia="zh-CN"/>
              </w:rPr>
            </w:pPr>
            <w:r>
              <w:rPr>
                <w:color w:val="000000" w:themeColor="text1"/>
                <w:sz w:val="24"/>
                <w:szCs w:val="24"/>
                <w:lang w:eastAsia="zh-CN"/>
              </w:rPr>
              <w:t>（5）液体疗法（小儿体液特点及其平衡失调、常用溶液配制、液体疗法基本实施方法）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（十一）呼吸系统疾病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1.解剖生理特点</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（1）解剖特点</w:t>
            </w:r>
          </w:p>
          <w:p>
            <w:pPr>
              <w:spacing w:line="360" w:lineRule="auto"/>
              <w:rPr>
                <w:color w:val="000000" w:themeColor="text1"/>
                <w:sz w:val="24"/>
                <w:szCs w:val="24"/>
                <w:lang w:eastAsia="zh-CN"/>
              </w:rPr>
            </w:pPr>
            <w:r>
              <w:rPr>
                <w:color w:val="000000" w:themeColor="text1"/>
                <w:sz w:val="24"/>
                <w:szCs w:val="24"/>
                <w:lang w:eastAsia="zh-CN"/>
              </w:rPr>
              <w:t>（2）生理特点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2.急性上呼吸道感染</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rPr>
            </w:pPr>
            <w:r>
              <w:rPr>
                <w:color w:val="000000" w:themeColor="text1"/>
                <w:sz w:val="24"/>
                <w:szCs w:val="24"/>
              </w:rPr>
              <w:t>（4）并发症</w:t>
            </w:r>
          </w:p>
          <w:p>
            <w:pPr>
              <w:spacing w:line="360" w:lineRule="auto"/>
              <w:rPr>
                <w:color w:val="000000" w:themeColor="text1"/>
                <w:sz w:val="24"/>
                <w:szCs w:val="24"/>
              </w:rPr>
            </w:pPr>
            <w:r>
              <w:rPr>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3.支气管哮喘</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（2）诊断与鉴别诊断</w:t>
            </w:r>
          </w:p>
          <w:p>
            <w:pPr>
              <w:spacing w:line="360" w:lineRule="auto"/>
              <w:rPr>
                <w:color w:val="000000" w:themeColor="text1"/>
                <w:sz w:val="24"/>
                <w:szCs w:val="24"/>
              </w:rPr>
            </w:pPr>
            <w:r>
              <w:rPr>
                <w:color w:val="000000" w:themeColor="text1"/>
                <w:sz w:val="24"/>
                <w:szCs w:val="24"/>
              </w:rPr>
              <w:t>（3）治疗与预防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4.肺炎</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（1）肺炎分类</w:t>
            </w:r>
          </w:p>
          <w:p>
            <w:pPr>
              <w:spacing w:line="360" w:lineRule="auto"/>
              <w:rPr>
                <w:color w:val="000000" w:themeColor="text1"/>
                <w:sz w:val="24"/>
                <w:szCs w:val="24"/>
                <w:lang w:eastAsia="zh-CN"/>
              </w:rPr>
            </w:pPr>
            <w:r>
              <w:rPr>
                <w:color w:val="000000" w:themeColor="text1"/>
                <w:sz w:val="24"/>
                <w:szCs w:val="24"/>
                <w:lang w:eastAsia="zh-CN"/>
              </w:rPr>
              <w:t>（2）临床表现、并发症、治疗</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（4）并发症</w:t>
            </w:r>
          </w:p>
          <w:p>
            <w:pPr>
              <w:spacing w:line="360" w:lineRule="auto"/>
              <w:rPr>
                <w:color w:val="000000" w:themeColor="text1"/>
                <w:sz w:val="24"/>
                <w:szCs w:val="24"/>
                <w:lang w:eastAsia="zh-CN"/>
              </w:rPr>
            </w:pPr>
            <w:r>
              <w:rPr>
                <w:color w:val="000000" w:themeColor="text1"/>
                <w:sz w:val="24"/>
                <w:szCs w:val="24"/>
                <w:lang w:eastAsia="zh-CN"/>
              </w:rPr>
              <w:t>（5）治疗</w:t>
            </w:r>
          </w:p>
          <w:p>
            <w:pPr>
              <w:spacing w:line="360" w:lineRule="auto"/>
              <w:rPr>
                <w:color w:val="000000" w:themeColor="text1"/>
                <w:sz w:val="24"/>
                <w:szCs w:val="24"/>
                <w:lang w:eastAsia="zh-CN"/>
              </w:rPr>
            </w:pPr>
            <w:r>
              <w:rPr>
                <w:color w:val="000000" w:themeColor="text1"/>
                <w:sz w:val="24"/>
                <w:szCs w:val="24"/>
                <w:lang w:eastAsia="zh-CN"/>
              </w:rPr>
              <w:t>（6）几种不同病原体所致肺炎的特点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（十二）心血管系统疾病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1.心血管系统生理特点</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（1）胎儿、新生儿循环转换</w:t>
            </w:r>
          </w:p>
          <w:p>
            <w:pPr>
              <w:spacing w:line="360" w:lineRule="auto"/>
              <w:rPr>
                <w:color w:val="000000" w:themeColor="text1"/>
                <w:sz w:val="24"/>
                <w:szCs w:val="24"/>
                <w:lang w:eastAsia="zh-CN"/>
              </w:rPr>
            </w:pPr>
            <w:r>
              <w:rPr>
                <w:color w:val="000000" w:themeColor="text1"/>
                <w:sz w:val="24"/>
                <w:szCs w:val="24"/>
                <w:lang w:eastAsia="zh-CN"/>
              </w:rPr>
              <w:t>（2）小儿心率、血压的特点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2.先天性心脏病概述</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（1）分类</w:t>
            </w:r>
          </w:p>
          <w:p>
            <w:pPr>
              <w:spacing w:line="360" w:lineRule="auto"/>
              <w:rPr>
                <w:color w:val="000000" w:themeColor="text1"/>
                <w:sz w:val="24"/>
                <w:szCs w:val="24"/>
                <w:lang w:eastAsia="zh-CN"/>
              </w:rPr>
            </w:pPr>
            <w:r>
              <w:rPr>
                <w:color w:val="000000" w:themeColor="text1"/>
                <w:sz w:val="24"/>
                <w:szCs w:val="24"/>
                <w:lang w:eastAsia="zh-CN"/>
              </w:rPr>
              <w:t>（2）几种常见先天性心脏病的临床表现、诊断与鉴别诊断</w:t>
            </w:r>
          </w:p>
          <w:p>
            <w:pPr>
              <w:spacing w:line="360" w:lineRule="auto"/>
              <w:rPr>
                <w:color w:val="000000" w:themeColor="text1"/>
                <w:sz w:val="24"/>
                <w:szCs w:val="24"/>
                <w:lang w:eastAsia="zh-CN"/>
              </w:rPr>
            </w:pPr>
            <w:r>
              <w:rPr>
                <w:color w:val="000000" w:themeColor="text1"/>
                <w:sz w:val="24"/>
                <w:szCs w:val="24"/>
                <w:lang w:eastAsia="zh-CN"/>
              </w:rPr>
              <w:t>（3）先天性心脏病的检查方法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3.房间隔缺损</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（1）病理生理</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lang w:eastAsia="zh-CN"/>
              </w:rPr>
            </w:pPr>
            <w:r>
              <w:rPr>
                <w:color w:val="000000" w:themeColor="text1"/>
                <w:sz w:val="24"/>
                <w:szCs w:val="24"/>
                <w:lang w:eastAsia="zh-CN"/>
              </w:rPr>
              <w:t>（4）并发症</w:t>
            </w:r>
          </w:p>
          <w:p>
            <w:pPr>
              <w:spacing w:line="360" w:lineRule="auto"/>
              <w:rPr>
                <w:color w:val="000000" w:themeColor="text1"/>
                <w:sz w:val="24"/>
                <w:szCs w:val="24"/>
                <w:lang w:eastAsia="zh-CN"/>
              </w:rPr>
            </w:pP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4.室间隔缺损</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（1）病理生理</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lang w:eastAsia="zh-CN"/>
              </w:rPr>
            </w:pPr>
            <w:r>
              <w:rPr>
                <w:color w:val="000000" w:themeColor="text1"/>
                <w:sz w:val="24"/>
                <w:szCs w:val="24"/>
                <w:lang w:eastAsia="zh-CN"/>
              </w:rPr>
              <w:t>（4）并发症</w:t>
            </w:r>
          </w:p>
          <w:p>
            <w:pPr>
              <w:spacing w:line="360" w:lineRule="auto"/>
              <w:rPr>
                <w:color w:val="000000" w:themeColor="text1"/>
                <w:sz w:val="24"/>
                <w:szCs w:val="24"/>
                <w:lang w:eastAsia="zh-CN"/>
              </w:rPr>
            </w:pP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5.动脉导管未闭</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（1）病理生理</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lang w:eastAsia="zh-CN"/>
              </w:rPr>
            </w:pPr>
            <w:r>
              <w:rPr>
                <w:color w:val="000000" w:themeColor="text1"/>
                <w:sz w:val="24"/>
                <w:szCs w:val="24"/>
                <w:lang w:eastAsia="zh-CN"/>
              </w:rPr>
              <w:t>（4）并发症</w:t>
            </w:r>
          </w:p>
          <w:p>
            <w:pPr>
              <w:spacing w:line="360" w:lineRule="auto"/>
              <w:rPr>
                <w:color w:val="000000" w:themeColor="text1"/>
                <w:sz w:val="24"/>
                <w:szCs w:val="24"/>
                <w:lang w:eastAsia="zh-CN"/>
              </w:rPr>
            </w:pP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6.法洛四联症</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（1）病理生理</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lang w:eastAsia="zh-CN"/>
              </w:rPr>
            </w:pPr>
            <w:r>
              <w:rPr>
                <w:color w:val="000000" w:themeColor="text1"/>
                <w:sz w:val="24"/>
                <w:szCs w:val="24"/>
                <w:lang w:eastAsia="zh-CN"/>
              </w:rPr>
              <w:t>（4）并发症</w:t>
            </w:r>
          </w:p>
          <w:p>
            <w:pPr>
              <w:spacing w:line="360" w:lineRule="auto"/>
              <w:rPr>
                <w:color w:val="000000" w:themeColor="text1"/>
                <w:sz w:val="24"/>
                <w:szCs w:val="24"/>
                <w:lang w:eastAsia="zh-CN"/>
              </w:rPr>
            </w:pP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（十三）泌尿系统疾病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1.泌尿系统解剖生理特点</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（1）解剖特点</w:t>
            </w:r>
          </w:p>
          <w:p>
            <w:pPr>
              <w:spacing w:line="360" w:lineRule="auto"/>
              <w:rPr>
                <w:color w:val="000000" w:themeColor="text1"/>
                <w:sz w:val="24"/>
                <w:szCs w:val="24"/>
                <w:lang w:eastAsia="zh-CN"/>
              </w:rPr>
            </w:pPr>
            <w:r>
              <w:rPr>
                <w:color w:val="000000" w:themeColor="text1"/>
                <w:sz w:val="24"/>
                <w:szCs w:val="24"/>
                <w:lang w:eastAsia="zh-CN"/>
              </w:rPr>
              <w:t>（2）生理特点</w:t>
            </w:r>
          </w:p>
          <w:p>
            <w:pPr>
              <w:spacing w:line="360" w:lineRule="auto"/>
              <w:rPr>
                <w:color w:val="000000" w:themeColor="text1"/>
                <w:sz w:val="24"/>
                <w:szCs w:val="24"/>
                <w:lang w:eastAsia="zh-CN"/>
              </w:rPr>
            </w:pPr>
            <w:r>
              <w:rPr>
                <w:color w:val="000000" w:themeColor="text1"/>
                <w:sz w:val="24"/>
                <w:szCs w:val="24"/>
                <w:lang w:eastAsia="zh-CN"/>
              </w:rPr>
              <w:t>（3）小儿排尿及尿液特点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2.急性肾小球肾炎</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（2）临床表现与分型</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rPr>
            </w:pPr>
            <w:r>
              <w:rPr>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3.肾病综合征</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（1）分类方法</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rPr>
            </w:pPr>
            <w:r>
              <w:rPr>
                <w:color w:val="000000" w:themeColor="text1"/>
                <w:sz w:val="24"/>
                <w:szCs w:val="24"/>
              </w:rPr>
              <w:t>（5）并发症</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（十四）血液系统疾病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1.小儿造血及血象特点</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（1）造血特点</w:t>
            </w:r>
          </w:p>
          <w:p>
            <w:pPr>
              <w:spacing w:line="360" w:lineRule="auto"/>
              <w:rPr>
                <w:color w:val="000000" w:themeColor="text1"/>
                <w:sz w:val="24"/>
                <w:szCs w:val="24"/>
                <w:lang w:eastAsia="zh-CN"/>
              </w:rPr>
            </w:pPr>
            <w:r>
              <w:rPr>
                <w:color w:val="000000" w:themeColor="text1"/>
                <w:sz w:val="24"/>
                <w:szCs w:val="24"/>
                <w:lang w:eastAsia="zh-CN"/>
              </w:rPr>
              <w:t>（2）血象特点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2.小儿贫血概述</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（1）贫血概念</w:t>
            </w:r>
          </w:p>
          <w:p>
            <w:pPr>
              <w:spacing w:line="360" w:lineRule="auto"/>
              <w:rPr>
                <w:color w:val="000000" w:themeColor="text1"/>
                <w:sz w:val="24"/>
                <w:szCs w:val="24"/>
                <w:lang w:eastAsia="zh-CN"/>
              </w:rPr>
            </w:pPr>
            <w:r>
              <w:rPr>
                <w:color w:val="000000" w:themeColor="text1"/>
                <w:sz w:val="24"/>
                <w:szCs w:val="24"/>
                <w:lang w:eastAsia="zh-CN"/>
              </w:rPr>
              <w:t>（2）贫血分类（包括分度、病因分类、形态分类）</w:t>
            </w:r>
          </w:p>
          <w:p>
            <w:pPr>
              <w:spacing w:line="360" w:lineRule="auto"/>
              <w:rPr>
                <w:color w:val="000000" w:themeColor="text1"/>
                <w:sz w:val="24"/>
                <w:szCs w:val="24"/>
              </w:rPr>
            </w:pPr>
            <w:r>
              <w:rPr>
                <w:color w:val="000000" w:themeColor="text1"/>
                <w:sz w:val="24"/>
                <w:szCs w:val="24"/>
              </w:rPr>
              <w:t>（3）治疗原则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3.缺铁性贫血</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lang w:eastAsia="zh-CN"/>
              </w:rPr>
            </w:pPr>
            <w:r>
              <w:rPr>
                <w:color w:val="000000" w:themeColor="text1"/>
                <w:sz w:val="24"/>
                <w:szCs w:val="24"/>
                <w:lang w:eastAsia="zh-CN"/>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4.营养性巨幼细胞性贫血</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lang w:eastAsia="zh-CN"/>
              </w:rPr>
            </w:pPr>
            <w:r>
              <w:rPr>
                <w:color w:val="000000" w:themeColor="text1"/>
                <w:sz w:val="24"/>
                <w:szCs w:val="24"/>
                <w:lang w:eastAsia="zh-CN"/>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（十五）神经系统疾病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1.小儿神经系统发育特点</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（1）脑的发育</w:t>
            </w:r>
          </w:p>
          <w:p>
            <w:pPr>
              <w:spacing w:line="360" w:lineRule="auto"/>
              <w:rPr>
                <w:color w:val="000000" w:themeColor="text1"/>
                <w:sz w:val="24"/>
                <w:szCs w:val="24"/>
                <w:lang w:eastAsia="zh-CN"/>
              </w:rPr>
            </w:pPr>
            <w:r>
              <w:rPr>
                <w:color w:val="000000" w:themeColor="text1"/>
                <w:sz w:val="24"/>
                <w:szCs w:val="24"/>
                <w:lang w:eastAsia="zh-CN"/>
              </w:rPr>
              <w:t>（2）脊髓的发育</w:t>
            </w:r>
          </w:p>
          <w:p>
            <w:pPr>
              <w:spacing w:line="360" w:lineRule="auto"/>
              <w:rPr>
                <w:color w:val="000000" w:themeColor="text1"/>
                <w:sz w:val="24"/>
                <w:szCs w:val="24"/>
              </w:rPr>
            </w:pPr>
            <w:r>
              <w:rPr>
                <w:color w:val="000000" w:themeColor="text1"/>
                <w:sz w:val="24"/>
                <w:szCs w:val="24"/>
              </w:rPr>
              <w:t>（3）神经反射</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2.热性惊厥</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（2）诊断与鉴别诊断</w:t>
            </w:r>
          </w:p>
          <w:p>
            <w:pPr>
              <w:spacing w:line="360" w:lineRule="auto"/>
              <w:rPr>
                <w:color w:val="000000" w:themeColor="text1"/>
                <w:sz w:val="24"/>
                <w:szCs w:val="24"/>
              </w:rPr>
            </w:pPr>
            <w:r>
              <w:rPr>
                <w:color w:val="000000" w:themeColor="text1"/>
                <w:sz w:val="24"/>
                <w:szCs w:val="24"/>
              </w:rPr>
              <w:t>（3）治疗与预防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3.化脓性脑膜炎</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lang w:eastAsia="zh-CN"/>
              </w:rPr>
            </w:pPr>
            <w:r>
              <w:rPr>
                <w:color w:val="000000" w:themeColor="text1"/>
                <w:sz w:val="24"/>
                <w:szCs w:val="24"/>
                <w:lang w:eastAsia="zh-CN"/>
              </w:rPr>
              <w:t>（5）并发症与后遗症</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（十六）内分泌系统疾病</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95"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先天性甲状腺功能减退症</w:t>
            </w:r>
          </w:p>
        </w:tc>
        <w:tc>
          <w:tcPr>
            <w:tcW w:w="557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lang w:eastAsia="zh-CN"/>
              </w:rPr>
            </w:pPr>
            <w:r>
              <w:rPr>
                <w:color w:val="000000" w:themeColor="text1"/>
                <w:sz w:val="24"/>
                <w:szCs w:val="24"/>
                <w:lang w:eastAsia="zh-CN"/>
              </w:rPr>
              <w:t>（5）治疗</w:t>
            </w:r>
          </w:p>
        </w:tc>
      </w:tr>
    </w:tbl>
    <w:p>
      <w:pPr>
        <w:spacing w:line="360" w:lineRule="auto"/>
        <w:rPr>
          <w:color w:val="000000" w:themeColor="text1"/>
          <w:sz w:val="24"/>
          <w:szCs w:val="24"/>
          <w:lang w:eastAsia="zh-CN"/>
        </w:rPr>
      </w:pPr>
    </w:p>
    <w:p>
      <w:pPr>
        <w:rPr>
          <w:color w:val="000000" w:themeColor="text1"/>
          <w:lang w:eastAsia="zh-CN"/>
        </w:rPr>
      </w:pPr>
    </w:p>
    <w:p>
      <w:pPr>
        <w:pStyle w:val="3"/>
        <w:rPr>
          <w:color w:val="000000" w:themeColor="text1"/>
        </w:rPr>
      </w:pPr>
      <w:bookmarkStart w:id="5" w:name="_Toc88307828"/>
      <w:r>
        <w:rPr>
          <w:rFonts w:hint="eastAsia"/>
          <w:color w:val="000000" w:themeColor="text1"/>
        </w:rPr>
        <w:t>临床执业医师《</w:t>
      </w:r>
      <w:r>
        <w:rPr>
          <w:color w:val="000000" w:themeColor="text1"/>
        </w:rPr>
        <w:t>风湿免疫性疾病</w:t>
      </w:r>
      <w:r>
        <w:rPr>
          <w:rFonts w:hint="eastAsia"/>
          <w:color w:val="000000" w:themeColor="text1"/>
        </w:rPr>
        <w:t>》考试大纲</w:t>
      </w:r>
      <w:bookmarkEnd w:id="5"/>
    </w:p>
    <w:tbl>
      <w:tblPr>
        <w:tblStyle w:val="10"/>
        <w:tblW w:w="9375"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102"/>
        <w:gridCol w:w="2694"/>
        <w:gridCol w:w="557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2"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风湿免疫性疾病</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（一）风湿性疾病概论</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p>
          <w:p>
            <w:pPr>
              <w:spacing w:line="360" w:lineRule="auto"/>
              <w:rPr>
                <w:color w:val="000000" w:themeColor="text1"/>
                <w:sz w:val="24"/>
                <w:szCs w:val="24"/>
                <w:lang w:eastAsia="zh-CN"/>
              </w:rPr>
            </w:pPr>
            <w:r>
              <w:rPr>
                <w:color w:val="000000" w:themeColor="text1"/>
                <w:sz w:val="24"/>
                <w:szCs w:val="24"/>
                <w:lang w:eastAsia="zh-CN"/>
              </w:rPr>
              <w:t>（2）分类</w:t>
            </w:r>
          </w:p>
          <w:p>
            <w:pPr>
              <w:spacing w:line="360" w:lineRule="auto"/>
              <w:rPr>
                <w:color w:val="000000" w:themeColor="text1"/>
                <w:sz w:val="24"/>
                <w:szCs w:val="24"/>
                <w:lang w:eastAsia="zh-CN"/>
              </w:rPr>
            </w:pPr>
            <w:r>
              <w:rPr>
                <w:color w:val="000000" w:themeColor="text1"/>
                <w:sz w:val="24"/>
                <w:szCs w:val="24"/>
                <w:lang w:eastAsia="zh-CN"/>
              </w:rPr>
              <w:t>（3）病理</w:t>
            </w:r>
          </w:p>
          <w:p>
            <w:pPr>
              <w:spacing w:line="360" w:lineRule="auto"/>
              <w:rPr>
                <w:color w:val="000000" w:themeColor="text1"/>
                <w:sz w:val="24"/>
                <w:szCs w:val="24"/>
                <w:lang w:eastAsia="zh-CN"/>
              </w:rPr>
            </w:pPr>
            <w:r>
              <w:rPr>
                <w:color w:val="000000" w:themeColor="text1"/>
                <w:sz w:val="24"/>
                <w:szCs w:val="24"/>
                <w:lang w:eastAsia="zh-CN"/>
              </w:rPr>
              <w:t>（4）辅助检查</w:t>
            </w:r>
          </w:p>
          <w:p>
            <w:pPr>
              <w:spacing w:line="360" w:lineRule="auto"/>
              <w:rPr>
                <w:color w:val="000000" w:themeColor="text1"/>
                <w:sz w:val="24"/>
                <w:szCs w:val="24"/>
                <w:lang w:eastAsia="zh-CN"/>
              </w:rPr>
            </w:pP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2"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（二）系统性红斑狼疮</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（3）免疫学检查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rPr>
            </w:pPr>
            <w:r>
              <w:rPr>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2"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（三）类风湿关节炎</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（3）影像学检查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rPr>
            </w:pPr>
            <w:r>
              <w:rPr>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2"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（四）脊柱关节炎</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（1）总论</w:t>
            </w:r>
          </w:p>
          <w:p>
            <w:pPr>
              <w:spacing w:line="360" w:lineRule="auto"/>
              <w:rPr>
                <w:color w:val="000000" w:themeColor="text1"/>
                <w:sz w:val="24"/>
                <w:szCs w:val="24"/>
                <w:lang w:eastAsia="zh-CN"/>
              </w:rPr>
            </w:pPr>
            <w:r>
              <w:rPr>
                <w:color w:val="000000" w:themeColor="text1"/>
                <w:sz w:val="24"/>
                <w:szCs w:val="24"/>
                <w:lang w:eastAsia="zh-CN"/>
              </w:rPr>
              <w:t>（2）发病机制</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（4）影像学检查</w:t>
            </w:r>
          </w:p>
          <w:p>
            <w:pPr>
              <w:spacing w:line="360" w:lineRule="auto"/>
              <w:rPr>
                <w:color w:val="000000" w:themeColor="text1"/>
                <w:sz w:val="24"/>
                <w:szCs w:val="24"/>
                <w:lang w:eastAsia="zh-CN"/>
              </w:rPr>
            </w:pPr>
            <w:r>
              <w:rPr>
                <w:color w:val="000000" w:themeColor="text1"/>
                <w:sz w:val="24"/>
                <w:szCs w:val="24"/>
                <w:lang w:eastAsia="zh-CN"/>
              </w:rPr>
              <w:t>（5）诊断与鉴别诊断</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（五）痛风</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1</w:t>
            </w:r>
            <w:r>
              <w:rPr>
                <w:color w:val="000000" w:themeColor="text1"/>
                <w:sz w:val="24"/>
                <w:szCs w:val="24"/>
                <w:lang w:eastAsia="zh-CN"/>
              </w:rPr>
              <w:t>）临床表现</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2</w:t>
            </w:r>
            <w:r>
              <w:rPr>
                <w:color w:val="000000" w:themeColor="text1"/>
                <w:sz w:val="24"/>
                <w:szCs w:val="24"/>
                <w:lang w:eastAsia="zh-CN"/>
              </w:rPr>
              <w:t>）诊断与鉴别诊断</w:t>
            </w:r>
          </w:p>
          <w:p>
            <w:pPr>
              <w:spacing w:line="360" w:lineRule="auto"/>
              <w:rPr>
                <w:color w:val="000000" w:themeColor="text1"/>
                <w:sz w:val="24"/>
                <w:szCs w:val="24"/>
              </w:rPr>
            </w:pPr>
            <w:r>
              <w:rPr>
                <w:color w:val="000000" w:themeColor="text1"/>
                <w:sz w:val="24"/>
                <w:szCs w:val="24"/>
              </w:rPr>
              <w:t>（</w:t>
            </w:r>
            <w:r>
              <w:rPr>
                <w:rFonts w:hint="eastAsia"/>
                <w:color w:val="000000" w:themeColor="text1"/>
                <w:sz w:val="24"/>
                <w:szCs w:val="24"/>
              </w:rPr>
              <w:t>3</w:t>
            </w:r>
            <w:r>
              <w:rPr>
                <w:color w:val="000000" w:themeColor="text1"/>
                <w:sz w:val="24"/>
                <w:szCs w:val="24"/>
              </w:rPr>
              <w:t>）治疗</w:t>
            </w:r>
            <w:r>
              <w:rPr>
                <w:rFonts w:hint="eastAsia"/>
                <w:color w:val="000000" w:themeColor="text1"/>
                <w:sz w:val="24"/>
                <w:szCs w:val="24"/>
              </w:rPr>
              <w:t>与预防</w:t>
            </w:r>
          </w:p>
        </w:tc>
      </w:tr>
    </w:tbl>
    <w:p>
      <w:pPr>
        <w:spacing w:line="360" w:lineRule="auto"/>
        <w:rPr>
          <w:color w:val="000000" w:themeColor="text1"/>
          <w:sz w:val="24"/>
          <w:szCs w:val="24"/>
        </w:rPr>
      </w:pPr>
    </w:p>
    <w:p>
      <w:pPr>
        <w:pStyle w:val="3"/>
        <w:rPr>
          <w:color w:val="000000" w:themeColor="text1"/>
        </w:rPr>
      </w:pPr>
      <w:bookmarkStart w:id="6" w:name="_Toc88307829"/>
      <w:r>
        <w:rPr>
          <w:rFonts w:hint="eastAsia"/>
          <w:color w:val="000000" w:themeColor="text1"/>
        </w:rPr>
        <w:t>临床执业医师《呼吸系统》考试大纲</w:t>
      </w:r>
      <w:bookmarkEnd w:id="6"/>
    </w:p>
    <w:tbl>
      <w:tblPr>
        <w:tblStyle w:val="10"/>
        <w:tblW w:w="9323"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76"/>
        <w:gridCol w:w="2694"/>
        <w:gridCol w:w="555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235" w:hRule="atLeast"/>
          <w:tblCellSpacing w:w="0" w:type="dxa"/>
          <w:jc w:val="center"/>
        </w:trPr>
        <w:tc>
          <w:tcPr>
            <w:tcW w:w="1076"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呼吸系统</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（一）慢性阻塞性肺疾病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（3）病理生理</w:t>
            </w:r>
          </w:p>
          <w:p>
            <w:pPr>
              <w:spacing w:line="360" w:lineRule="auto"/>
              <w:rPr>
                <w:color w:val="000000" w:themeColor="text1"/>
                <w:sz w:val="24"/>
                <w:szCs w:val="24"/>
                <w:lang w:eastAsia="zh-CN"/>
              </w:rPr>
            </w:pPr>
            <w:r>
              <w:rPr>
                <w:rFonts w:hint="eastAsia"/>
                <w:color w:val="000000" w:themeColor="text1"/>
                <w:sz w:val="24"/>
                <w:szCs w:val="24"/>
                <w:lang w:eastAsia="zh-CN"/>
              </w:rPr>
              <w:t>（4）临床表现、病程分期</w:t>
            </w:r>
          </w:p>
          <w:p>
            <w:pPr>
              <w:spacing w:line="360" w:lineRule="auto"/>
              <w:rPr>
                <w:color w:val="000000" w:themeColor="text1"/>
                <w:sz w:val="24"/>
                <w:szCs w:val="24"/>
                <w:lang w:eastAsia="zh-CN"/>
              </w:rPr>
            </w:pPr>
            <w:r>
              <w:rPr>
                <w:rFonts w:hint="eastAsia"/>
                <w:color w:val="000000" w:themeColor="text1"/>
                <w:sz w:val="24"/>
                <w:szCs w:val="24"/>
                <w:lang w:eastAsia="zh-CN"/>
              </w:rPr>
              <w:t>（5）辅助检查</w:t>
            </w:r>
          </w:p>
          <w:p>
            <w:pPr>
              <w:spacing w:line="360" w:lineRule="auto"/>
              <w:rPr>
                <w:color w:val="000000" w:themeColor="text1"/>
                <w:sz w:val="24"/>
                <w:szCs w:val="24"/>
                <w:lang w:eastAsia="zh-CN"/>
              </w:rPr>
            </w:pPr>
            <w:r>
              <w:rPr>
                <w:rFonts w:hint="eastAsia"/>
                <w:color w:val="000000" w:themeColor="text1"/>
                <w:sz w:val="24"/>
                <w:szCs w:val="24"/>
                <w:lang w:eastAsia="zh-CN"/>
              </w:rPr>
              <w:t>（6）诊断与严重程度分级、鉴别诊断</w:t>
            </w:r>
          </w:p>
          <w:p>
            <w:pPr>
              <w:spacing w:line="360" w:lineRule="auto"/>
              <w:rPr>
                <w:color w:val="000000" w:themeColor="text1"/>
                <w:sz w:val="24"/>
                <w:szCs w:val="24"/>
                <w:lang w:eastAsia="zh-CN"/>
              </w:rPr>
            </w:pPr>
            <w:r>
              <w:rPr>
                <w:rFonts w:hint="eastAsia"/>
                <w:color w:val="000000" w:themeColor="text1"/>
                <w:sz w:val="24"/>
                <w:szCs w:val="24"/>
                <w:lang w:eastAsia="zh-CN"/>
              </w:rPr>
              <w:t>（7）并发症</w:t>
            </w:r>
          </w:p>
          <w:p>
            <w:pPr>
              <w:spacing w:line="360" w:lineRule="auto"/>
              <w:rPr>
                <w:color w:val="000000" w:themeColor="text1"/>
                <w:sz w:val="24"/>
                <w:szCs w:val="24"/>
                <w:lang w:eastAsia="zh-CN"/>
              </w:rPr>
            </w:pPr>
            <w:r>
              <w:rPr>
                <w:rFonts w:hint="eastAsia"/>
                <w:color w:val="000000" w:themeColor="text1"/>
                <w:sz w:val="24"/>
                <w:szCs w:val="24"/>
                <w:lang w:eastAsia="zh-CN"/>
              </w:rPr>
              <w:t>（8）治疗与预防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（二）肺动脉高压与慢性肺源性心脏病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1.肺动脉高压</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（2）病因、分类和发病机制</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2.慢性肺源性心脏病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（1）流行病学</w:t>
            </w:r>
          </w:p>
          <w:p>
            <w:pPr>
              <w:spacing w:line="360" w:lineRule="auto"/>
              <w:rPr>
                <w:color w:val="000000" w:themeColor="text1"/>
                <w:sz w:val="24"/>
                <w:szCs w:val="24"/>
                <w:lang w:eastAsia="zh-CN"/>
              </w:rPr>
            </w:pPr>
            <w:r>
              <w:rPr>
                <w:rFonts w:hint="eastAsia"/>
                <w:color w:val="000000" w:themeColor="text1"/>
                <w:sz w:val="24"/>
                <w:szCs w:val="24"/>
                <w:lang w:eastAsia="zh-CN"/>
              </w:rPr>
              <w:t>（2）病因和发病机制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（三）支气管哮喘</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（4）辅助检查</w:t>
            </w:r>
          </w:p>
          <w:p>
            <w:pPr>
              <w:spacing w:line="360" w:lineRule="auto"/>
              <w:rPr>
                <w:color w:val="000000" w:themeColor="text1"/>
                <w:sz w:val="24"/>
                <w:szCs w:val="24"/>
                <w:lang w:eastAsia="zh-CN"/>
              </w:rPr>
            </w:pPr>
            <w:r>
              <w:rPr>
                <w:rFonts w:hint="eastAsia"/>
                <w:color w:val="000000" w:themeColor="text1"/>
                <w:sz w:val="24"/>
                <w:szCs w:val="24"/>
                <w:lang w:eastAsia="zh-CN"/>
              </w:rPr>
              <w:t>（5）诊断与鉴别诊断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（6）治疗与管理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（四）支气管扩张</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（4）并发症</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（五）肺炎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（2）病因、分类和发病机制</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（4）辅助检查</w:t>
            </w:r>
          </w:p>
          <w:p>
            <w:pPr>
              <w:spacing w:line="360" w:lineRule="auto"/>
              <w:rPr>
                <w:color w:val="000000" w:themeColor="text1"/>
                <w:sz w:val="24"/>
                <w:szCs w:val="24"/>
                <w:lang w:eastAsia="zh-CN"/>
              </w:rPr>
            </w:pPr>
            <w:r>
              <w:rPr>
                <w:rFonts w:hint="eastAsia"/>
                <w:color w:val="000000" w:themeColor="text1"/>
                <w:sz w:val="24"/>
                <w:szCs w:val="24"/>
                <w:lang w:eastAsia="zh-CN"/>
              </w:rPr>
              <w:t>（5）诊断与鉴别诊断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（6）治疗原则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1.肺炎链球菌肺炎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lang w:eastAsia="zh-CN"/>
              </w:rPr>
            </w:pPr>
            <w:r>
              <w:rPr>
                <w:rFonts w:hint="eastAsia"/>
                <w:color w:val="000000" w:themeColor="text1"/>
                <w:sz w:val="24"/>
                <w:szCs w:val="24"/>
                <w:lang w:eastAsia="zh-CN"/>
              </w:rPr>
              <w:t>（4）并发症</w:t>
            </w:r>
          </w:p>
          <w:p>
            <w:pPr>
              <w:spacing w:line="360" w:lineRule="auto"/>
              <w:rPr>
                <w:color w:val="000000" w:themeColor="text1"/>
                <w:sz w:val="24"/>
                <w:szCs w:val="24"/>
                <w:lang w:eastAsia="zh-CN"/>
              </w:rPr>
            </w:pPr>
            <w:r>
              <w:rPr>
                <w:rFonts w:hint="eastAsia"/>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2.金黄色葡萄球菌肺炎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rPr>
            </w:pPr>
            <w:r>
              <w:rPr>
                <w:rFonts w:hint="eastAsia"/>
                <w:color w:val="000000" w:themeColor="text1"/>
                <w:sz w:val="24"/>
                <w:szCs w:val="24"/>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3.肺炎克雷伯杆菌肺炎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rPr>
            </w:pPr>
            <w:r>
              <w:rPr>
                <w:rFonts w:hint="eastAsia"/>
                <w:color w:val="000000" w:themeColor="text1"/>
                <w:sz w:val="24"/>
                <w:szCs w:val="24"/>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4.肺炎支原体肺炎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5.病毒性肺炎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rPr>
            </w:pPr>
            <w:r>
              <w:rPr>
                <w:rFonts w:hint="eastAsia"/>
                <w:color w:val="000000" w:themeColor="text1"/>
                <w:sz w:val="24"/>
                <w:szCs w:val="24"/>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（六）肺脓肿</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（3）辅助检查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（七）肺结核</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（1）病因与发病机制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（3）辅助检查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（5）并发症</w:t>
            </w:r>
          </w:p>
          <w:p>
            <w:pPr>
              <w:spacing w:line="360" w:lineRule="auto"/>
              <w:rPr>
                <w:color w:val="000000" w:themeColor="text1"/>
                <w:sz w:val="24"/>
                <w:szCs w:val="24"/>
                <w:lang w:eastAsia="zh-CN"/>
              </w:rPr>
            </w:pPr>
            <w:r>
              <w:rPr>
                <w:rFonts w:hint="eastAsia"/>
                <w:color w:val="000000" w:themeColor="text1"/>
                <w:sz w:val="24"/>
                <w:szCs w:val="24"/>
                <w:lang w:eastAsia="zh-CN"/>
              </w:rPr>
              <w:t>（6）治疗和预防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（八）肺癌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（2）病理</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（九）肺血栓栓塞症</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（2）危险因素</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5" w:hRule="atLeast"/>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（十）呼吸衰竭</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（2）病因、分类和发病机制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1.急性呼吸衰竭</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2.慢性呼吸衰竭</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（十一）急性呼吸窘迫综合征与多器官功能障碍综合征</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1.急性肺损伤与急性呼吸窘迫综合征</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（4）辅助检查</w:t>
            </w:r>
          </w:p>
          <w:p>
            <w:pPr>
              <w:spacing w:line="360" w:lineRule="auto"/>
              <w:rPr>
                <w:color w:val="000000" w:themeColor="text1"/>
                <w:sz w:val="24"/>
                <w:szCs w:val="24"/>
                <w:lang w:eastAsia="zh-CN"/>
              </w:rPr>
            </w:pPr>
            <w:r>
              <w:rPr>
                <w:rFonts w:hint="eastAsia"/>
                <w:color w:val="000000" w:themeColor="text1"/>
                <w:sz w:val="24"/>
                <w:szCs w:val="24"/>
                <w:lang w:eastAsia="zh-CN"/>
              </w:rPr>
              <w:t>（5）诊断与鉴别诊断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2.呼吸支持技术</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（1）人工气道的建立与管理</w:t>
            </w:r>
          </w:p>
          <w:p>
            <w:pPr>
              <w:spacing w:line="360" w:lineRule="auto"/>
              <w:rPr>
                <w:color w:val="000000" w:themeColor="text1"/>
                <w:sz w:val="24"/>
                <w:szCs w:val="24"/>
              </w:rPr>
            </w:pPr>
            <w:r>
              <w:rPr>
                <w:rFonts w:hint="eastAsia"/>
                <w:color w:val="000000" w:themeColor="text1"/>
                <w:sz w:val="24"/>
                <w:szCs w:val="24"/>
              </w:rPr>
              <w:t>（2）机械通气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3.系统性炎症反应综合征与多器官功能障碍综合征</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概念</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（十二）胸腔积液</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1.结核性胸膜炎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2.恶性胸腔积液</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3.血胸</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（1）病因、分类和发病机制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lang w:eastAsia="zh-CN"/>
              </w:rPr>
            </w:pPr>
            <w:r>
              <w:rPr>
                <w:rFonts w:hint="eastAsia"/>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4.脓胸</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（十三）气胸</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（2）病因、分类和发病机制</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（十四）肋骨骨折</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（2）病理生理</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（十五）纵膈肿瘤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（1）纵膈分区</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rPr>
            </w:pPr>
            <w:r>
              <w:rPr>
                <w:rFonts w:hint="eastAsia"/>
                <w:color w:val="000000" w:themeColor="text1"/>
                <w:sz w:val="24"/>
                <w:szCs w:val="24"/>
              </w:rPr>
              <w:t>（3）治疗原则</w:t>
            </w:r>
          </w:p>
        </w:tc>
      </w:tr>
    </w:tbl>
    <w:p>
      <w:pPr>
        <w:spacing w:line="360" w:lineRule="auto"/>
        <w:rPr>
          <w:color w:val="000000" w:themeColor="text1"/>
          <w:sz w:val="24"/>
          <w:szCs w:val="24"/>
        </w:rPr>
      </w:pPr>
    </w:p>
    <w:p>
      <w:pPr>
        <w:pStyle w:val="3"/>
        <w:rPr>
          <w:color w:val="000000" w:themeColor="text1"/>
        </w:rPr>
      </w:pPr>
      <w:bookmarkStart w:id="7" w:name="_Toc88307830"/>
      <w:r>
        <w:rPr>
          <w:rFonts w:hint="eastAsia"/>
          <w:color w:val="000000" w:themeColor="text1"/>
        </w:rPr>
        <w:t>临床执业医师《解剖学》考试大纲</w:t>
      </w:r>
      <w:bookmarkEnd w:id="7"/>
    </w:p>
    <w:tbl>
      <w:tblPr>
        <w:tblStyle w:val="10"/>
        <w:tblW w:w="9460" w:type="dxa"/>
        <w:tblInd w:w="93" w:type="dxa"/>
        <w:tblLayout w:type="autofit"/>
        <w:tblCellMar>
          <w:top w:w="0" w:type="dxa"/>
          <w:left w:w="108" w:type="dxa"/>
          <w:bottom w:w="0" w:type="dxa"/>
          <w:right w:w="108" w:type="dxa"/>
        </w:tblCellMar>
      </w:tblPr>
      <w:tblGrid>
        <w:gridCol w:w="1820"/>
        <w:gridCol w:w="2200"/>
        <w:gridCol w:w="5440"/>
      </w:tblGrid>
      <w:tr>
        <w:tblPrEx>
          <w:tblCellMar>
            <w:top w:w="0" w:type="dxa"/>
            <w:left w:w="108" w:type="dxa"/>
            <w:bottom w:w="0" w:type="dxa"/>
            <w:right w:w="108" w:type="dxa"/>
          </w:tblCellMar>
        </w:tblPrEx>
        <w:trPr>
          <w:trHeight w:val="270" w:hRule="atLeast"/>
        </w:trPr>
        <w:tc>
          <w:tcPr>
            <w:tcW w:w="1820" w:type="dxa"/>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单元</w:t>
            </w:r>
          </w:p>
        </w:tc>
        <w:tc>
          <w:tcPr>
            <w:tcW w:w="2200"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细目</w:t>
            </w:r>
          </w:p>
        </w:tc>
        <w:tc>
          <w:tcPr>
            <w:tcW w:w="5440" w:type="dxa"/>
            <w:tcBorders>
              <w:top w:val="single" w:color="auto" w:sz="4" w:space="0"/>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要点</w:t>
            </w:r>
          </w:p>
        </w:tc>
      </w:tr>
      <w:tr>
        <w:tblPrEx>
          <w:tblCellMar>
            <w:top w:w="0" w:type="dxa"/>
            <w:left w:w="108" w:type="dxa"/>
            <w:bottom w:w="0" w:type="dxa"/>
            <w:right w:w="108" w:type="dxa"/>
          </w:tblCellMar>
        </w:tblPrEx>
        <w:trPr>
          <w:trHeight w:val="270" w:hRule="atLeast"/>
        </w:trPr>
        <w:tc>
          <w:tcPr>
            <w:tcW w:w="182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一、运动系统</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1.骨学与关节学</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（1）骨的分类和构造</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（2）关节的基本结构和辅助结构</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（3）颅骨的名称与颅的整体观，颞下颌关节，颅囟</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（4）椎骨的形态及其连结，脊柱</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（5）胸廓的组成和胸骨角</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（6）骨盆的连结和骨盆的性别差异</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（7）上肢骨及其连结（肩关节、肘关节、桡腕关节）</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（8）下肢骨及其连结（髋关节、膝关节、距小腿关节）</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2.肌学</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（1）咀嚼肌</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（2）胸锁乳突肌，斜角肌间隙</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（3）斜方肌，背阔肌</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（4）膈</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（5）腹前外侧壁的层次，腹直肌鞘、腹股沟管、腹股沟三角</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（6）上肢肌的配布，腋窝、三边孔、四边孔、肘窝、腕管和剑鞘</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（7）下肢肌的配布，梨状肌上、下孔，股三角、血管腔隙、收肌管、腘窝、踝管</w:t>
            </w:r>
          </w:p>
        </w:tc>
      </w:tr>
      <w:tr>
        <w:tblPrEx>
          <w:tblCellMar>
            <w:top w:w="0" w:type="dxa"/>
            <w:left w:w="108" w:type="dxa"/>
            <w:bottom w:w="0" w:type="dxa"/>
            <w:right w:w="108" w:type="dxa"/>
          </w:tblCellMar>
        </w:tblPrEx>
        <w:trPr>
          <w:trHeight w:val="270" w:hRule="atLeast"/>
        </w:trPr>
        <w:tc>
          <w:tcPr>
            <w:tcW w:w="182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二、消化系统</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1.口腔</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（1）牙的形态、结构、名称及排列顺序</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（2）舌乳头，颏舌肌</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（3）大唾液腺的位置及导管开口</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2.咽</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咽的位置、各部的重要结构，咽淋巴环</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3.食管</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食管的位置、分布、狭窄和毗邻</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4.胃</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胃的位置、形态、分布和毗邻，胃窦</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5.小肠</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（1）十二指肠的位置、形态和分部，十二指肠悬（Treitz）韧带</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（2）空肠和回肠的形态结构特点</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6.大肠</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（1）大肠的分部，结肠的结构特征</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（2）阑尾的位置，阑尾根部的体表投影，回盲瓣</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（3）直肠和肛管的形态和位置</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7.肝</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（1）肝的形态、位置和毗邻，肝门</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（2）肝外胆道系统的组成，胆囊的形态和位置，胆囊（</w:t>
            </w:r>
            <w:r>
              <w:rPr>
                <w:rFonts w:cs="宋体" w:asciiTheme="minorEastAsia" w:hAnsiTheme="minorEastAsia"/>
                <w:color w:val="000000" w:themeColor="text1"/>
                <w:sz w:val="24"/>
                <w:szCs w:val="24"/>
                <w:lang w:eastAsia="zh-CN"/>
              </w:rPr>
              <w:t>Calot</w:t>
            </w:r>
            <w:r>
              <w:rPr>
                <w:rFonts w:hint="eastAsia" w:cs="宋体" w:asciiTheme="minorEastAsia" w:hAnsiTheme="minorEastAsia"/>
                <w:color w:val="000000" w:themeColor="text1"/>
                <w:sz w:val="24"/>
                <w:szCs w:val="24"/>
                <w:lang w:eastAsia="zh-CN"/>
              </w:rPr>
              <w:t>）三角</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8.胰</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胰的位置、分部和毗邻</w:t>
            </w:r>
          </w:p>
        </w:tc>
      </w:tr>
      <w:tr>
        <w:tblPrEx>
          <w:tblCellMar>
            <w:top w:w="0" w:type="dxa"/>
            <w:left w:w="108" w:type="dxa"/>
            <w:bottom w:w="0" w:type="dxa"/>
            <w:right w:w="108" w:type="dxa"/>
          </w:tblCellMar>
        </w:tblPrEx>
        <w:trPr>
          <w:trHeight w:val="270" w:hRule="atLeast"/>
        </w:trPr>
        <w:tc>
          <w:tcPr>
            <w:tcW w:w="182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三、呼吸系统</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1.鼻</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（1）鼻腔：外侧壁、易出血（Little）区，嗅区</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（2）鼻旁窦的位置及开口</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2.喉</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（1）喉软骨及其连结</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（2）喉腔的分部</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3.气管与支气管</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（1）气管的位置和毗邻</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（2）左、右主支气管的形态</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4.肺</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肺的位置、形态和分叶，肺门，肺根</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5.胸膜</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胸膜的分部，肋膈隐窝</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6.纵隔</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纵隔的概念、分部和内容物</w:t>
            </w:r>
          </w:p>
        </w:tc>
      </w:tr>
      <w:tr>
        <w:tblPrEx>
          <w:tblCellMar>
            <w:top w:w="0" w:type="dxa"/>
            <w:left w:w="108" w:type="dxa"/>
            <w:bottom w:w="0" w:type="dxa"/>
            <w:right w:w="108" w:type="dxa"/>
          </w:tblCellMar>
        </w:tblPrEx>
        <w:trPr>
          <w:trHeight w:val="270" w:hRule="atLeast"/>
        </w:trPr>
        <w:tc>
          <w:tcPr>
            <w:tcW w:w="182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四、泌尿系统</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1.肾</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（1）肾的形态、位置、结构和毗邻，肾蒂，肾区</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（2）肾的被膜</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2.输尿管</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输尿管分部、走形和狭窄</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3.膀胱</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膀胱的形态、位置和毗邻，膀胱三角</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4.尿道</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女性尿道</w:t>
            </w:r>
          </w:p>
        </w:tc>
      </w:tr>
      <w:tr>
        <w:tblPrEx>
          <w:tblCellMar>
            <w:top w:w="0" w:type="dxa"/>
            <w:left w:w="108" w:type="dxa"/>
            <w:bottom w:w="0" w:type="dxa"/>
            <w:right w:w="108" w:type="dxa"/>
          </w:tblCellMar>
        </w:tblPrEx>
        <w:trPr>
          <w:trHeight w:val="270" w:hRule="atLeast"/>
        </w:trPr>
        <w:tc>
          <w:tcPr>
            <w:tcW w:w="182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五、生殖系统</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1.男性内部生殖器</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（1）睾丸、附睾的形态、结构</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（2）输精管的分部和走形，精索</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（3）精囊的位置，前列腺的位置、形态和毗邻</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2.男性外生殖器</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阴茎的结构，阴囊的层次</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3.男性尿道</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男性尿道分部、狭窄、膨大及弯曲</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4.女性内生殖器</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（1）卵巢的位置和固定装置</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（2）输卵管的分部和各部特点</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（3）子宫的位置、毗邻、形态、分部和固定装置</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（4）阴道穹</w:t>
            </w:r>
          </w:p>
        </w:tc>
      </w:tr>
      <w:tr>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5.乳房</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乳房的形态结构，乳房悬（Cooper）韧带</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6.会阴</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（1）会阴的概念，分区</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（2）坐骨肛门窝，尿生殖膈，盆膈，会阴浅隙、会阴深隙，会阴中心腱</w:t>
            </w:r>
          </w:p>
        </w:tc>
      </w:tr>
      <w:tr>
        <w:tblPrEx>
          <w:tblCellMar>
            <w:top w:w="0" w:type="dxa"/>
            <w:left w:w="108" w:type="dxa"/>
            <w:bottom w:w="0" w:type="dxa"/>
            <w:right w:w="108" w:type="dxa"/>
          </w:tblCellMar>
        </w:tblPrEx>
        <w:trPr>
          <w:trHeight w:val="270" w:hRule="atLeast"/>
        </w:trPr>
        <w:tc>
          <w:tcPr>
            <w:tcW w:w="182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六、腹膜</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腹膜</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（1）腹膜和腹膜腔</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（2）腹膜与腹盆腔脏器的关系</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（3）腹膜形成的结构，网膜孔、网膜囊</w:t>
            </w:r>
          </w:p>
        </w:tc>
      </w:tr>
      <w:tr>
        <w:tblPrEx>
          <w:tblCellMar>
            <w:top w:w="0" w:type="dxa"/>
            <w:left w:w="108" w:type="dxa"/>
            <w:bottom w:w="0" w:type="dxa"/>
            <w:right w:w="108" w:type="dxa"/>
          </w:tblCellMar>
        </w:tblPrEx>
        <w:trPr>
          <w:trHeight w:val="270" w:hRule="atLeast"/>
        </w:trPr>
        <w:tc>
          <w:tcPr>
            <w:tcW w:w="1820" w:type="dxa"/>
            <w:tcBorders>
              <w:top w:val="nil"/>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（4）膈下间隙及交通</w:t>
            </w:r>
          </w:p>
        </w:tc>
      </w:tr>
      <w:tr>
        <w:tblPrEx>
          <w:tblCellMar>
            <w:top w:w="0" w:type="dxa"/>
            <w:left w:w="108" w:type="dxa"/>
            <w:bottom w:w="0" w:type="dxa"/>
            <w:right w:w="108" w:type="dxa"/>
          </w:tblCellMar>
        </w:tblPrEx>
        <w:trPr>
          <w:trHeight w:val="270" w:hRule="atLeast"/>
        </w:trPr>
        <w:tc>
          <w:tcPr>
            <w:tcW w:w="182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七、脉管系统</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体循环、肺循环、侧支循环的概念</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2.心</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（1）心的位置、外形和毗邻</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（2）心腔，心的构造</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（3）心传导系的构成，窦房结、房室结的位置和功能</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（4）冠状动脉的起始、主要分支及分布，冠状窦及其属支</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（5）心包及心包窦</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3.动脉</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（1）头、颈、胸、腹、盆、四肢动脉的主要分支与分布</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（2）头颈部和四肢常用压迫止血点</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（3）甲状腺、肾上腺、胃、胰、结肠、直肠的动脉及其来源</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4.静脉</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（1）上、下腔静脉的组成</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（2）头颈部浅静脉，面静脉的特点及与颅内静脉的交通</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（3）奇静脉及其属支</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（4）四肢浅静脉的名称和走形</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（5）肝门静脉系，肝门静脉系与上、下腔静脉系之间的交通</w:t>
            </w:r>
          </w:p>
        </w:tc>
      </w:tr>
      <w:tr>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5.淋巴系统</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（1）淋巴系统的组成</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（2）淋巴导管、淋巴干，锁骨上、腋、腹股沟淋巴结</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（3）胃、肺、乳房、子宫的淋巴回流</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（4）脾的形态、位置和毗邻</w:t>
            </w:r>
          </w:p>
        </w:tc>
      </w:tr>
      <w:tr>
        <w:tblPrEx>
          <w:tblCellMar>
            <w:top w:w="0" w:type="dxa"/>
            <w:left w:w="108" w:type="dxa"/>
            <w:bottom w:w="0" w:type="dxa"/>
            <w:right w:w="108" w:type="dxa"/>
          </w:tblCellMar>
        </w:tblPrEx>
        <w:trPr>
          <w:trHeight w:val="270" w:hRule="atLeast"/>
        </w:trPr>
        <w:tc>
          <w:tcPr>
            <w:tcW w:w="182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八、感觉器</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1.视器</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（1）眼球壁的组成，屈光装置，房水循环</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（2）眼球外肌，泪器，结膜</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2.前庭蜗器</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（1）鼓室，咽鼓管</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（2）内耳的组成，听觉、位置觉感受器的名称和位置</w:t>
            </w:r>
          </w:p>
        </w:tc>
      </w:tr>
      <w:tr>
        <w:tblPrEx>
          <w:tblCellMar>
            <w:top w:w="0" w:type="dxa"/>
            <w:left w:w="108" w:type="dxa"/>
            <w:bottom w:w="0" w:type="dxa"/>
            <w:right w:w="108" w:type="dxa"/>
          </w:tblCellMar>
        </w:tblPrEx>
        <w:trPr>
          <w:trHeight w:val="270" w:hRule="atLeast"/>
        </w:trPr>
        <w:tc>
          <w:tcPr>
            <w:tcW w:w="182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九、神经系统</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1.脊髓</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（1）脊髓的位置、外形，脊髓节段</w:t>
            </w:r>
          </w:p>
        </w:tc>
      </w:tr>
      <w:tr>
        <w:tblPrEx>
          <w:tblCellMar>
            <w:top w:w="0" w:type="dxa"/>
            <w:left w:w="108" w:type="dxa"/>
            <w:bottom w:w="0" w:type="dxa"/>
            <w:right w:w="108" w:type="dxa"/>
          </w:tblCellMar>
        </w:tblPrEx>
        <w:trPr>
          <w:trHeight w:val="81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（2）脊髓的内部结构：灰质核团和白质纤维束（皮质脊髓束、脊髓丘脑束、薄束、楔束）的位置和功能，脊髓损伤</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2.脑</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（1）脑干的外形</w:t>
            </w:r>
          </w:p>
        </w:tc>
      </w:tr>
      <w:tr>
        <w:tblPrEx>
          <w:tblCellMar>
            <w:top w:w="0" w:type="dxa"/>
            <w:left w:w="108" w:type="dxa"/>
            <w:bottom w:w="0" w:type="dxa"/>
            <w:right w:w="108" w:type="dxa"/>
          </w:tblCellMar>
        </w:tblPrEx>
        <w:trPr>
          <w:trHeight w:val="81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（2）脑干的内部结构：脑神经核、非脑神经核（薄束核、楔束核、黑质、红核）、纤维束（锥体束、脊髓丘系、内侧丘系、三叉丘系）的位置和功能，脑干损伤</w:t>
            </w:r>
          </w:p>
        </w:tc>
      </w:tr>
      <w:tr>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（3）小脑的外形、内部结构和功能</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（4）间脑的分部，背侧丘脑和后丘脑的特异性中继核团，下丘脑的主要核团</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（5）端脑各叶的主要沟回，基底核，内囊及损伤，大脑皮质功能定位</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3.脊神经</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（1）脊神经的构成及纤维成分和分支</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（2）颈丛、臂丛、腰丛、骶丛的组成、位置、主要分支、分布及神经损伤</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（3）胸神经前支的节段性分布</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4.脑神经</w:t>
            </w: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脑神经的名称、性质，连接脑和出入颅的部位，脑神经的主要分支、分布及损伤</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5.内脏神经</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（1）内脏运动神经的概念，交感和副交感神经的异同</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（2）牵涉痛</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6.感觉传导通路</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（1）躯干、四肢意识性本体感觉传导通路</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（2）头面部、躯干和四肢浅感觉传导通路</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（3）视觉传导通路及瞳孔对光反射通路</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7.运动传导通路</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（1）皮质脊髓束和皮质核束的位置及损伤</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（2）锥体外系的概念</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8.脑和脊髓的被膜</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（1）脊髓的被膜，蛛网膜下隙，硬膜外隙</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（2）脑的被膜，硬脑膜窦，海绵窦的位置、穿行结构及交通</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restart"/>
            <w:tcBorders>
              <w:top w:val="nil"/>
              <w:left w:val="nil"/>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9.脑和脊髓的血管</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（1）脑的动脉：颈内动脉和椎基底动脉的主要分支</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vMerge w:val="continue"/>
            <w:tcBorders>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（2）脊髓的动脉</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10.脑脊液及其循环</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脑脊液的产生及循环</w:t>
            </w:r>
          </w:p>
        </w:tc>
      </w:tr>
      <w:tr>
        <w:tblPrEx>
          <w:tblCellMar>
            <w:top w:w="0" w:type="dxa"/>
            <w:left w:w="108" w:type="dxa"/>
            <w:bottom w:w="0" w:type="dxa"/>
            <w:right w:w="108" w:type="dxa"/>
          </w:tblCellMar>
        </w:tblPrEx>
        <w:trPr>
          <w:trHeight w:val="270" w:hRule="atLeast"/>
        </w:trPr>
        <w:tc>
          <w:tcPr>
            <w:tcW w:w="1820" w:type="dxa"/>
            <w:vMerge w:val="restart"/>
            <w:tcBorders>
              <w:top w:val="nil"/>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十、内分泌系统</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lang w:eastAsia="zh-CN"/>
              </w:rPr>
              <w:t>　</w:t>
            </w: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1.总论</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内分泌系统的组成</w:t>
            </w:r>
          </w:p>
        </w:tc>
      </w:tr>
      <w:tr>
        <w:tblPrEx>
          <w:tblCellMar>
            <w:top w:w="0" w:type="dxa"/>
            <w:left w:w="108" w:type="dxa"/>
            <w:bottom w:w="0" w:type="dxa"/>
            <w:right w:w="108" w:type="dxa"/>
          </w:tblCellMar>
        </w:tblPrEx>
        <w:trPr>
          <w:trHeight w:val="270" w:hRule="atLeast"/>
        </w:trPr>
        <w:tc>
          <w:tcPr>
            <w:tcW w:w="1820" w:type="dxa"/>
            <w:vMerge w:val="continue"/>
            <w:tcBorders>
              <w:left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2.垂体</w:t>
            </w:r>
          </w:p>
        </w:tc>
        <w:tc>
          <w:tcPr>
            <w:tcW w:w="544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垂体的形态、位置和分叶</w:t>
            </w:r>
          </w:p>
        </w:tc>
      </w:tr>
      <w:tr>
        <w:tblPrEx>
          <w:tblCellMar>
            <w:top w:w="0" w:type="dxa"/>
            <w:left w:w="108" w:type="dxa"/>
            <w:bottom w:w="0" w:type="dxa"/>
            <w:right w:w="108" w:type="dxa"/>
          </w:tblCellMar>
        </w:tblPrEx>
        <w:trPr>
          <w:trHeight w:val="540" w:hRule="atLeast"/>
        </w:trPr>
        <w:tc>
          <w:tcPr>
            <w:tcW w:w="1820" w:type="dxa"/>
            <w:vMerge w:val="continue"/>
            <w:tcBorders>
              <w:left w:val="single" w:color="auto" w:sz="4" w:space="0"/>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p>
        </w:tc>
        <w:tc>
          <w:tcPr>
            <w:tcW w:w="2200" w:type="dxa"/>
            <w:tcBorders>
              <w:top w:val="nil"/>
              <w:left w:val="nil"/>
              <w:bottom w:val="single" w:color="auto" w:sz="4" w:space="0"/>
              <w:right w:val="single" w:color="auto"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3.甲状腺</w:t>
            </w:r>
          </w:p>
        </w:tc>
        <w:tc>
          <w:tcPr>
            <w:tcW w:w="5440" w:type="dxa"/>
            <w:tcBorders>
              <w:top w:val="nil"/>
              <w:left w:val="nil"/>
              <w:bottom w:val="single" w:color="auto" w:sz="4" w:space="0"/>
              <w:right w:val="single" w:color="auto"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甲状腺的形态、位置和毗邻，甲状腺的动脉与喉的神经的位置关系</w:t>
            </w:r>
          </w:p>
        </w:tc>
      </w:tr>
    </w:tbl>
    <w:p>
      <w:pPr>
        <w:spacing w:line="360" w:lineRule="auto"/>
        <w:jc w:val="center"/>
        <w:rPr>
          <w:rFonts w:cs="微软雅黑" w:asciiTheme="minorEastAsia" w:hAnsiTheme="minorEastAsia"/>
          <w:color w:val="000000" w:themeColor="text1"/>
          <w:szCs w:val="21"/>
          <w:lang w:eastAsia="zh-CN"/>
        </w:rPr>
      </w:pPr>
    </w:p>
    <w:p>
      <w:pPr>
        <w:pStyle w:val="3"/>
        <w:rPr>
          <w:color w:val="000000" w:themeColor="text1"/>
        </w:rPr>
      </w:pPr>
      <w:bookmarkStart w:id="8" w:name="_Toc88307831"/>
      <w:r>
        <w:rPr>
          <w:rFonts w:hint="eastAsia"/>
          <w:color w:val="000000" w:themeColor="text1"/>
        </w:rPr>
        <w:t>临床执业医师《精神神经系统》考试大纲</w:t>
      </w:r>
      <w:bookmarkEnd w:id="8"/>
    </w:p>
    <w:tbl>
      <w:tblPr>
        <w:tblStyle w:val="10"/>
        <w:tblW w:w="9373"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101"/>
        <w:gridCol w:w="2694"/>
        <w:gridCol w:w="557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精神神经系统</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（一）神经病学概论</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1.运动系统</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（1）上运动神经元瘫痪解剖、生理、临床表现、定位诊断</w:t>
            </w:r>
          </w:p>
          <w:p>
            <w:pPr>
              <w:spacing w:line="360" w:lineRule="auto"/>
              <w:rPr>
                <w:color w:val="000000" w:themeColor="text1"/>
                <w:sz w:val="24"/>
                <w:szCs w:val="24"/>
                <w:lang w:eastAsia="zh-CN"/>
              </w:rPr>
            </w:pPr>
            <w:r>
              <w:rPr>
                <w:rFonts w:hint="eastAsia"/>
                <w:color w:val="000000" w:themeColor="text1"/>
                <w:sz w:val="24"/>
                <w:szCs w:val="24"/>
                <w:lang w:eastAsia="zh-CN"/>
              </w:rPr>
              <w:t>（2）下运动神经元瘫痪解剖、生理、临床表现、定位诊断</w:t>
            </w:r>
          </w:p>
          <w:p>
            <w:pPr>
              <w:spacing w:line="360" w:lineRule="auto"/>
              <w:rPr>
                <w:color w:val="000000" w:themeColor="text1"/>
                <w:sz w:val="24"/>
                <w:szCs w:val="24"/>
                <w:lang w:eastAsia="zh-CN"/>
              </w:rPr>
            </w:pPr>
            <w:r>
              <w:rPr>
                <w:rFonts w:hint="eastAsia"/>
                <w:color w:val="000000" w:themeColor="text1"/>
                <w:sz w:val="24"/>
                <w:szCs w:val="24"/>
                <w:lang w:eastAsia="zh-CN"/>
              </w:rPr>
              <w:t>（3）锥体外系损害的临床表现</w:t>
            </w:r>
          </w:p>
          <w:p>
            <w:pPr>
              <w:spacing w:line="360" w:lineRule="auto"/>
              <w:rPr>
                <w:color w:val="000000" w:themeColor="text1"/>
                <w:sz w:val="24"/>
                <w:szCs w:val="24"/>
                <w:lang w:eastAsia="zh-CN"/>
              </w:rPr>
            </w:pPr>
            <w:r>
              <w:rPr>
                <w:rFonts w:hint="eastAsia"/>
                <w:color w:val="000000" w:themeColor="text1"/>
                <w:sz w:val="24"/>
                <w:szCs w:val="24"/>
                <w:lang w:eastAsia="zh-CN"/>
              </w:rPr>
              <w:t>（4）小脑损害的临床表现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2.感觉系统</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（1）浅感觉解剖生理、临床表现、定位诊断</w:t>
            </w:r>
          </w:p>
          <w:p>
            <w:pPr>
              <w:spacing w:line="360" w:lineRule="auto"/>
              <w:rPr>
                <w:color w:val="000000" w:themeColor="text1"/>
                <w:sz w:val="24"/>
                <w:szCs w:val="24"/>
                <w:lang w:eastAsia="zh-CN"/>
              </w:rPr>
            </w:pPr>
            <w:r>
              <w:rPr>
                <w:rFonts w:hint="eastAsia"/>
                <w:color w:val="000000" w:themeColor="text1"/>
                <w:sz w:val="24"/>
                <w:szCs w:val="24"/>
                <w:lang w:eastAsia="zh-CN"/>
              </w:rPr>
              <w:t>（2）深感觉解剖生理、临床表现、定位诊断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3.脑神经</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第Ⅱ、Ⅲ、Ⅴ、Ⅵ、Ⅶ、Ⅸ、Ⅹ、Ⅻ对脑神经的解剖生理和临床表现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4.皮质与脑功能</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解剖生理和临床表现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5.脑室系统与脑脊液</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解剖生理和临床表现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6.脑血管</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解剖生理特点和临床相关性</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（二）周围神经病</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1.面神经麻痹</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2.三叉神经痛</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3.急性炎症性脱髓鞘性多发性神经痛</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（三）脊髓病变</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1.脊髓压迫症</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（1）常见病因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2.视神经脊髓炎</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（四）颅脑损伤</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1.头皮损伤</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（1）解剖</w:t>
            </w:r>
          </w:p>
          <w:p>
            <w:pPr>
              <w:spacing w:line="360" w:lineRule="auto"/>
              <w:rPr>
                <w:color w:val="000000" w:themeColor="text1"/>
                <w:sz w:val="24"/>
                <w:szCs w:val="24"/>
                <w:lang w:eastAsia="zh-CN"/>
              </w:rPr>
            </w:pPr>
            <w:r>
              <w:rPr>
                <w:rFonts w:hint="eastAsia"/>
                <w:color w:val="000000" w:themeColor="text1"/>
                <w:sz w:val="24"/>
                <w:szCs w:val="24"/>
                <w:lang w:eastAsia="zh-CN"/>
              </w:rPr>
              <w:t>（2）分类</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2.颅骨骨折</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3.脑震荡</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4.脑挫裂伤</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5.脑干损伤</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6.颅内血肿</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（1）形成机制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（3）影像学检查</w:t>
            </w:r>
          </w:p>
          <w:p>
            <w:pPr>
              <w:spacing w:line="360" w:lineRule="auto"/>
              <w:rPr>
                <w:color w:val="000000" w:themeColor="text1"/>
                <w:sz w:val="24"/>
                <w:szCs w:val="24"/>
                <w:lang w:eastAsia="zh-CN"/>
              </w:rPr>
            </w:pPr>
            <w:r>
              <w:rPr>
                <w:rFonts w:hint="eastAsia"/>
                <w:color w:val="000000" w:themeColor="text1"/>
                <w:sz w:val="24"/>
                <w:szCs w:val="24"/>
                <w:lang w:eastAsia="zh-CN"/>
              </w:rPr>
              <w:t>（4）诊断</w:t>
            </w:r>
          </w:p>
          <w:p>
            <w:pPr>
              <w:spacing w:line="360" w:lineRule="auto"/>
              <w:rPr>
                <w:color w:val="000000" w:themeColor="text1"/>
                <w:sz w:val="24"/>
                <w:szCs w:val="24"/>
              </w:rPr>
            </w:pPr>
            <w:r>
              <w:rPr>
                <w:rFonts w:hint="eastAsia"/>
                <w:color w:val="000000" w:themeColor="text1"/>
                <w:sz w:val="24"/>
                <w:szCs w:val="24"/>
              </w:rPr>
              <w:t>（5）手术适应证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（五）脑血管疾病</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1.缺血性脑卒中</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（1）危险因素和发病机制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（3）诊断与鉴剐诊断</w:t>
            </w:r>
          </w:p>
          <w:p>
            <w:pPr>
              <w:spacing w:line="360" w:lineRule="auto"/>
              <w:rPr>
                <w:color w:val="000000" w:themeColor="text1"/>
                <w:sz w:val="24"/>
                <w:szCs w:val="24"/>
                <w:lang w:eastAsia="zh-CN"/>
              </w:rPr>
            </w:pPr>
            <w:r>
              <w:rPr>
                <w:rFonts w:hint="eastAsia"/>
                <w:color w:val="000000" w:themeColor="text1"/>
                <w:sz w:val="24"/>
                <w:szCs w:val="24"/>
                <w:lang w:eastAsia="zh-CN"/>
              </w:rPr>
              <w:t>（4）急性期治疗与预防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2.短暂性脑缺血发作</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（3）诊断与鉴剐诊断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3.脑出血</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（1）常见病因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（4）急性期治疗</w:t>
            </w:r>
          </w:p>
          <w:p>
            <w:pPr>
              <w:spacing w:line="360" w:lineRule="auto"/>
              <w:rPr>
                <w:color w:val="000000" w:themeColor="text1"/>
                <w:sz w:val="24"/>
                <w:szCs w:val="24"/>
              </w:rPr>
            </w:pPr>
            <w:r>
              <w:rPr>
                <w:rFonts w:hint="eastAsia"/>
                <w:color w:val="000000" w:themeColor="text1"/>
                <w:sz w:val="24"/>
                <w:szCs w:val="24"/>
              </w:rPr>
              <w:t>（5）手术适应证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4.蛛网膜下腔出血</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（六）颅内肿瘤</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（七）颅内压增高</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（八）脑疝</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（2）常见病因</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（5）处理原则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1.小脑幕切迹疝</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（1）解剖</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2.枕骨大孔疝</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（1）解剖</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（九）帕金森病</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（十）阿尔默茨海莫病</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（十一）偏头痛</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（十二）单纯疱疹性脑炎</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（十三）癫痫</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（2）病因</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（十四）神经-肌接头与肌肉疾病</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1.重症肌无力</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2.周期性麻痹</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（十五）精神障碍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1.概述</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（1）精神障碍和精神病的概念</w:t>
            </w:r>
          </w:p>
          <w:p>
            <w:pPr>
              <w:spacing w:line="360" w:lineRule="auto"/>
              <w:rPr>
                <w:color w:val="000000" w:themeColor="text1"/>
                <w:sz w:val="24"/>
                <w:szCs w:val="24"/>
                <w:lang w:eastAsia="zh-CN"/>
              </w:rPr>
            </w:pPr>
            <w:r>
              <w:rPr>
                <w:rFonts w:hint="eastAsia"/>
                <w:color w:val="000000" w:themeColor="text1"/>
                <w:sz w:val="24"/>
                <w:szCs w:val="24"/>
                <w:lang w:eastAsia="zh-CN"/>
              </w:rPr>
              <w:t>（2）精神障碍的病因学</w:t>
            </w:r>
          </w:p>
          <w:p>
            <w:pPr>
              <w:spacing w:line="360" w:lineRule="auto"/>
              <w:rPr>
                <w:color w:val="000000" w:themeColor="text1"/>
                <w:sz w:val="24"/>
                <w:szCs w:val="24"/>
                <w:lang w:eastAsia="zh-CN"/>
              </w:rPr>
            </w:pPr>
            <w:r>
              <w:rPr>
                <w:rFonts w:hint="eastAsia"/>
                <w:color w:val="000000" w:themeColor="text1"/>
                <w:sz w:val="24"/>
                <w:szCs w:val="24"/>
                <w:lang w:eastAsia="zh-CN"/>
              </w:rPr>
              <w:t>（3）精神障碍的分类</w:t>
            </w:r>
          </w:p>
          <w:p>
            <w:pPr>
              <w:spacing w:line="360" w:lineRule="auto"/>
              <w:rPr>
                <w:color w:val="000000" w:themeColor="text1"/>
                <w:sz w:val="24"/>
                <w:szCs w:val="24"/>
                <w:lang w:eastAsia="zh-CN"/>
              </w:rPr>
            </w:pPr>
            <w:r>
              <w:rPr>
                <w:rFonts w:hint="eastAsia"/>
                <w:color w:val="000000" w:themeColor="text1"/>
                <w:sz w:val="24"/>
                <w:szCs w:val="24"/>
                <w:lang w:eastAsia="zh-CN"/>
              </w:rPr>
              <w:t>（4）精神障碍的诊断原则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2.症状学</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（1）认知活动障碍</w:t>
            </w:r>
          </w:p>
          <w:p>
            <w:pPr>
              <w:spacing w:line="360" w:lineRule="auto"/>
              <w:rPr>
                <w:color w:val="000000" w:themeColor="text1"/>
                <w:sz w:val="24"/>
                <w:szCs w:val="24"/>
                <w:lang w:eastAsia="zh-CN"/>
              </w:rPr>
            </w:pPr>
            <w:r>
              <w:rPr>
                <w:rFonts w:hint="eastAsia"/>
                <w:color w:val="000000" w:themeColor="text1"/>
                <w:sz w:val="24"/>
                <w:szCs w:val="24"/>
                <w:lang w:eastAsia="zh-CN"/>
              </w:rPr>
              <w:t>（2）情感活动障碍</w:t>
            </w:r>
          </w:p>
          <w:p>
            <w:pPr>
              <w:spacing w:line="360" w:lineRule="auto"/>
              <w:rPr>
                <w:color w:val="000000" w:themeColor="text1"/>
                <w:sz w:val="24"/>
                <w:szCs w:val="24"/>
                <w:lang w:eastAsia="zh-CN"/>
              </w:rPr>
            </w:pPr>
            <w:r>
              <w:rPr>
                <w:rFonts w:hint="eastAsia"/>
                <w:color w:val="000000" w:themeColor="text1"/>
                <w:sz w:val="24"/>
                <w:szCs w:val="24"/>
                <w:lang w:eastAsia="zh-CN"/>
              </w:rPr>
              <w:t>（3）意志行为障碍</w:t>
            </w:r>
          </w:p>
          <w:p>
            <w:pPr>
              <w:spacing w:line="360" w:lineRule="auto"/>
              <w:rPr>
                <w:color w:val="000000" w:themeColor="text1"/>
                <w:sz w:val="24"/>
                <w:szCs w:val="24"/>
                <w:lang w:eastAsia="zh-CN"/>
              </w:rPr>
            </w:pPr>
            <w:r>
              <w:rPr>
                <w:rFonts w:hint="eastAsia"/>
                <w:color w:val="000000" w:themeColor="text1"/>
                <w:sz w:val="24"/>
                <w:szCs w:val="24"/>
                <w:lang w:eastAsia="zh-CN"/>
              </w:rPr>
              <w:t>（4）智能障碍</w:t>
            </w:r>
          </w:p>
          <w:p>
            <w:pPr>
              <w:spacing w:line="360" w:lineRule="auto"/>
              <w:rPr>
                <w:color w:val="000000" w:themeColor="text1"/>
                <w:sz w:val="24"/>
                <w:szCs w:val="24"/>
                <w:lang w:eastAsia="zh-CN"/>
              </w:rPr>
            </w:pPr>
            <w:r>
              <w:rPr>
                <w:rFonts w:hint="eastAsia"/>
                <w:color w:val="000000" w:themeColor="text1"/>
                <w:sz w:val="24"/>
                <w:szCs w:val="24"/>
                <w:lang w:eastAsia="zh-CN"/>
              </w:rPr>
              <w:t>（5）自知力</w:t>
            </w:r>
          </w:p>
          <w:p>
            <w:pPr>
              <w:spacing w:line="360" w:lineRule="auto"/>
              <w:rPr>
                <w:color w:val="000000" w:themeColor="text1"/>
                <w:sz w:val="24"/>
                <w:szCs w:val="24"/>
                <w:lang w:eastAsia="zh-CN"/>
              </w:rPr>
            </w:pPr>
            <w:r>
              <w:rPr>
                <w:rFonts w:hint="eastAsia"/>
                <w:color w:val="000000" w:themeColor="text1"/>
                <w:sz w:val="24"/>
                <w:szCs w:val="24"/>
                <w:lang w:eastAsia="zh-CN"/>
              </w:rPr>
              <w:t>（6）常见综合征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精神神经系</w:t>
            </w:r>
          </w:p>
          <w:p>
            <w:pPr>
              <w:spacing w:line="360" w:lineRule="auto"/>
              <w:rPr>
                <w:color w:val="000000" w:themeColor="text1"/>
                <w:sz w:val="24"/>
                <w:szCs w:val="24"/>
              </w:rPr>
            </w:pPr>
            <w:r>
              <w:rPr>
                <w:rFonts w:hint="eastAsia"/>
                <w:color w:val="000000" w:themeColor="text1"/>
                <w:sz w:val="24"/>
                <w:szCs w:val="24"/>
              </w:rPr>
              <w:t>统</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（十六）脑器质性疾病所致精神障碍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（2）阿尔茨海默病的常见精神症状</w:t>
            </w:r>
          </w:p>
          <w:p>
            <w:pPr>
              <w:spacing w:line="360" w:lineRule="auto"/>
              <w:rPr>
                <w:color w:val="000000" w:themeColor="text1"/>
                <w:sz w:val="24"/>
                <w:szCs w:val="24"/>
                <w:lang w:eastAsia="zh-CN"/>
              </w:rPr>
            </w:pPr>
            <w:r>
              <w:rPr>
                <w:rFonts w:hint="eastAsia"/>
                <w:color w:val="000000" w:themeColor="text1"/>
                <w:sz w:val="24"/>
                <w:szCs w:val="24"/>
                <w:lang w:eastAsia="zh-CN"/>
              </w:rPr>
              <w:t>（3）脑血管疾病的常见精神症状</w:t>
            </w:r>
          </w:p>
          <w:p>
            <w:pPr>
              <w:spacing w:line="360" w:lineRule="auto"/>
              <w:rPr>
                <w:color w:val="000000" w:themeColor="text1"/>
                <w:sz w:val="24"/>
                <w:szCs w:val="24"/>
                <w:lang w:eastAsia="zh-CN"/>
              </w:rPr>
            </w:pPr>
            <w:r>
              <w:rPr>
                <w:rFonts w:hint="eastAsia"/>
                <w:color w:val="000000" w:themeColor="text1"/>
                <w:sz w:val="24"/>
                <w:szCs w:val="24"/>
                <w:lang w:eastAsia="zh-CN"/>
              </w:rPr>
              <w:t>（4）脑炎所致精神障碍的常见精神症状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（十七）躯体疾病所致精神障碍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（十八）精神活性物质所致精神障碍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概述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1.药物依赖</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2.酒精所致精神障碍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（十九）精神分裂症</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（二十）心境障碍（情感性精神障碍）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概述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1.抑郁症</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2.双相障碍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精神神经系</w:t>
            </w:r>
          </w:p>
          <w:p>
            <w:pPr>
              <w:spacing w:line="360" w:lineRule="auto"/>
              <w:rPr>
                <w:color w:val="000000" w:themeColor="text1"/>
                <w:sz w:val="24"/>
                <w:szCs w:val="24"/>
              </w:rPr>
            </w:pPr>
            <w:r>
              <w:rPr>
                <w:rFonts w:hint="eastAsia"/>
                <w:color w:val="000000" w:themeColor="text1"/>
                <w:sz w:val="24"/>
                <w:szCs w:val="24"/>
              </w:rPr>
              <w:t>统</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3.恶劣心境</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（二十一）神经症性及分离（转换）性障碍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1.概念</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（1）临床特点</w:t>
            </w:r>
          </w:p>
          <w:p>
            <w:pPr>
              <w:spacing w:line="360" w:lineRule="auto"/>
              <w:rPr>
                <w:color w:val="000000" w:themeColor="text1"/>
                <w:sz w:val="24"/>
                <w:szCs w:val="24"/>
                <w:lang w:eastAsia="zh-CN"/>
              </w:rPr>
            </w:pPr>
            <w:r>
              <w:rPr>
                <w:rFonts w:hint="eastAsia"/>
                <w:color w:val="000000" w:themeColor="text1"/>
                <w:sz w:val="24"/>
                <w:szCs w:val="24"/>
                <w:lang w:eastAsia="zh-CN"/>
              </w:rPr>
              <w:t>（2）分类</w:t>
            </w:r>
          </w:p>
          <w:p>
            <w:pPr>
              <w:spacing w:line="360" w:lineRule="auto"/>
              <w:rPr>
                <w:color w:val="000000" w:themeColor="text1"/>
                <w:sz w:val="24"/>
                <w:szCs w:val="24"/>
                <w:lang w:eastAsia="zh-CN"/>
              </w:rPr>
            </w:pPr>
            <w:r>
              <w:rPr>
                <w:rFonts w:hint="eastAsia"/>
                <w:color w:val="000000" w:themeColor="text1"/>
                <w:sz w:val="24"/>
                <w:szCs w:val="24"/>
                <w:lang w:eastAsia="zh-CN"/>
              </w:rPr>
              <w:t>（3）治疗原则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2.恐惧症</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3.惊恐障碍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4.广泛性焦虑症</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5.强迫障碍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6.躯体形式障碍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7.分离（转换）性障碍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（二十二）应激相关障碍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概述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1.急性应激障碍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2.创伤后应激障碍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3.适应障碍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（二十二）心理生理障碍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概述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1.进食障碍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2.睡眠障碍</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概述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3.失眠症</w:t>
            </w:r>
          </w:p>
        </w:tc>
        <w:tc>
          <w:tcPr>
            <w:tcW w:w="557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bl>
    <w:p>
      <w:pPr>
        <w:spacing w:line="360" w:lineRule="auto"/>
        <w:rPr>
          <w:color w:val="000000" w:themeColor="text1"/>
          <w:sz w:val="24"/>
          <w:szCs w:val="24"/>
        </w:rPr>
      </w:pPr>
    </w:p>
    <w:p>
      <w:pPr>
        <w:pStyle w:val="3"/>
        <w:rPr>
          <w:color w:val="000000" w:themeColor="text1"/>
        </w:rPr>
      </w:pPr>
      <w:bookmarkStart w:id="9" w:name="_Toc88307832"/>
      <w:r>
        <w:rPr>
          <w:rFonts w:hint="eastAsia"/>
          <w:color w:val="000000" w:themeColor="text1"/>
        </w:rPr>
        <w:t>临床执业医师《泌尿系统（含男性生殖系统）》考试大纲</w:t>
      </w:r>
      <w:bookmarkEnd w:id="9"/>
    </w:p>
    <w:tbl>
      <w:tblPr>
        <w:tblStyle w:val="10"/>
        <w:tblW w:w="9323"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67"/>
        <w:gridCol w:w="2703"/>
        <w:gridCol w:w="555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5" w:hRule="atLeast"/>
          <w:tblCellSpacing w:w="0" w:type="dxa"/>
          <w:jc w:val="center"/>
        </w:trPr>
        <w:tc>
          <w:tcPr>
            <w:tcW w:w="1067" w:type="dxa"/>
            <w:vMerge w:val="restart"/>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泌尿系统（含男性生殖系统）</w:t>
            </w:r>
          </w:p>
        </w:tc>
        <w:tc>
          <w:tcPr>
            <w:tcW w:w="2703" w:type="dxa"/>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（一）尿液检查</w:t>
            </w:r>
          </w:p>
        </w:tc>
        <w:tc>
          <w:tcPr>
            <w:tcW w:w="5553" w:type="dxa"/>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1.血尿</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（1）常见原因</w:t>
            </w:r>
          </w:p>
          <w:p>
            <w:pPr>
              <w:spacing w:line="360" w:lineRule="auto"/>
              <w:rPr>
                <w:color w:val="000000" w:themeColor="text1"/>
                <w:sz w:val="24"/>
                <w:szCs w:val="24"/>
                <w:lang w:eastAsia="zh-CN"/>
              </w:rPr>
            </w:pPr>
            <w:r>
              <w:rPr>
                <w:rFonts w:hint="eastAsia"/>
                <w:color w:val="000000" w:themeColor="text1"/>
                <w:sz w:val="24"/>
                <w:szCs w:val="24"/>
                <w:lang w:eastAsia="zh-CN"/>
              </w:rPr>
              <w:t>（2）肾小球源性血尿与非肾小球源性血尿的鉴别</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2.蛋白尿</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（2）常见原因</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3.管型尿</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分类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（二）肾小球疾病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1.概述</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（1）发病机制</w:t>
            </w:r>
          </w:p>
          <w:p>
            <w:pPr>
              <w:spacing w:line="360" w:lineRule="auto"/>
              <w:rPr>
                <w:color w:val="000000" w:themeColor="text1"/>
                <w:sz w:val="24"/>
                <w:szCs w:val="24"/>
                <w:lang w:eastAsia="zh-CN"/>
              </w:rPr>
            </w:pPr>
            <w:r>
              <w:rPr>
                <w:rFonts w:hint="eastAsia"/>
                <w:color w:val="000000" w:themeColor="text1"/>
                <w:sz w:val="24"/>
                <w:szCs w:val="24"/>
                <w:lang w:eastAsia="zh-CN"/>
              </w:rPr>
              <w:t>（2）原发性肾小球病的临床与病理分类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2.急性肾小球肾炎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3.急进性肾小球肾炎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（1）常见病因</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4.慢性肾小球肾炎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5.肾病综合征</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（1）诊断标准</w:t>
            </w:r>
          </w:p>
          <w:p>
            <w:pPr>
              <w:spacing w:line="360" w:lineRule="auto"/>
              <w:rPr>
                <w:color w:val="000000" w:themeColor="text1"/>
                <w:sz w:val="24"/>
                <w:szCs w:val="24"/>
                <w:lang w:eastAsia="zh-CN"/>
              </w:rPr>
            </w:pPr>
            <w:r>
              <w:rPr>
                <w:rFonts w:hint="eastAsia"/>
                <w:color w:val="000000" w:themeColor="text1"/>
                <w:sz w:val="24"/>
                <w:szCs w:val="24"/>
                <w:lang w:eastAsia="zh-CN"/>
              </w:rPr>
              <w:t>（2）继发性肾病综合征的常见原因及主要特点</w:t>
            </w:r>
          </w:p>
          <w:p>
            <w:pPr>
              <w:spacing w:line="360" w:lineRule="auto"/>
              <w:rPr>
                <w:color w:val="000000" w:themeColor="text1"/>
                <w:sz w:val="24"/>
                <w:szCs w:val="24"/>
                <w:lang w:eastAsia="zh-CN"/>
              </w:rPr>
            </w:pPr>
            <w:r>
              <w:rPr>
                <w:rFonts w:hint="eastAsia"/>
                <w:color w:val="000000" w:themeColor="text1"/>
                <w:sz w:val="24"/>
                <w:szCs w:val="24"/>
                <w:lang w:eastAsia="zh-CN"/>
              </w:rPr>
              <w:t>（3）治疗</w:t>
            </w:r>
          </w:p>
          <w:p>
            <w:pPr>
              <w:spacing w:line="360" w:lineRule="auto"/>
              <w:rPr>
                <w:color w:val="000000" w:themeColor="text1"/>
                <w:sz w:val="24"/>
                <w:szCs w:val="24"/>
                <w:lang w:eastAsia="zh-CN"/>
              </w:rPr>
            </w:pPr>
            <w:r>
              <w:rPr>
                <w:rFonts w:hint="eastAsia"/>
                <w:color w:val="000000" w:themeColor="text1"/>
                <w:sz w:val="24"/>
                <w:szCs w:val="24"/>
                <w:lang w:eastAsia="zh-CN"/>
              </w:rPr>
              <w:t>（4）糖皮质激素的应用</w:t>
            </w:r>
          </w:p>
          <w:p>
            <w:pPr>
              <w:spacing w:line="360" w:lineRule="auto"/>
              <w:rPr>
                <w:color w:val="000000" w:themeColor="text1"/>
                <w:sz w:val="24"/>
                <w:szCs w:val="24"/>
              </w:rPr>
            </w:pPr>
            <w:r>
              <w:rPr>
                <w:rFonts w:hint="eastAsia"/>
                <w:color w:val="000000" w:themeColor="text1"/>
                <w:sz w:val="24"/>
                <w:szCs w:val="24"/>
              </w:rPr>
              <w:t>（5）并发症的防治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6.IgA肾病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（三）尿路感染</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1.概述</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（1）常见致病菌</w:t>
            </w:r>
          </w:p>
          <w:p>
            <w:pPr>
              <w:spacing w:line="360" w:lineRule="auto"/>
              <w:rPr>
                <w:color w:val="000000" w:themeColor="text1"/>
                <w:sz w:val="24"/>
                <w:szCs w:val="24"/>
                <w:lang w:eastAsia="zh-CN"/>
              </w:rPr>
            </w:pPr>
            <w:r>
              <w:rPr>
                <w:rFonts w:hint="eastAsia"/>
                <w:color w:val="000000" w:themeColor="text1"/>
                <w:sz w:val="24"/>
                <w:szCs w:val="24"/>
                <w:lang w:eastAsia="zh-CN"/>
              </w:rPr>
              <w:t>（2）发病机制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2.急性肾盂肾炎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3.慢性肾盂肾炎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4.急性膀胱炎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5.无症状细菌尿</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85"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（四）男性生殖系统感染</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45"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1.前列腺炎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（1）分型</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00"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2.附睾炎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（五）肾结核</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（1）病理</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（六）尿路结石</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1.概述</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（1）形成结石的因素</w:t>
            </w:r>
          </w:p>
          <w:p>
            <w:pPr>
              <w:spacing w:line="360" w:lineRule="auto"/>
              <w:rPr>
                <w:color w:val="000000" w:themeColor="text1"/>
                <w:sz w:val="24"/>
                <w:szCs w:val="24"/>
                <w:lang w:eastAsia="zh-CN"/>
              </w:rPr>
            </w:pPr>
            <w:r>
              <w:rPr>
                <w:rFonts w:hint="eastAsia"/>
                <w:color w:val="000000" w:themeColor="text1"/>
                <w:sz w:val="24"/>
                <w:szCs w:val="24"/>
                <w:lang w:eastAsia="zh-CN"/>
              </w:rPr>
              <w:t>（2）尿路结石成分及性质</w:t>
            </w:r>
          </w:p>
          <w:p>
            <w:pPr>
              <w:spacing w:line="360" w:lineRule="auto"/>
              <w:rPr>
                <w:color w:val="000000" w:themeColor="text1"/>
                <w:sz w:val="24"/>
                <w:szCs w:val="24"/>
              </w:rPr>
            </w:pPr>
            <w:r>
              <w:rPr>
                <w:rFonts w:hint="eastAsia"/>
                <w:color w:val="000000" w:themeColor="text1"/>
                <w:sz w:val="24"/>
                <w:szCs w:val="24"/>
              </w:rPr>
              <w:t>（3）病理生理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2.上尿路结石</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3.膀胱结石</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（七）泌尿、男性生殖系统肿瘤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1.肾肿瘤（肾癌、肾盂癌、肾母细胞癌）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（1）病理</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2.膀胱肿瘤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（1）病理</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3.前列腺癌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（1）病理</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4.睾丸肿瘤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（1）病理</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5.阴茎癌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（2）病理</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（5）治疗</w:t>
            </w:r>
          </w:p>
          <w:p>
            <w:pPr>
              <w:spacing w:line="360" w:lineRule="auto"/>
              <w:rPr>
                <w:color w:val="000000" w:themeColor="text1"/>
                <w:sz w:val="24"/>
                <w:szCs w:val="24"/>
              </w:rPr>
            </w:pPr>
            <w:r>
              <w:rPr>
                <w:rFonts w:hint="eastAsia"/>
                <w:color w:val="000000" w:themeColor="text1"/>
                <w:sz w:val="24"/>
                <w:szCs w:val="24"/>
              </w:rPr>
              <w:t>（6）预防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（八）泌尿系统梗阻</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1.概论</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（1）病因</w:t>
            </w:r>
          </w:p>
          <w:p>
            <w:pPr>
              <w:spacing w:line="360" w:lineRule="auto"/>
              <w:rPr>
                <w:color w:val="000000" w:themeColor="text1"/>
                <w:sz w:val="24"/>
                <w:szCs w:val="24"/>
              </w:rPr>
            </w:pPr>
            <w:r>
              <w:rPr>
                <w:rFonts w:hint="eastAsia"/>
                <w:color w:val="000000" w:themeColor="text1"/>
                <w:sz w:val="24"/>
                <w:szCs w:val="24"/>
              </w:rPr>
              <w:t>（2）病理生理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2.肾积水</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3.良性前列腺增生症</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645"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4.尿潴留</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（九）泌尿系统损伤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5"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1.肾损伤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5"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2.前尿道损伤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（2）病理</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rPr>
            </w:pPr>
            <w:r>
              <w:rPr>
                <w:rFonts w:hint="eastAsia"/>
                <w:color w:val="000000" w:themeColor="text1"/>
                <w:sz w:val="24"/>
                <w:szCs w:val="24"/>
              </w:rPr>
              <w:t>（4）诊断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5"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3.后尿道损伤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（2）病理</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rPr>
            </w:pPr>
            <w:r>
              <w:rPr>
                <w:rFonts w:hint="eastAsia"/>
                <w:color w:val="000000" w:themeColor="text1"/>
                <w:sz w:val="24"/>
                <w:szCs w:val="24"/>
              </w:rPr>
              <w:t>（4）诊断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7"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（十）泌尿、男性生殖系统先天性畸形及其他疾病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10"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1.隐睾</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50"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2.鞘膜积液</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（1）病因及分型</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5"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3.精索静脉曲张</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35"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（十一）肾功能不全</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2"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1.急性肾损伤（急性肾衰竭）</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（1）定义（包括急性肾脏病）</w:t>
            </w:r>
          </w:p>
          <w:p>
            <w:pPr>
              <w:spacing w:line="360" w:lineRule="auto"/>
              <w:rPr>
                <w:color w:val="000000" w:themeColor="text1"/>
                <w:sz w:val="24"/>
                <w:szCs w:val="24"/>
                <w:lang w:eastAsia="zh-CN"/>
              </w:rPr>
            </w:pPr>
            <w:r>
              <w:rPr>
                <w:rFonts w:hint="eastAsia"/>
                <w:color w:val="000000" w:themeColor="text1"/>
                <w:sz w:val="24"/>
                <w:szCs w:val="24"/>
                <w:lang w:eastAsia="zh-CN"/>
              </w:rPr>
              <w:t>（2）病因与分类</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5"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2.急性肾小管坏死</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95" w:hRule="atLeast"/>
          <w:tblCellSpacing w:w="0" w:type="dxa"/>
          <w:jc w:val="center"/>
        </w:trPr>
        <w:tc>
          <w:tcPr>
            <w:tcW w:w="1067" w:type="dxa"/>
            <w:vMerge w:val="continue"/>
            <w:tcBorders>
              <w:top w:val="single" w:color="auto" w:sz="4"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0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3.慢性肾脏病（慢性肾衰竭）</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（2）常见病因</w:t>
            </w:r>
          </w:p>
          <w:p>
            <w:pPr>
              <w:spacing w:line="360" w:lineRule="auto"/>
              <w:rPr>
                <w:color w:val="000000" w:themeColor="text1"/>
                <w:sz w:val="24"/>
                <w:szCs w:val="24"/>
                <w:lang w:eastAsia="zh-CN"/>
              </w:rPr>
            </w:pPr>
            <w:r>
              <w:rPr>
                <w:rFonts w:hint="eastAsia"/>
                <w:color w:val="000000" w:themeColor="text1"/>
                <w:sz w:val="24"/>
                <w:szCs w:val="24"/>
                <w:lang w:eastAsia="zh-CN"/>
              </w:rPr>
              <w:t>（3）分期</w:t>
            </w:r>
          </w:p>
          <w:p>
            <w:pPr>
              <w:spacing w:line="360" w:lineRule="auto"/>
              <w:rPr>
                <w:color w:val="000000" w:themeColor="text1"/>
                <w:sz w:val="24"/>
                <w:szCs w:val="24"/>
                <w:lang w:eastAsia="zh-CN"/>
              </w:rPr>
            </w:pPr>
            <w:r>
              <w:rPr>
                <w:rFonts w:hint="eastAsia"/>
                <w:color w:val="000000" w:themeColor="text1"/>
                <w:sz w:val="24"/>
                <w:szCs w:val="24"/>
                <w:lang w:eastAsia="zh-CN"/>
              </w:rPr>
              <w:t>（4）肾功能恶化诱因</w:t>
            </w:r>
          </w:p>
          <w:p>
            <w:pPr>
              <w:spacing w:line="360" w:lineRule="auto"/>
              <w:rPr>
                <w:color w:val="000000" w:themeColor="text1"/>
                <w:sz w:val="24"/>
                <w:szCs w:val="24"/>
                <w:lang w:eastAsia="zh-CN"/>
              </w:rPr>
            </w:pPr>
            <w:r>
              <w:rPr>
                <w:rFonts w:hint="eastAsia"/>
                <w:color w:val="000000" w:themeColor="text1"/>
                <w:sz w:val="24"/>
                <w:szCs w:val="24"/>
                <w:lang w:eastAsia="zh-CN"/>
              </w:rPr>
              <w:t>（5）临床表现</w:t>
            </w:r>
          </w:p>
          <w:p>
            <w:pPr>
              <w:spacing w:line="360" w:lineRule="auto"/>
              <w:rPr>
                <w:color w:val="000000" w:themeColor="text1"/>
                <w:sz w:val="24"/>
                <w:szCs w:val="24"/>
              </w:rPr>
            </w:pPr>
            <w:r>
              <w:rPr>
                <w:rFonts w:hint="eastAsia"/>
                <w:color w:val="000000" w:themeColor="text1"/>
                <w:sz w:val="24"/>
                <w:szCs w:val="24"/>
              </w:rPr>
              <w:t>（6）治疗</w:t>
            </w:r>
          </w:p>
        </w:tc>
      </w:tr>
    </w:tbl>
    <w:p>
      <w:pPr>
        <w:spacing w:line="360" w:lineRule="auto"/>
        <w:rPr>
          <w:color w:val="000000" w:themeColor="text1"/>
          <w:sz w:val="24"/>
          <w:szCs w:val="24"/>
        </w:rPr>
      </w:pPr>
    </w:p>
    <w:p>
      <w:pPr>
        <w:rPr>
          <w:color w:val="000000" w:themeColor="text1"/>
        </w:rPr>
      </w:pPr>
    </w:p>
    <w:p>
      <w:pPr>
        <w:pStyle w:val="3"/>
        <w:rPr>
          <w:color w:val="000000" w:themeColor="text1"/>
        </w:rPr>
      </w:pPr>
      <w:bookmarkStart w:id="10" w:name="_Toc88307833"/>
      <w:r>
        <w:rPr>
          <w:rFonts w:hint="eastAsia"/>
          <w:color w:val="000000" w:themeColor="text1"/>
        </w:rPr>
        <w:t>临床执业医师《女性生殖系统》考试大纲</w:t>
      </w:r>
      <w:bookmarkEnd w:id="10"/>
    </w:p>
    <w:tbl>
      <w:tblPr>
        <w:tblStyle w:val="10"/>
        <w:tblW w:w="9356"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70"/>
        <w:gridCol w:w="2716"/>
        <w:gridCol w:w="557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女性生殖系统</w:t>
            </w: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（一）女性生殖系统解剖</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（1）外生殖器解剖</w:t>
            </w:r>
            <w:r>
              <w:rPr>
                <w:color w:val="000000" w:themeColor="text1"/>
                <w:sz w:val="24"/>
                <w:szCs w:val="24"/>
                <w:lang w:eastAsia="zh-CN"/>
              </w:rPr>
              <w:br w:type="textWrapping"/>
            </w:r>
            <w:r>
              <w:rPr>
                <w:color w:val="000000" w:themeColor="text1"/>
                <w:sz w:val="24"/>
                <w:szCs w:val="24"/>
                <w:lang w:eastAsia="zh-CN"/>
              </w:rPr>
              <w:t>（2）内生殖器解剖</w:t>
            </w:r>
            <w:r>
              <w:rPr>
                <w:color w:val="000000" w:themeColor="text1"/>
                <w:sz w:val="24"/>
                <w:szCs w:val="24"/>
                <w:lang w:eastAsia="zh-CN"/>
              </w:rPr>
              <w:br w:type="textWrapping"/>
            </w:r>
            <w:r>
              <w:rPr>
                <w:color w:val="000000" w:themeColor="text1"/>
                <w:sz w:val="24"/>
                <w:szCs w:val="24"/>
                <w:lang w:eastAsia="zh-CN"/>
              </w:rPr>
              <w:t>（3）生殖系统血管分布、淋巴引流、神经支配</w:t>
            </w:r>
            <w:r>
              <w:rPr>
                <w:color w:val="000000" w:themeColor="text1"/>
                <w:sz w:val="24"/>
                <w:szCs w:val="24"/>
                <w:lang w:eastAsia="zh-CN"/>
              </w:rPr>
              <w:br w:type="textWrapping"/>
            </w:r>
            <w:r>
              <w:rPr>
                <w:color w:val="000000" w:themeColor="text1"/>
                <w:sz w:val="24"/>
                <w:szCs w:val="24"/>
                <w:lang w:eastAsia="zh-CN"/>
              </w:rPr>
              <w:t>（4）骨盆的组成、分界和类型</w:t>
            </w:r>
            <w:r>
              <w:rPr>
                <w:color w:val="000000" w:themeColor="text1"/>
                <w:sz w:val="24"/>
                <w:szCs w:val="24"/>
                <w:lang w:eastAsia="zh-CN"/>
              </w:rPr>
              <w:br w:type="textWrapping"/>
            </w:r>
            <w:r>
              <w:rPr>
                <w:color w:val="000000" w:themeColor="text1"/>
                <w:sz w:val="24"/>
                <w:szCs w:val="24"/>
                <w:lang w:eastAsia="zh-CN"/>
              </w:rPr>
              <w:t>（5）骨盆底的组成及会阴解剖</w:t>
            </w:r>
            <w:r>
              <w:rPr>
                <w:color w:val="000000" w:themeColor="text1"/>
                <w:sz w:val="24"/>
                <w:szCs w:val="24"/>
                <w:lang w:eastAsia="zh-CN"/>
              </w:rPr>
              <w:br w:type="textWrapping"/>
            </w:r>
            <w:r>
              <w:rPr>
                <w:color w:val="000000" w:themeColor="text1"/>
                <w:sz w:val="24"/>
                <w:szCs w:val="24"/>
                <w:lang w:eastAsia="zh-CN"/>
              </w:rPr>
              <w:t>（6）内生殖器与邻近器官的关系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（二）女性生殖系统生理　</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（1）女性一生各阶段的生理特点</w:t>
            </w:r>
            <w:r>
              <w:rPr>
                <w:color w:val="000000" w:themeColor="text1"/>
                <w:sz w:val="24"/>
                <w:szCs w:val="24"/>
                <w:lang w:eastAsia="zh-CN"/>
              </w:rPr>
              <w:br w:type="textWrapping"/>
            </w:r>
            <w:r>
              <w:rPr>
                <w:color w:val="000000" w:themeColor="text1"/>
                <w:sz w:val="24"/>
                <w:szCs w:val="24"/>
                <w:lang w:eastAsia="zh-CN"/>
              </w:rPr>
              <w:t>（2）卵巢功能与卵巢周期性变化</w:t>
            </w:r>
            <w:r>
              <w:rPr>
                <w:color w:val="000000" w:themeColor="text1"/>
                <w:sz w:val="24"/>
                <w:szCs w:val="24"/>
                <w:lang w:eastAsia="zh-CN"/>
              </w:rPr>
              <w:br w:type="textWrapping"/>
            </w:r>
            <w:r>
              <w:rPr>
                <w:color w:val="000000" w:themeColor="text1"/>
                <w:sz w:val="24"/>
                <w:szCs w:val="24"/>
                <w:lang w:eastAsia="zh-CN"/>
              </w:rPr>
              <w:t>（3）子宫内膜的周期性变化与月经</w:t>
            </w:r>
            <w:r>
              <w:rPr>
                <w:color w:val="000000" w:themeColor="text1"/>
                <w:sz w:val="24"/>
                <w:szCs w:val="24"/>
                <w:lang w:eastAsia="zh-CN"/>
              </w:rPr>
              <w:br w:type="textWrapping"/>
            </w:r>
            <w:r>
              <w:rPr>
                <w:color w:val="000000" w:themeColor="text1"/>
                <w:sz w:val="24"/>
                <w:szCs w:val="24"/>
                <w:lang w:eastAsia="zh-CN"/>
              </w:rPr>
              <w:t>（4）生殖器其他部位的周期性变化</w:t>
            </w:r>
            <w:r>
              <w:rPr>
                <w:color w:val="000000" w:themeColor="text1"/>
                <w:sz w:val="24"/>
                <w:szCs w:val="24"/>
                <w:lang w:eastAsia="zh-CN"/>
              </w:rPr>
              <w:br w:type="textWrapping"/>
            </w:r>
            <w:r>
              <w:rPr>
                <w:color w:val="000000" w:themeColor="text1"/>
                <w:sz w:val="24"/>
                <w:szCs w:val="24"/>
                <w:lang w:eastAsia="zh-CN"/>
              </w:rPr>
              <w:t>（5）月经周期的调节</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（三）妊娠生理</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（1）妊娠概念</w:t>
            </w:r>
            <w:r>
              <w:rPr>
                <w:color w:val="000000" w:themeColor="text1"/>
                <w:sz w:val="24"/>
                <w:szCs w:val="24"/>
                <w:lang w:eastAsia="zh-CN"/>
              </w:rPr>
              <w:br w:type="textWrapping"/>
            </w:r>
            <w:r>
              <w:rPr>
                <w:color w:val="000000" w:themeColor="text1"/>
                <w:sz w:val="24"/>
                <w:szCs w:val="24"/>
                <w:lang w:eastAsia="zh-CN"/>
              </w:rPr>
              <w:t>（2）受精及受精卵发育、输送与着床</w:t>
            </w:r>
            <w:r>
              <w:rPr>
                <w:color w:val="000000" w:themeColor="text1"/>
                <w:sz w:val="24"/>
                <w:szCs w:val="24"/>
                <w:lang w:eastAsia="zh-CN"/>
              </w:rPr>
              <w:br w:type="textWrapping"/>
            </w:r>
            <w:r>
              <w:rPr>
                <w:color w:val="000000" w:themeColor="text1"/>
                <w:sz w:val="24"/>
                <w:szCs w:val="24"/>
                <w:lang w:eastAsia="zh-CN"/>
              </w:rPr>
              <w:t>（3）胎儿发育分期及生理特点</w:t>
            </w:r>
            <w:r>
              <w:rPr>
                <w:color w:val="000000" w:themeColor="text1"/>
                <w:sz w:val="24"/>
                <w:szCs w:val="24"/>
                <w:lang w:eastAsia="zh-CN"/>
              </w:rPr>
              <w:br w:type="textWrapping"/>
            </w:r>
            <w:r>
              <w:rPr>
                <w:color w:val="000000" w:themeColor="text1"/>
                <w:sz w:val="24"/>
                <w:szCs w:val="24"/>
                <w:lang w:eastAsia="zh-CN"/>
              </w:rPr>
              <w:t>（4）胎儿附属物的形成及功能</w:t>
            </w:r>
            <w:r>
              <w:rPr>
                <w:color w:val="000000" w:themeColor="text1"/>
                <w:sz w:val="24"/>
                <w:szCs w:val="24"/>
                <w:lang w:eastAsia="zh-CN"/>
              </w:rPr>
              <w:br w:type="textWrapping"/>
            </w:r>
            <w:r>
              <w:rPr>
                <w:color w:val="000000" w:themeColor="text1"/>
                <w:sz w:val="24"/>
                <w:szCs w:val="24"/>
                <w:lang w:eastAsia="zh-CN"/>
              </w:rPr>
              <w:t>（5）妊娠期母体变化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（四）妊娠诊断</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（1）妊娠分期</w:t>
            </w:r>
            <w:r>
              <w:rPr>
                <w:color w:val="000000" w:themeColor="text1"/>
                <w:sz w:val="24"/>
                <w:szCs w:val="24"/>
                <w:lang w:eastAsia="zh-CN"/>
              </w:rPr>
              <w:br w:type="textWrapping"/>
            </w:r>
            <w:r>
              <w:rPr>
                <w:color w:val="000000" w:themeColor="text1"/>
                <w:sz w:val="24"/>
                <w:szCs w:val="24"/>
                <w:lang w:eastAsia="zh-CN"/>
              </w:rPr>
              <w:t>（2）早期妊娠的临床表现、辅助检查、诊断</w:t>
            </w:r>
            <w:r>
              <w:rPr>
                <w:color w:val="000000" w:themeColor="text1"/>
                <w:sz w:val="24"/>
                <w:szCs w:val="24"/>
                <w:lang w:eastAsia="zh-CN"/>
              </w:rPr>
              <w:br w:type="textWrapping"/>
            </w:r>
            <w:r>
              <w:rPr>
                <w:color w:val="000000" w:themeColor="text1"/>
                <w:sz w:val="24"/>
                <w:szCs w:val="24"/>
                <w:lang w:eastAsia="zh-CN"/>
              </w:rPr>
              <w:t>（3）晚期妊娠的临床表现、辅助检查、诊断</w:t>
            </w:r>
            <w:r>
              <w:rPr>
                <w:color w:val="000000" w:themeColor="text1"/>
                <w:sz w:val="24"/>
                <w:szCs w:val="24"/>
                <w:lang w:eastAsia="zh-CN"/>
              </w:rPr>
              <w:br w:type="textWrapping"/>
            </w:r>
            <w:r>
              <w:rPr>
                <w:color w:val="000000" w:themeColor="text1"/>
                <w:sz w:val="24"/>
                <w:szCs w:val="24"/>
                <w:lang w:eastAsia="zh-CN"/>
              </w:rPr>
              <w:t>（4）胎产式、胎先露、胎方位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（五）</w:t>
            </w:r>
            <w:r>
              <w:rPr>
                <w:rFonts w:hint="eastAsia"/>
                <w:color w:val="000000" w:themeColor="text1"/>
                <w:sz w:val="24"/>
                <w:szCs w:val="24"/>
                <w:lang w:eastAsia="zh-CN"/>
              </w:rPr>
              <w:t>产前检查</w:t>
            </w:r>
            <w:r>
              <w:rPr>
                <w:color w:val="000000" w:themeColor="text1"/>
                <w:sz w:val="24"/>
                <w:szCs w:val="24"/>
                <w:lang w:eastAsia="zh-CN"/>
              </w:rPr>
              <w:t>与孕期保健</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w:t>
            </w:r>
            <w:r>
              <w:rPr>
                <w:rFonts w:hint="eastAsia"/>
                <w:color w:val="000000" w:themeColor="text1"/>
                <w:sz w:val="24"/>
                <w:szCs w:val="24"/>
                <w:lang w:eastAsia="zh-CN"/>
              </w:rPr>
              <w:t>围</w:t>
            </w:r>
            <w:r>
              <w:rPr>
                <w:color w:val="000000" w:themeColor="text1"/>
                <w:sz w:val="24"/>
                <w:szCs w:val="24"/>
                <w:lang w:eastAsia="zh-CN"/>
              </w:rPr>
              <w:t>产医学的范畴和概念</w:t>
            </w:r>
            <w:r>
              <w:rPr>
                <w:color w:val="000000" w:themeColor="text1"/>
                <w:sz w:val="24"/>
                <w:szCs w:val="24"/>
                <w:lang w:eastAsia="zh-CN"/>
              </w:rPr>
              <w:br w:type="textWrapping"/>
            </w:r>
            <w:r>
              <w:rPr>
                <w:color w:val="000000" w:themeColor="text1"/>
                <w:sz w:val="24"/>
                <w:szCs w:val="24"/>
                <w:lang w:eastAsia="zh-CN"/>
              </w:rPr>
              <w:t>（2）产前检查的</w:t>
            </w:r>
            <w:r>
              <w:rPr>
                <w:rFonts w:hint="eastAsia"/>
                <w:color w:val="000000" w:themeColor="text1"/>
                <w:sz w:val="24"/>
                <w:szCs w:val="24"/>
                <w:lang w:eastAsia="zh-CN"/>
              </w:rPr>
              <w:t>内容</w:t>
            </w:r>
            <w:r>
              <w:rPr>
                <w:color w:val="000000" w:themeColor="text1"/>
                <w:sz w:val="24"/>
                <w:szCs w:val="24"/>
                <w:lang w:eastAsia="zh-CN"/>
              </w:rPr>
              <w:t>及时间</w:t>
            </w:r>
            <w:r>
              <w:rPr>
                <w:color w:val="000000" w:themeColor="text1"/>
                <w:sz w:val="24"/>
                <w:szCs w:val="24"/>
                <w:lang w:eastAsia="zh-CN"/>
              </w:rPr>
              <w:br w:type="textWrapping"/>
            </w:r>
            <w:r>
              <w:rPr>
                <w:color w:val="000000" w:themeColor="text1"/>
                <w:sz w:val="24"/>
                <w:szCs w:val="24"/>
                <w:lang w:eastAsia="zh-CN"/>
              </w:rPr>
              <w:t>（3）孕妇管理及高危妊娠的筛查、监护</w:t>
            </w:r>
            <w:r>
              <w:rPr>
                <w:color w:val="000000" w:themeColor="text1"/>
                <w:sz w:val="24"/>
                <w:szCs w:val="24"/>
                <w:lang w:eastAsia="zh-CN"/>
              </w:rPr>
              <w:br w:type="textWrapping"/>
            </w:r>
            <w:r>
              <w:rPr>
                <w:color w:val="000000" w:themeColor="text1"/>
                <w:sz w:val="24"/>
                <w:szCs w:val="24"/>
                <w:lang w:eastAsia="zh-CN"/>
              </w:rPr>
              <w:t>（4）胎儿</w:t>
            </w:r>
            <w:r>
              <w:rPr>
                <w:rFonts w:hint="eastAsia"/>
                <w:color w:val="000000" w:themeColor="text1"/>
                <w:sz w:val="24"/>
                <w:szCs w:val="24"/>
                <w:lang w:eastAsia="zh-CN"/>
              </w:rPr>
              <w:t>健康状况评估</w:t>
            </w:r>
            <w:r>
              <w:rPr>
                <w:color w:val="000000" w:themeColor="text1"/>
                <w:sz w:val="24"/>
                <w:szCs w:val="24"/>
                <w:lang w:eastAsia="zh-CN"/>
              </w:rPr>
              <w:br w:type="textWrapping"/>
            </w:r>
            <w:r>
              <w:rPr>
                <w:color w:val="000000" w:themeColor="text1"/>
                <w:sz w:val="24"/>
                <w:szCs w:val="24"/>
                <w:lang w:eastAsia="zh-CN"/>
              </w:rPr>
              <w:t>（5）孕期用药的基本原则及药物对胎儿的不良影响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（六）正常分娩</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（1）影响分娩的因素</w:t>
            </w:r>
            <w:r>
              <w:rPr>
                <w:color w:val="000000" w:themeColor="text1"/>
                <w:sz w:val="24"/>
                <w:szCs w:val="24"/>
                <w:lang w:eastAsia="zh-CN"/>
              </w:rPr>
              <w:br w:type="textWrapping"/>
            </w:r>
            <w:r>
              <w:rPr>
                <w:color w:val="000000" w:themeColor="text1"/>
                <w:sz w:val="24"/>
                <w:szCs w:val="24"/>
                <w:lang w:eastAsia="zh-CN"/>
              </w:rPr>
              <w:t>（2）枕先露的分娩机制</w:t>
            </w:r>
            <w:r>
              <w:rPr>
                <w:color w:val="000000" w:themeColor="text1"/>
                <w:sz w:val="24"/>
                <w:szCs w:val="24"/>
                <w:lang w:eastAsia="zh-CN"/>
              </w:rPr>
              <w:br w:type="textWrapping"/>
            </w:r>
            <w:r>
              <w:rPr>
                <w:color w:val="000000" w:themeColor="text1"/>
                <w:sz w:val="24"/>
                <w:szCs w:val="24"/>
                <w:lang w:eastAsia="zh-CN"/>
              </w:rPr>
              <w:t>（3）先兆临产及临产的诊断</w:t>
            </w:r>
            <w:r>
              <w:rPr>
                <w:color w:val="000000" w:themeColor="text1"/>
                <w:sz w:val="24"/>
                <w:szCs w:val="24"/>
                <w:lang w:eastAsia="zh-CN"/>
              </w:rPr>
              <w:br w:type="textWrapping"/>
            </w:r>
            <w:r>
              <w:rPr>
                <w:color w:val="000000" w:themeColor="text1"/>
                <w:sz w:val="24"/>
                <w:szCs w:val="24"/>
                <w:lang w:eastAsia="zh-CN"/>
              </w:rPr>
              <w:t>（4）分娩的临床经过及处理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（七）正常产褥</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（1）产褥期母体变化</w:t>
            </w:r>
            <w:r>
              <w:rPr>
                <w:color w:val="000000" w:themeColor="text1"/>
                <w:sz w:val="24"/>
                <w:szCs w:val="24"/>
                <w:lang w:eastAsia="zh-CN"/>
              </w:rPr>
              <w:br w:type="textWrapping"/>
            </w:r>
            <w:r>
              <w:rPr>
                <w:color w:val="000000" w:themeColor="text1"/>
                <w:sz w:val="24"/>
                <w:szCs w:val="24"/>
                <w:lang w:eastAsia="zh-CN"/>
              </w:rPr>
              <w:t>（2）产褥期临床表现</w:t>
            </w:r>
            <w:r>
              <w:rPr>
                <w:color w:val="000000" w:themeColor="text1"/>
                <w:sz w:val="24"/>
                <w:szCs w:val="24"/>
                <w:lang w:eastAsia="zh-CN"/>
              </w:rPr>
              <w:br w:type="textWrapping"/>
            </w:r>
            <w:r>
              <w:rPr>
                <w:color w:val="000000" w:themeColor="text1"/>
                <w:sz w:val="24"/>
                <w:szCs w:val="24"/>
                <w:lang w:eastAsia="zh-CN"/>
              </w:rPr>
              <w:t>（3）产褥期处理及保健</w:t>
            </w:r>
            <w:r>
              <w:rPr>
                <w:color w:val="000000" w:themeColor="text1"/>
                <w:sz w:val="24"/>
                <w:szCs w:val="24"/>
                <w:lang w:eastAsia="zh-CN"/>
              </w:rPr>
              <w:br w:type="textWrapping"/>
            </w:r>
            <w:r>
              <w:rPr>
                <w:color w:val="000000" w:themeColor="text1"/>
                <w:sz w:val="24"/>
                <w:szCs w:val="24"/>
                <w:lang w:eastAsia="zh-CN"/>
              </w:rPr>
              <w:t>（4）母乳喂养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（八）病理妊娠</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1.流产</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（2）病因</w:t>
            </w:r>
            <w:r>
              <w:rPr>
                <w:color w:val="000000" w:themeColor="text1"/>
                <w:sz w:val="24"/>
                <w:szCs w:val="24"/>
                <w:lang w:eastAsia="zh-CN"/>
              </w:rPr>
              <w:br w:type="textWrapping"/>
            </w:r>
            <w:r>
              <w:rPr>
                <w:color w:val="000000" w:themeColor="text1"/>
                <w:sz w:val="24"/>
                <w:szCs w:val="24"/>
                <w:lang w:eastAsia="zh-CN"/>
              </w:rPr>
              <w:t>（3）临床类型及临床表现</w:t>
            </w:r>
            <w:r>
              <w:rPr>
                <w:color w:val="000000" w:themeColor="text1"/>
                <w:sz w:val="24"/>
                <w:szCs w:val="24"/>
                <w:lang w:eastAsia="zh-CN"/>
              </w:rPr>
              <w:br w:type="textWrapping"/>
            </w:r>
            <w:r>
              <w:rPr>
                <w:color w:val="000000" w:themeColor="text1"/>
                <w:sz w:val="24"/>
                <w:szCs w:val="24"/>
                <w:lang w:eastAsia="zh-CN"/>
              </w:rPr>
              <w:t>（4）诊断</w:t>
            </w:r>
            <w:r>
              <w:rPr>
                <w:rFonts w:hint="eastAsia"/>
                <w:color w:val="000000" w:themeColor="text1"/>
                <w:sz w:val="24"/>
                <w:szCs w:val="24"/>
                <w:lang w:eastAsia="zh-CN"/>
              </w:rPr>
              <w:t>与</w:t>
            </w:r>
            <w:r>
              <w:rPr>
                <w:color w:val="000000" w:themeColor="text1"/>
                <w:sz w:val="24"/>
                <w:szCs w:val="24"/>
                <w:lang w:eastAsia="zh-CN"/>
              </w:rPr>
              <w:t>鉴别诊断</w:t>
            </w:r>
            <w:r>
              <w:rPr>
                <w:color w:val="000000" w:themeColor="text1"/>
                <w:sz w:val="24"/>
                <w:szCs w:val="24"/>
                <w:lang w:eastAsia="zh-CN"/>
              </w:rPr>
              <w:br w:type="textWrapping"/>
            </w:r>
            <w:r>
              <w:rPr>
                <w:color w:val="000000" w:themeColor="text1"/>
                <w:sz w:val="24"/>
                <w:szCs w:val="24"/>
                <w:lang w:eastAsia="zh-CN"/>
              </w:rPr>
              <w:t>（5）</w:t>
            </w:r>
            <w:r>
              <w:rPr>
                <w:rFonts w:hint="eastAsia"/>
                <w:color w:val="000000" w:themeColor="text1"/>
                <w:sz w:val="24"/>
                <w:szCs w:val="24"/>
                <w:lang w:eastAsia="zh-CN"/>
              </w:rPr>
              <w:t>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2.早产</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（2）病因</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（4）诊断与鉴别诊断</w:t>
            </w:r>
            <w:r>
              <w:rPr>
                <w:color w:val="000000" w:themeColor="text1"/>
                <w:sz w:val="24"/>
                <w:szCs w:val="24"/>
                <w:lang w:eastAsia="zh-CN"/>
              </w:rPr>
              <w:br w:type="textWrapping"/>
            </w:r>
            <w:r>
              <w:rPr>
                <w:color w:val="000000" w:themeColor="text1"/>
                <w:sz w:val="24"/>
                <w:szCs w:val="24"/>
                <w:lang w:eastAsia="zh-CN"/>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3.过期妊娠</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（2）病因</w:t>
            </w:r>
            <w:r>
              <w:rPr>
                <w:color w:val="000000" w:themeColor="text1"/>
                <w:sz w:val="24"/>
                <w:szCs w:val="24"/>
                <w:lang w:eastAsia="zh-CN"/>
              </w:rPr>
              <w:br w:type="textWrapping"/>
            </w:r>
            <w:r>
              <w:rPr>
                <w:color w:val="000000" w:themeColor="text1"/>
                <w:sz w:val="24"/>
                <w:szCs w:val="24"/>
                <w:lang w:eastAsia="zh-CN"/>
              </w:rPr>
              <w:t>（3）病理</w:t>
            </w:r>
            <w:r>
              <w:rPr>
                <w:color w:val="000000" w:themeColor="text1"/>
                <w:sz w:val="24"/>
                <w:szCs w:val="24"/>
                <w:lang w:eastAsia="zh-CN"/>
              </w:rPr>
              <w:br w:type="textWrapping"/>
            </w:r>
            <w:r>
              <w:rPr>
                <w:color w:val="000000" w:themeColor="text1"/>
                <w:sz w:val="24"/>
                <w:szCs w:val="24"/>
                <w:lang w:eastAsia="zh-CN"/>
              </w:rPr>
              <w:t>（4）诊断</w:t>
            </w:r>
            <w:r>
              <w:rPr>
                <w:color w:val="000000" w:themeColor="text1"/>
                <w:sz w:val="24"/>
                <w:szCs w:val="24"/>
                <w:lang w:eastAsia="zh-CN"/>
              </w:rPr>
              <w:br w:type="textWrapping"/>
            </w:r>
            <w:r>
              <w:rPr>
                <w:color w:val="000000" w:themeColor="text1"/>
                <w:sz w:val="24"/>
                <w:szCs w:val="24"/>
                <w:lang w:eastAsia="zh-CN"/>
              </w:rPr>
              <w:t>（5）对母儿的影响</w:t>
            </w:r>
            <w:r>
              <w:rPr>
                <w:color w:val="000000" w:themeColor="text1"/>
                <w:sz w:val="24"/>
                <w:szCs w:val="24"/>
                <w:lang w:eastAsia="zh-CN"/>
              </w:rPr>
              <w:br w:type="textWrapping"/>
            </w:r>
            <w:r>
              <w:rPr>
                <w:color w:val="000000" w:themeColor="text1"/>
                <w:sz w:val="24"/>
                <w:szCs w:val="24"/>
                <w:lang w:eastAsia="zh-CN"/>
              </w:rPr>
              <w:t>（6）治疗与预防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4.异位妊娠</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（2）病理</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（4）诊断与鉴别诊断</w:t>
            </w:r>
            <w:r>
              <w:rPr>
                <w:color w:val="000000" w:themeColor="text1"/>
                <w:sz w:val="24"/>
                <w:szCs w:val="24"/>
                <w:lang w:eastAsia="zh-CN"/>
              </w:rPr>
              <w:br w:type="textWrapping"/>
            </w:r>
            <w:r>
              <w:rPr>
                <w:color w:val="000000" w:themeColor="text1"/>
                <w:sz w:val="24"/>
                <w:szCs w:val="24"/>
                <w:lang w:eastAsia="zh-CN"/>
              </w:rPr>
              <w:t>（5）处理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5.妊娠期高血压疾病</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（1）概念与分类</w:t>
            </w:r>
            <w:r>
              <w:rPr>
                <w:color w:val="000000" w:themeColor="text1"/>
                <w:sz w:val="24"/>
                <w:szCs w:val="24"/>
                <w:lang w:eastAsia="zh-CN"/>
              </w:rPr>
              <w:br w:type="textWrapping"/>
            </w:r>
            <w:r>
              <w:rPr>
                <w:color w:val="000000" w:themeColor="text1"/>
                <w:sz w:val="24"/>
                <w:szCs w:val="24"/>
                <w:lang w:eastAsia="zh-CN"/>
              </w:rPr>
              <w:t>（2）高危因素、病因</w:t>
            </w:r>
            <w:r>
              <w:rPr>
                <w:color w:val="000000" w:themeColor="text1"/>
                <w:sz w:val="24"/>
                <w:szCs w:val="24"/>
                <w:lang w:eastAsia="zh-CN"/>
              </w:rPr>
              <w:br w:type="textWrapping"/>
            </w:r>
            <w:r>
              <w:rPr>
                <w:color w:val="000000" w:themeColor="text1"/>
                <w:sz w:val="24"/>
                <w:szCs w:val="24"/>
                <w:lang w:eastAsia="zh-CN"/>
              </w:rPr>
              <w:t>（3）病理生理</w:t>
            </w:r>
            <w:r>
              <w:rPr>
                <w:color w:val="000000" w:themeColor="text1"/>
                <w:sz w:val="24"/>
                <w:szCs w:val="24"/>
                <w:lang w:eastAsia="zh-CN"/>
              </w:rPr>
              <w:br w:type="textWrapping"/>
            </w:r>
            <w:r>
              <w:rPr>
                <w:color w:val="000000" w:themeColor="text1"/>
                <w:sz w:val="24"/>
                <w:szCs w:val="24"/>
                <w:lang w:eastAsia="zh-CN"/>
              </w:rPr>
              <w:t>（4）临床表现</w:t>
            </w:r>
            <w:r>
              <w:rPr>
                <w:color w:val="000000" w:themeColor="text1"/>
                <w:sz w:val="24"/>
                <w:szCs w:val="24"/>
                <w:lang w:eastAsia="zh-CN"/>
              </w:rPr>
              <w:br w:type="textWrapping"/>
            </w:r>
            <w:r>
              <w:rPr>
                <w:color w:val="000000" w:themeColor="text1"/>
                <w:sz w:val="24"/>
                <w:szCs w:val="24"/>
                <w:lang w:eastAsia="zh-CN"/>
              </w:rPr>
              <w:t>（5）诊断与鉴别诊断</w:t>
            </w:r>
            <w:r>
              <w:rPr>
                <w:color w:val="000000" w:themeColor="text1"/>
                <w:sz w:val="24"/>
                <w:szCs w:val="24"/>
                <w:lang w:eastAsia="zh-CN"/>
              </w:rPr>
              <w:br w:type="textWrapping"/>
            </w:r>
            <w:r>
              <w:rPr>
                <w:color w:val="000000" w:themeColor="text1"/>
                <w:sz w:val="24"/>
                <w:szCs w:val="24"/>
                <w:lang w:eastAsia="zh-CN"/>
              </w:rPr>
              <w:t>（6）对母儿的影响</w:t>
            </w:r>
            <w:r>
              <w:rPr>
                <w:color w:val="000000" w:themeColor="text1"/>
                <w:sz w:val="24"/>
                <w:szCs w:val="24"/>
                <w:lang w:eastAsia="zh-CN"/>
              </w:rPr>
              <w:br w:type="textWrapping"/>
            </w:r>
            <w:r>
              <w:rPr>
                <w:color w:val="000000" w:themeColor="text1"/>
                <w:sz w:val="24"/>
                <w:szCs w:val="24"/>
                <w:lang w:eastAsia="zh-CN"/>
              </w:rPr>
              <w:t>（7）治疗与预防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6.妊娠剧吐</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（2）临床表现</w:t>
            </w:r>
            <w:r>
              <w:rPr>
                <w:color w:val="000000" w:themeColor="text1"/>
                <w:sz w:val="24"/>
                <w:szCs w:val="24"/>
                <w:lang w:eastAsia="zh-CN"/>
              </w:rPr>
              <w:br w:type="textWrapping"/>
            </w:r>
            <w:r>
              <w:rPr>
                <w:color w:val="000000" w:themeColor="text1"/>
                <w:sz w:val="24"/>
                <w:szCs w:val="24"/>
                <w:lang w:eastAsia="zh-CN"/>
              </w:rPr>
              <w:t>（3）诊断与鉴别诊断</w:t>
            </w:r>
            <w:r>
              <w:rPr>
                <w:color w:val="000000" w:themeColor="text1"/>
                <w:sz w:val="24"/>
                <w:szCs w:val="24"/>
                <w:lang w:eastAsia="zh-CN"/>
              </w:rPr>
              <w:br w:type="textWrapping"/>
            </w:r>
            <w:r>
              <w:rPr>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7.胎盘早剥</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（2）病因</w:t>
            </w:r>
            <w:r>
              <w:rPr>
                <w:color w:val="000000" w:themeColor="text1"/>
                <w:sz w:val="24"/>
                <w:szCs w:val="24"/>
                <w:lang w:eastAsia="zh-CN"/>
              </w:rPr>
              <w:br w:type="textWrapping"/>
            </w:r>
            <w:r>
              <w:rPr>
                <w:color w:val="000000" w:themeColor="text1"/>
                <w:sz w:val="24"/>
                <w:szCs w:val="24"/>
                <w:lang w:eastAsia="zh-CN"/>
              </w:rPr>
              <w:t>（3）病理</w:t>
            </w:r>
            <w:r>
              <w:rPr>
                <w:color w:val="000000" w:themeColor="text1"/>
                <w:sz w:val="24"/>
                <w:szCs w:val="24"/>
                <w:lang w:eastAsia="zh-CN"/>
              </w:rPr>
              <w:br w:type="textWrapping"/>
            </w:r>
            <w:r>
              <w:rPr>
                <w:color w:val="000000" w:themeColor="text1"/>
                <w:sz w:val="24"/>
                <w:szCs w:val="24"/>
                <w:lang w:eastAsia="zh-CN"/>
              </w:rPr>
              <w:t>（4）临床表现</w:t>
            </w:r>
            <w:r>
              <w:rPr>
                <w:color w:val="000000" w:themeColor="text1"/>
                <w:sz w:val="24"/>
                <w:szCs w:val="24"/>
                <w:lang w:eastAsia="zh-CN"/>
              </w:rPr>
              <w:br w:type="textWrapping"/>
            </w:r>
            <w:r>
              <w:rPr>
                <w:color w:val="000000" w:themeColor="text1"/>
                <w:sz w:val="24"/>
                <w:szCs w:val="24"/>
                <w:lang w:eastAsia="zh-CN"/>
              </w:rPr>
              <w:t>（5）诊断与鉴别诊断</w:t>
            </w:r>
            <w:r>
              <w:rPr>
                <w:color w:val="000000" w:themeColor="text1"/>
                <w:sz w:val="24"/>
                <w:szCs w:val="24"/>
                <w:lang w:eastAsia="zh-CN"/>
              </w:rPr>
              <w:br w:type="textWrapping"/>
            </w:r>
            <w:r>
              <w:rPr>
                <w:color w:val="000000" w:themeColor="text1"/>
                <w:sz w:val="24"/>
                <w:szCs w:val="24"/>
                <w:lang w:eastAsia="zh-CN"/>
              </w:rPr>
              <w:t>（6）并发症</w:t>
            </w:r>
            <w:r>
              <w:rPr>
                <w:color w:val="000000" w:themeColor="text1"/>
                <w:sz w:val="24"/>
                <w:szCs w:val="24"/>
                <w:lang w:eastAsia="zh-CN"/>
              </w:rPr>
              <w:br w:type="textWrapping"/>
            </w:r>
            <w:r>
              <w:rPr>
                <w:color w:val="000000" w:themeColor="text1"/>
                <w:sz w:val="24"/>
                <w:szCs w:val="24"/>
                <w:lang w:eastAsia="zh-CN"/>
              </w:rPr>
              <w:t>（7）对母儿的影响</w:t>
            </w:r>
            <w:r>
              <w:rPr>
                <w:color w:val="000000" w:themeColor="text1"/>
                <w:sz w:val="24"/>
                <w:szCs w:val="24"/>
                <w:lang w:eastAsia="zh-CN"/>
              </w:rPr>
              <w:br w:type="textWrapping"/>
            </w:r>
            <w:r>
              <w:rPr>
                <w:color w:val="000000" w:themeColor="text1"/>
                <w:sz w:val="24"/>
                <w:szCs w:val="24"/>
                <w:lang w:eastAsia="zh-CN"/>
              </w:rPr>
              <w:t>（8）处理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8.前置胎盘</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（2）病因</w:t>
            </w:r>
            <w:r>
              <w:rPr>
                <w:color w:val="000000" w:themeColor="text1"/>
                <w:sz w:val="24"/>
                <w:szCs w:val="24"/>
                <w:lang w:eastAsia="zh-CN"/>
              </w:rPr>
              <w:br w:type="textWrapping"/>
            </w:r>
            <w:r>
              <w:rPr>
                <w:color w:val="000000" w:themeColor="text1"/>
                <w:sz w:val="24"/>
                <w:szCs w:val="24"/>
                <w:lang w:eastAsia="zh-CN"/>
              </w:rPr>
              <w:t>（3）分类</w:t>
            </w:r>
            <w:r>
              <w:rPr>
                <w:color w:val="000000" w:themeColor="text1"/>
                <w:sz w:val="24"/>
                <w:szCs w:val="24"/>
                <w:lang w:eastAsia="zh-CN"/>
              </w:rPr>
              <w:br w:type="textWrapping"/>
            </w:r>
            <w:r>
              <w:rPr>
                <w:color w:val="000000" w:themeColor="text1"/>
                <w:sz w:val="24"/>
                <w:szCs w:val="24"/>
                <w:lang w:eastAsia="zh-CN"/>
              </w:rPr>
              <w:t>（4）临床表现</w:t>
            </w:r>
            <w:r>
              <w:rPr>
                <w:color w:val="000000" w:themeColor="text1"/>
                <w:sz w:val="24"/>
                <w:szCs w:val="24"/>
                <w:lang w:eastAsia="zh-CN"/>
              </w:rPr>
              <w:br w:type="textWrapping"/>
            </w:r>
            <w:r>
              <w:rPr>
                <w:color w:val="000000" w:themeColor="text1"/>
                <w:sz w:val="24"/>
                <w:szCs w:val="24"/>
                <w:lang w:eastAsia="zh-CN"/>
              </w:rPr>
              <w:t>（5）诊断与鉴别诊断</w:t>
            </w:r>
            <w:r>
              <w:rPr>
                <w:color w:val="000000" w:themeColor="text1"/>
                <w:sz w:val="24"/>
                <w:szCs w:val="24"/>
                <w:lang w:eastAsia="zh-CN"/>
              </w:rPr>
              <w:br w:type="textWrapping"/>
            </w:r>
            <w:r>
              <w:rPr>
                <w:color w:val="000000" w:themeColor="text1"/>
                <w:sz w:val="24"/>
                <w:szCs w:val="24"/>
                <w:lang w:eastAsia="zh-CN"/>
              </w:rPr>
              <w:t>（6）对母儿的影响</w:t>
            </w:r>
            <w:r>
              <w:rPr>
                <w:color w:val="000000" w:themeColor="text1"/>
                <w:sz w:val="24"/>
                <w:szCs w:val="24"/>
                <w:lang w:eastAsia="zh-CN"/>
              </w:rPr>
              <w:br w:type="textWrapping"/>
            </w:r>
            <w:r>
              <w:rPr>
                <w:color w:val="000000" w:themeColor="text1"/>
                <w:sz w:val="24"/>
                <w:szCs w:val="24"/>
                <w:lang w:eastAsia="zh-CN"/>
              </w:rPr>
              <w:t>（7）处理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9.双胎妊娠</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（2）分类</w:t>
            </w:r>
            <w:r>
              <w:rPr>
                <w:color w:val="000000" w:themeColor="text1"/>
                <w:sz w:val="24"/>
                <w:szCs w:val="24"/>
                <w:lang w:eastAsia="zh-CN"/>
              </w:rPr>
              <w:br w:type="textWrapping"/>
            </w:r>
            <w:r>
              <w:rPr>
                <w:color w:val="000000" w:themeColor="text1"/>
                <w:sz w:val="24"/>
                <w:szCs w:val="24"/>
                <w:lang w:eastAsia="zh-CN"/>
              </w:rPr>
              <w:t>（3）诊断</w:t>
            </w:r>
            <w:r>
              <w:rPr>
                <w:color w:val="000000" w:themeColor="text1"/>
                <w:sz w:val="24"/>
                <w:szCs w:val="24"/>
                <w:lang w:eastAsia="zh-CN"/>
              </w:rPr>
              <w:br w:type="textWrapping"/>
            </w:r>
            <w:r>
              <w:rPr>
                <w:color w:val="000000" w:themeColor="text1"/>
                <w:sz w:val="24"/>
                <w:szCs w:val="24"/>
                <w:lang w:eastAsia="zh-CN"/>
              </w:rPr>
              <w:t>（4）并发症</w:t>
            </w:r>
            <w:r>
              <w:rPr>
                <w:color w:val="000000" w:themeColor="text1"/>
                <w:sz w:val="24"/>
                <w:szCs w:val="24"/>
                <w:lang w:eastAsia="zh-CN"/>
              </w:rPr>
              <w:br w:type="textWrapping"/>
            </w:r>
            <w:r>
              <w:rPr>
                <w:color w:val="000000" w:themeColor="text1"/>
                <w:sz w:val="24"/>
                <w:szCs w:val="24"/>
                <w:lang w:eastAsia="zh-CN"/>
              </w:rPr>
              <w:t>（5）处理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10.巨大胎儿</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（2）诊断</w:t>
            </w:r>
            <w:r>
              <w:rPr>
                <w:color w:val="000000" w:themeColor="text1"/>
                <w:sz w:val="24"/>
                <w:szCs w:val="24"/>
                <w:lang w:eastAsia="zh-CN"/>
              </w:rPr>
              <w:br w:type="textWrapping"/>
            </w:r>
            <w:r>
              <w:rPr>
                <w:color w:val="000000" w:themeColor="text1"/>
                <w:sz w:val="24"/>
                <w:szCs w:val="24"/>
                <w:lang w:eastAsia="zh-CN"/>
              </w:rPr>
              <w:t>（3）处理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11.胎儿生长受限</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（2）病因</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w:t>
            </w:r>
            <w:r>
              <w:rPr>
                <w:color w:val="000000" w:themeColor="text1"/>
                <w:sz w:val="24"/>
                <w:szCs w:val="24"/>
                <w:lang w:eastAsia="zh-CN"/>
              </w:rPr>
              <w:br w:type="textWrapping"/>
            </w:r>
            <w:r>
              <w:rPr>
                <w:color w:val="000000" w:themeColor="text1"/>
                <w:sz w:val="24"/>
                <w:szCs w:val="24"/>
                <w:lang w:eastAsia="zh-CN"/>
              </w:rPr>
              <w:t>（5）处理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12.死胎</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（2）病因</w:t>
            </w:r>
            <w:r>
              <w:rPr>
                <w:color w:val="000000" w:themeColor="text1"/>
                <w:sz w:val="24"/>
                <w:szCs w:val="24"/>
                <w:lang w:eastAsia="zh-CN"/>
              </w:rPr>
              <w:br w:type="textWrapping"/>
            </w:r>
            <w:r>
              <w:rPr>
                <w:color w:val="000000" w:themeColor="text1"/>
                <w:sz w:val="24"/>
                <w:szCs w:val="24"/>
                <w:lang w:eastAsia="zh-CN"/>
              </w:rPr>
              <w:t>（3）诊断</w:t>
            </w:r>
            <w:r>
              <w:rPr>
                <w:color w:val="000000" w:themeColor="text1"/>
                <w:sz w:val="24"/>
                <w:szCs w:val="24"/>
                <w:lang w:eastAsia="zh-CN"/>
              </w:rPr>
              <w:br w:type="textWrapping"/>
            </w:r>
            <w:r>
              <w:rPr>
                <w:color w:val="000000" w:themeColor="text1"/>
                <w:sz w:val="24"/>
                <w:szCs w:val="24"/>
                <w:lang w:eastAsia="zh-CN"/>
              </w:rPr>
              <w:t>（4）处理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13.胎膜早破</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（2）病因</w:t>
            </w:r>
            <w:r>
              <w:rPr>
                <w:color w:val="000000" w:themeColor="text1"/>
                <w:sz w:val="24"/>
                <w:szCs w:val="24"/>
                <w:lang w:eastAsia="zh-CN"/>
              </w:rPr>
              <w:br w:type="textWrapping"/>
            </w:r>
            <w:r>
              <w:rPr>
                <w:color w:val="000000" w:themeColor="text1"/>
                <w:sz w:val="24"/>
                <w:szCs w:val="24"/>
                <w:lang w:eastAsia="zh-CN"/>
              </w:rPr>
              <w:t>（3）诊断</w:t>
            </w:r>
            <w:r>
              <w:rPr>
                <w:color w:val="000000" w:themeColor="text1"/>
                <w:sz w:val="24"/>
                <w:szCs w:val="24"/>
                <w:lang w:eastAsia="zh-CN"/>
              </w:rPr>
              <w:br w:type="textWrapping"/>
            </w:r>
            <w:r>
              <w:rPr>
                <w:color w:val="000000" w:themeColor="text1"/>
                <w:sz w:val="24"/>
                <w:szCs w:val="24"/>
                <w:lang w:eastAsia="zh-CN"/>
              </w:rPr>
              <w:t>（4）对母儿的影响</w:t>
            </w:r>
            <w:r>
              <w:rPr>
                <w:color w:val="000000" w:themeColor="text1"/>
                <w:sz w:val="24"/>
                <w:szCs w:val="24"/>
                <w:lang w:eastAsia="zh-CN"/>
              </w:rPr>
              <w:br w:type="textWrapping"/>
            </w:r>
            <w:r>
              <w:rPr>
                <w:color w:val="000000" w:themeColor="text1"/>
                <w:sz w:val="24"/>
                <w:szCs w:val="24"/>
                <w:lang w:eastAsia="zh-CN"/>
              </w:rPr>
              <w:t>（5）处理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14.胎儿窘迫</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（2）临床表现</w:t>
            </w:r>
            <w:r>
              <w:rPr>
                <w:color w:val="000000" w:themeColor="text1"/>
                <w:sz w:val="24"/>
                <w:szCs w:val="24"/>
                <w:lang w:eastAsia="zh-CN"/>
              </w:rPr>
              <w:br w:type="textWrapping"/>
            </w:r>
            <w:r>
              <w:rPr>
                <w:color w:val="000000" w:themeColor="text1"/>
                <w:sz w:val="24"/>
                <w:szCs w:val="24"/>
                <w:lang w:eastAsia="zh-CN"/>
              </w:rPr>
              <w:t>（3）诊断</w:t>
            </w:r>
            <w:r>
              <w:rPr>
                <w:color w:val="000000" w:themeColor="text1"/>
                <w:sz w:val="24"/>
                <w:szCs w:val="24"/>
                <w:lang w:eastAsia="zh-CN"/>
              </w:rPr>
              <w:br w:type="textWrapping"/>
            </w:r>
            <w:r>
              <w:rPr>
                <w:color w:val="000000" w:themeColor="text1"/>
                <w:sz w:val="24"/>
                <w:szCs w:val="24"/>
                <w:lang w:eastAsia="zh-CN"/>
              </w:rPr>
              <w:t>（4）处理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（九）妊娠合并症</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1.妊娠合并心脏病</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r>
              <w:rPr>
                <w:color w:val="000000" w:themeColor="text1"/>
                <w:sz w:val="24"/>
                <w:szCs w:val="24"/>
                <w:lang w:eastAsia="zh-CN"/>
              </w:rPr>
              <w:br w:type="textWrapping"/>
            </w:r>
            <w:r>
              <w:rPr>
                <w:color w:val="000000" w:themeColor="text1"/>
                <w:sz w:val="24"/>
                <w:szCs w:val="24"/>
                <w:lang w:eastAsia="zh-CN"/>
              </w:rPr>
              <w:t>（2）诊断</w:t>
            </w:r>
            <w:r>
              <w:rPr>
                <w:color w:val="000000" w:themeColor="text1"/>
                <w:sz w:val="24"/>
                <w:szCs w:val="24"/>
                <w:lang w:eastAsia="zh-CN"/>
              </w:rPr>
              <w:br w:type="textWrapping"/>
            </w:r>
            <w:r>
              <w:rPr>
                <w:color w:val="000000" w:themeColor="text1"/>
                <w:sz w:val="24"/>
                <w:szCs w:val="24"/>
                <w:lang w:eastAsia="zh-CN"/>
              </w:rPr>
              <w:t>（3）常见并发症</w:t>
            </w:r>
            <w:r>
              <w:rPr>
                <w:color w:val="000000" w:themeColor="text1"/>
                <w:sz w:val="24"/>
                <w:szCs w:val="24"/>
                <w:lang w:eastAsia="zh-CN"/>
              </w:rPr>
              <w:br w:type="textWrapping"/>
            </w:r>
            <w:r>
              <w:rPr>
                <w:color w:val="000000" w:themeColor="text1"/>
                <w:sz w:val="24"/>
                <w:szCs w:val="24"/>
                <w:lang w:eastAsia="zh-CN"/>
              </w:rPr>
              <w:t>（4）处理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2.妊娠合并急性病毒性肝炎</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（1）妊娠期肝脏的生理变化</w:t>
            </w:r>
            <w:r>
              <w:rPr>
                <w:color w:val="000000" w:themeColor="text1"/>
                <w:sz w:val="24"/>
                <w:szCs w:val="24"/>
                <w:lang w:eastAsia="zh-CN"/>
              </w:rPr>
              <w:br w:type="textWrapping"/>
            </w:r>
            <w:r>
              <w:rPr>
                <w:color w:val="000000" w:themeColor="text1"/>
                <w:sz w:val="24"/>
                <w:szCs w:val="24"/>
                <w:lang w:eastAsia="zh-CN"/>
              </w:rPr>
              <w:t>（2）临床表现</w:t>
            </w:r>
            <w:r>
              <w:rPr>
                <w:color w:val="000000" w:themeColor="text1"/>
                <w:sz w:val="24"/>
                <w:szCs w:val="24"/>
                <w:lang w:eastAsia="zh-CN"/>
              </w:rPr>
              <w:br w:type="textWrapping"/>
            </w:r>
            <w:r>
              <w:rPr>
                <w:color w:val="000000" w:themeColor="text1"/>
                <w:sz w:val="24"/>
                <w:szCs w:val="24"/>
                <w:lang w:eastAsia="zh-CN"/>
              </w:rPr>
              <w:t>（3）诊断与鉴别诊断</w:t>
            </w:r>
            <w:r>
              <w:rPr>
                <w:color w:val="000000" w:themeColor="text1"/>
                <w:sz w:val="24"/>
                <w:szCs w:val="24"/>
                <w:lang w:eastAsia="zh-CN"/>
              </w:rPr>
              <w:br w:type="textWrapping"/>
            </w:r>
            <w:r>
              <w:rPr>
                <w:color w:val="000000" w:themeColor="text1"/>
                <w:sz w:val="24"/>
                <w:szCs w:val="24"/>
                <w:lang w:eastAsia="zh-CN"/>
              </w:rPr>
              <w:t>（4）处理与预防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3.妊娠</w:t>
            </w:r>
            <w:r>
              <w:rPr>
                <w:rFonts w:hint="eastAsia"/>
                <w:color w:val="000000" w:themeColor="text1"/>
                <w:sz w:val="24"/>
                <w:szCs w:val="24"/>
              </w:rPr>
              <w:t>期</w:t>
            </w:r>
            <w:r>
              <w:rPr>
                <w:color w:val="000000" w:themeColor="text1"/>
                <w:sz w:val="24"/>
                <w:szCs w:val="24"/>
              </w:rPr>
              <w:t>糖尿病</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（1）类型</w:t>
            </w:r>
            <w:r>
              <w:rPr>
                <w:color w:val="000000" w:themeColor="text1"/>
                <w:sz w:val="24"/>
                <w:szCs w:val="24"/>
                <w:lang w:eastAsia="zh-CN"/>
              </w:rPr>
              <w:br w:type="textWrapping"/>
            </w:r>
            <w:r>
              <w:rPr>
                <w:color w:val="000000" w:themeColor="text1"/>
                <w:sz w:val="24"/>
                <w:szCs w:val="24"/>
                <w:lang w:eastAsia="zh-CN"/>
              </w:rPr>
              <w:t>（2）妊娠期糖代谢的特点</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w:t>
            </w:r>
            <w:r>
              <w:rPr>
                <w:color w:val="000000" w:themeColor="text1"/>
                <w:sz w:val="24"/>
                <w:szCs w:val="24"/>
                <w:lang w:eastAsia="zh-CN"/>
              </w:rPr>
              <w:br w:type="textWrapping"/>
            </w:r>
            <w:r>
              <w:rPr>
                <w:color w:val="000000" w:themeColor="text1"/>
                <w:sz w:val="24"/>
                <w:szCs w:val="24"/>
                <w:lang w:eastAsia="zh-CN"/>
              </w:rPr>
              <w:t>（5）处理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（十）遗传咨询、产前筛查、产前诊断</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（1）遗传咨询的目的、对象、程序</w:t>
            </w:r>
            <w:r>
              <w:rPr>
                <w:color w:val="000000" w:themeColor="text1"/>
                <w:sz w:val="24"/>
                <w:szCs w:val="24"/>
                <w:lang w:eastAsia="zh-CN"/>
              </w:rPr>
              <w:br w:type="textWrapping"/>
            </w:r>
            <w:r>
              <w:rPr>
                <w:color w:val="000000" w:themeColor="text1"/>
                <w:sz w:val="24"/>
                <w:szCs w:val="24"/>
                <w:lang w:eastAsia="zh-CN"/>
              </w:rPr>
              <w:t>（2）产前筛查常用方法</w:t>
            </w:r>
            <w:r>
              <w:rPr>
                <w:color w:val="000000" w:themeColor="text1"/>
                <w:sz w:val="24"/>
                <w:szCs w:val="24"/>
                <w:lang w:eastAsia="zh-CN"/>
              </w:rPr>
              <w:br w:type="textWrapping"/>
            </w:r>
            <w:r>
              <w:rPr>
                <w:color w:val="000000" w:themeColor="text1"/>
                <w:sz w:val="24"/>
                <w:szCs w:val="24"/>
                <w:lang w:eastAsia="zh-CN"/>
              </w:rPr>
              <w:t>（3）产前诊断适应证、方法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（十一）异常分娩</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1.产力异常</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（2）子宫收缩乏力的原因、临床表现和诊断</w:t>
            </w:r>
          </w:p>
          <w:p>
            <w:pPr>
              <w:spacing w:line="360" w:lineRule="auto"/>
              <w:rPr>
                <w:color w:val="000000" w:themeColor="text1"/>
                <w:sz w:val="24"/>
                <w:szCs w:val="24"/>
                <w:lang w:eastAsia="zh-CN"/>
              </w:rPr>
            </w:pPr>
            <w:r>
              <w:rPr>
                <w:rFonts w:hint="eastAsia"/>
                <w:color w:val="000000" w:themeColor="text1"/>
                <w:sz w:val="24"/>
                <w:szCs w:val="24"/>
                <w:lang w:eastAsia="zh-CN"/>
              </w:rPr>
              <w:t>（3）子宫收缩乏力对母儿的影响</w:t>
            </w:r>
          </w:p>
          <w:p>
            <w:pPr>
              <w:spacing w:line="360" w:lineRule="auto"/>
              <w:rPr>
                <w:color w:val="000000" w:themeColor="text1"/>
                <w:sz w:val="24"/>
                <w:szCs w:val="24"/>
                <w:lang w:eastAsia="zh-CN"/>
              </w:rPr>
            </w:pPr>
            <w:r>
              <w:rPr>
                <w:rFonts w:hint="eastAsia"/>
                <w:color w:val="000000" w:themeColor="text1"/>
                <w:sz w:val="24"/>
                <w:szCs w:val="24"/>
                <w:lang w:eastAsia="zh-CN"/>
              </w:rPr>
              <w:t>（4）子宫收缩乏力的预防与处理</w:t>
            </w:r>
          </w:p>
          <w:p>
            <w:pPr>
              <w:spacing w:line="360" w:lineRule="auto"/>
              <w:rPr>
                <w:color w:val="000000" w:themeColor="text1"/>
                <w:sz w:val="24"/>
                <w:szCs w:val="24"/>
                <w:lang w:eastAsia="zh-CN"/>
              </w:rPr>
            </w:pPr>
            <w:r>
              <w:rPr>
                <w:rFonts w:hint="eastAsia"/>
                <w:color w:val="000000" w:themeColor="text1"/>
                <w:sz w:val="24"/>
                <w:szCs w:val="24"/>
                <w:lang w:eastAsia="zh-CN"/>
              </w:rPr>
              <w:t>（5）子宫收缩过强的分类、诊断、处理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2.产道异常</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（1）骨产道异常分类、诊断、对母儿的影响及处理</w:t>
            </w:r>
          </w:p>
          <w:p>
            <w:pPr>
              <w:spacing w:line="360" w:lineRule="auto"/>
              <w:rPr>
                <w:color w:val="000000" w:themeColor="text1"/>
                <w:sz w:val="24"/>
                <w:szCs w:val="24"/>
              </w:rPr>
            </w:pPr>
            <w:r>
              <w:rPr>
                <w:rFonts w:hint="eastAsia"/>
                <w:color w:val="000000" w:themeColor="text1"/>
                <w:sz w:val="24"/>
                <w:szCs w:val="24"/>
              </w:rPr>
              <w:t>（2）软产道异常分类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3.胎位异常</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（1）临床分类</w:t>
            </w:r>
          </w:p>
          <w:p>
            <w:pPr>
              <w:spacing w:line="360" w:lineRule="auto"/>
              <w:rPr>
                <w:color w:val="000000" w:themeColor="text1"/>
                <w:sz w:val="24"/>
                <w:szCs w:val="24"/>
                <w:lang w:eastAsia="zh-CN"/>
              </w:rPr>
            </w:pPr>
            <w:r>
              <w:rPr>
                <w:rFonts w:hint="eastAsia"/>
                <w:color w:val="000000" w:themeColor="text1"/>
                <w:sz w:val="24"/>
                <w:szCs w:val="24"/>
                <w:lang w:eastAsia="zh-CN"/>
              </w:rPr>
              <w:t>（2）持续性枕横位、枕后位的诊断、处理</w:t>
            </w:r>
          </w:p>
          <w:p>
            <w:pPr>
              <w:spacing w:line="360" w:lineRule="auto"/>
              <w:rPr>
                <w:color w:val="000000" w:themeColor="text1"/>
                <w:sz w:val="24"/>
                <w:szCs w:val="24"/>
                <w:lang w:eastAsia="zh-CN"/>
              </w:rPr>
            </w:pPr>
            <w:r>
              <w:rPr>
                <w:rFonts w:hint="eastAsia"/>
                <w:color w:val="000000" w:themeColor="text1"/>
                <w:sz w:val="24"/>
                <w:szCs w:val="24"/>
                <w:lang w:eastAsia="zh-CN"/>
              </w:rPr>
              <w:t>（3）臀先露的分类、诊断、处理</w:t>
            </w:r>
          </w:p>
          <w:p>
            <w:pPr>
              <w:spacing w:line="360" w:lineRule="auto"/>
              <w:rPr>
                <w:color w:val="000000" w:themeColor="text1"/>
                <w:sz w:val="24"/>
                <w:szCs w:val="24"/>
                <w:lang w:eastAsia="zh-CN"/>
              </w:rPr>
            </w:pPr>
            <w:r>
              <w:rPr>
                <w:rFonts w:hint="eastAsia"/>
                <w:color w:val="000000" w:themeColor="text1"/>
                <w:sz w:val="24"/>
                <w:szCs w:val="24"/>
                <w:lang w:eastAsia="zh-CN"/>
              </w:rPr>
              <w:t>（4）肩先露的诊断、预防、处理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（十二）分娩期并发症</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1.子宫破裂</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（2）分类</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（5）处理与预防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2.产后出血</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（2）病因</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（4）处理与预防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3.羊水栓塞</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（2）相关因素</w:t>
            </w:r>
          </w:p>
          <w:p>
            <w:pPr>
              <w:spacing w:line="360" w:lineRule="auto"/>
              <w:rPr>
                <w:color w:val="000000" w:themeColor="text1"/>
                <w:sz w:val="24"/>
                <w:szCs w:val="24"/>
                <w:lang w:eastAsia="zh-CN"/>
              </w:rPr>
            </w:pPr>
            <w:r>
              <w:rPr>
                <w:rFonts w:hint="eastAsia"/>
                <w:color w:val="000000" w:themeColor="text1"/>
                <w:sz w:val="24"/>
                <w:szCs w:val="24"/>
                <w:lang w:eastAsia="zh-CN"/>
              </w:rPr>
              <w:t>（3）病因及病理生理</w:t>
            </w:r>
          </w:p>
          <w:p>
            <w:pPr>
              <w:spacing w:line="360" w:lineRule="auto"/>
              <w:rPr>
                <w:color w:val="000000" w:themeColor="text1"/>
                <w:sz w:val="24"/>
                <w:szCs w:val="24"/>
                <w:lang w:eastAsia="zh-CN"/>
              </w:rPr>
            </w:pPr>
            <w:r>
              <w:rPr>
                <w:rFonts w:hint="eastAsia"/>
                <w:color w:val="000000" w:themeColor="text1"/>
                <w:sz w:val="24"/>
                <w:szCs w:val="24"/>
                <w:lang w:eastAsia="zh-CN"/>
              </w:rPr>
              <w:t>（4）临床表现</w:t>
            </w:r>
          </w:p>
          <w:p>
            <w:pPr>
              <w:spacing w:line="360" w:lineRule="auto"/>
              <w:rPr>
                <w:color w:val="000000" w:themeColor="text1"/>
                <w:sz w:val="24"/>
                <w:szCs w:val="24"/>
                <w:lang w:eastAsia="zh-CN"/>
              </w:rPr>
            </w:pPr>
            <w:r>
              <w:rPr>
                <w:rFonts w:hint="eastAsia"/>
                <w:color w:val="000000" w:themeColor="text1"/>
                <w:sz w:val="24"/>
                <w:szCs w:val="24"/>
                <w:lang w:eastAsia="zh-CN"/>
              </w:rPr>
              <w:t>（5）诊断</w:t>
            </w:r>
          </w:p>
          <w:p>
            <w:pPr>
              <w:spacing w:line="360" w:lineRule="auto"/>
              <w:rPr>
                <w:color w:val="000000" w:themeColor="text1"/>
                <w:sz w:val="24"/>
                <w:szCs w:val="24"/>
                <w:lang w:eastAsia="zh-CN"/>
              </w:rPr>
            </w:pPr>
            <w:r>
              <w:rPr>
                <w:rFonts w:hint="eastAsia"/>
                <w:color w:val="000000" w:themeColor="text1"/>
                <w:sz w:val="24"/>
                <w:szCs w:val="24"/>
                <w:lang w:eastAsia="zh-CN"/>
              </w:rPr>
              <w:t>（6）处理及预防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4.脐带先露与脐带脱垂</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（2）诊断</w:t>
            </w:r>
            <w:r>
              <w:rPr>
                <w:color w:val="000000" w:themeColor="text1"/>
                <w:sz w:val="24"/>
                <w:szCs w:val="24"/>
                <w:lang w:eastAsia="zh-CN"/>
              </w:rPr>
              <w:br w:type="textWrapping"/>
            </w:r>
            <w:r>
              <w:rPr>
                <w:color w:val="000000" w:themeColor="text1"/>
                <w:sz w:val="24"/>
                <w:szCs w:val="24"/>
                <w:lang w:eastAsia="zh-CN"/>
              </w:rPr>
              <w:t>（3）对母儿的影响</w:t>
            </w:r>
            <w:r>
              <w:rPr>
                <w:color w:val="000000" w:themeColor="text1"/>
                <w:sz w:val="24"/>
                <w:szCs w:val="24"/>
                <w:lang w:eastAsia="zh-CN"/>
              </w:rPr>
              <w:br w:type="textWrapping"/>
            </w:r>
            <w:r>
              <w:rPr>
                <w:color w:val="000000" w:themeColor="text1"/>
                <w:sz w:val="24"/>
                <w:szCs w:val="24"/>
                <w:lang w:eastAsia="zh-CN"/>
              </w:rPr>
              <w:t>（4）处理与预防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（十三）产褥期并发症</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1.产褥感染</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（1）产褥感染与产褥病率的概念</w:t>
            </w:r>
            <w:r>
              <w:rPr>
                <w:color w:val="000000" w:themeColor="text1"/>
                <w:sz w:val="24"/>
                <w:szCs w:val="24"/>
                <w:lang w:eastAsia="zh-CN"/>
              </w:rPr>
              <w:br w:type="textWrapping"/>
            </w:r>
            <w:r>
              <w:rPr>
                <w:color w:val="000000" w:themeColor="text1"/>
                <w:sz w:val="24"/>
                <w:szCs w:val="24"/>
                <w:lang w:eastAsia="zh-CN"/>
              </w:rPr>
              <w:t>（2）病因</w:t>
            </w:r>
            <w:r>
              <w:rPr>
                <w:color w:val="000000" w:themeColor="text1"/>
                <w:sz w:val="24"/>
                <w:szCs w:val="24"/>
                <w:lang w:eastAsia="zh-CN"/>
              </w:rPr>
              <w:br w:type="textWrapping"/>
            </w:r>
            <w:r>
              <w:rPr>
                <w:color w:val="000000" w:themeColor="text1"/>
                <w:sz w:val="24"/>
                <w:szCs w:val="24"/>
                <w:lang w:eastAsia="zh-CN"/>
              </w:rPr>
              <w:t>（3）病理</w:t>
            </w:r>
            <w:r>
              <w:rPr>
                <w:color w:val="000000" w:themeColor="text1"/>
                <w:sz w:val="24"/>
                <w:szCs w:val="24"/>
                <w:lang w:eastAsia="zh-CN"/>
              </w:rPr>
              <w:br w:type="textWrapping"/>
            </w:r>
            <w:r>
              <w:rPr>
                <w:color w:val="000000" w:themeColor="text1"/>
                <w:sz w:val="24"/>
                <w:szCs w:val="24"/>
                <w:lang w:eastAsia="zh-CN"/>
              </w:rPr>
              <w:t>（4）临床表现</w:t>
            </w:r>
            <w:r>
              <w:rPr>
                <w:color w:val="000000" w:themeColor="text1"/>
                <w:sz w:val="24"/>
                <w:szCs w:val="24"/>
                <w:lang w:eastAsia="zh-CN"/>
              </w:rPr>
              <w:br w:type="textWrapping"/>
            </w:r>
            <w:r>
              <w:rPr>
                <w:color w:val="000000" w:themeColor="text1"/>
                <w:sz w:val="24"/>
                <w:szCs w:val="24"/>
                <w:lang w:eastAsia="zh-CN"/>
              </w:rPr>
              <w:t>（5）诊断及鉴别诊断</w:t>
            </w:r>
            <w:r>
              <w:rPr>
                <w:color w:val="000000" w:themeColor="text1"/>
                <w:sz w:val="24"/>
                <w:szCs w:val="24"/>
                <w:lang w:eastAsia="zh-CN"/>
              </w:rPr>
              <w:br w:type="textWrapping"/>
            </w:r>
            <w:r>
              <w:rPr>
                <w:color w:val="000000" w:themeColor="text1"/>
                <w:sz w:val="24"/>
                <w:szCs w:val="24"/>
                <w:lang w:eastAsia="zh-CN"/>
              </w:rPr>
              <w:t>（6）处理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2.晚期产后出血</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（2）临床表现</w:t>
            </w:r>
            <w:r>
              <w:rPr>
                <w:color w:val="000000" w:themeColor="text1"/>
                <w:sz w:val="24"/>
                <w:szCs w:val="24"/>
                <w:lang w:eastAsia="zh-CN"/>
              </w:rPr>
              <w:br w:type="textWrapping"/>
            </w:r>
            <w:r>
              <w:rPr>
                <w:color w:val="000000" w:themeColor="text1"/>
                <w:sz w:val="24"/>
                <w:szCs w:val="24"/>
                <w:lang w:eastAsia="zh-CN"/>
              </w:rPr>
              <w:t>（3）诊断</w:t>
            </w:r>
            <w:r>
              <w:rPr>
                <w:color w:val="000000" w:themeColor="text1"/>
                <w:sz w:val="24"/>
                <w:szCs w:val="24"/>
                <w:lang w:eastAsia="zh-CN"/>
              </w:rPr>
              <w:br w:type="textWrapping"/>
            </w:r>
            <w:r>
              <w:rPr>
                <w:color w:val="000000" w:themeColor="text1"/>
                <w:sz w:val="24"/>
                <w:szCs w:val="24"/>
                <w:lang w:eastAsia="zh-CN"/>
              </w:rPr>
              <w:t>（4）处理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（十四）女性生殖系统炎症</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1.生殖道防御机制</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2.细菌性阴道病</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（1）诊断与鉴别诊断</w:t>
            </w:r>
            <w:r>
              <w:rPr>
                <w:color w:val="000000" w:themeColor="text1"/>
                <w:sz w:val="24"/>
                <w:szCs w:val="24"/>
                <w:lang w:eastAsia="zh-CN"/>
              </w:rPr>
              <w:br w:type="textWrapping"/>
            </w:r>
            <w:r>
              <w:rPr>
                <w:color w:val="000000" w:themeColor="text1"/>
                <w:sz w:val="24"/>
                <w:szCs w:val="24"/>
                <w:lang w:eastAsia="zh-CN"/>
              </w:rPr>
              <w:t>（2）处理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3.外阴阴道念珠菌病</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（2）传播途径</w:t>
            </w:r>
            <w:r>
              <w:rPr>
                <w:color w:val="000000" w:themeColor="text1"/>
                <w:sz w:val="24"/>
                <w:szCs w:val="24"/>
                <w:lang w:eastAsia="zh-CN"/>
              </w:rPr>
              <w:br w:type="textWrapping"/>
            </w:r>
            <w:r>
              <w:rPr>
                <w:color w:val="000000" w:themeColor="text1"/>
                <w:sz w:val="24"/>
                <w:szCs w:val="24"/>
                <w:lang w:eastAsia="zh-CN"/>
              </w:rPr>
              <w:t>（3）临床表现及分类</w:t>
            </w:r>
            <w:r>
              <w:rPr>
                <w:color w:val="000000" w:themeColor="text1"/>
                <w:sz w:val="24"/>
                <w:szCs w:val="24"/>
                <w:lang w:eastAsia="zh-CN"/>
              </w:rPr>
              <w:br w:type="textWrapping"/>
            </w:r>
            <w:r>
              <w:rPr>
                <w:color w:val="000000" w:themeColor="text1"/>
                <w:sz w:val="24"/>
                <w:szCs w:val="24"/>
                <w:lang w:eastAsia="zh-CN"/>
              </w:rPr>
              <w:t>（4）诊断</w:t>
            </w:r>
            <w:r>
              <w:rPr>
                <w:color w:val="000000" w:themeColor="text1"/>
                <w:sz w:val="24"/>
                <w:szCs w:val="24"/>
                <w:lang w:eastAsia="zh-CN"/>
              </w:rPr>
              <w:br w:type="textWrapping"/>
            </w:r>
            <w:r>
              <w:rPr>
                <w:color w:val="000000" w:themeColor="text1"/>
                <w:sz w:val="24"/>
                <w:szCs w:val="24"/>
                <w:lang w:eastAsia="zh-CN"/>
              </w:rPr>
              <w:t>（5）处理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4.滴虫性阴道炎</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（2）传播途径</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w:t>
            </w:r>
            <w:r>
              <w:rPr>
                <w:color w:val="000000" w:themeColor="text1"/>
                <w:sz w:val="24"/>
                <w:szCs w:val="24"/>
                <w:lang w:eastAsia="zh-CN"/>
              </w:rPr>
              <w:br w:type="textWrapping"/>
            </w:r>
            <w:r>
              <w:rPr>
                <w:color w:val="000000" w:themeColor="text1"/>
                <w:sz w:val="24"/>
                <w:szCs w:val="24"/>
                <w:lang w:eastAsia="zh-CN"/>
              </w:rPr>
              <w:t>（5）处理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5.萎缩性阴道炎</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（2）临床表现</w:t>
            </w:r>
            <w:r>
              <w:rPr>
                <w:color w:val="000000" w:themeColor="text1"/>
                <w:sz w:val="24"/>
                <w:szCs w:val="24"/>
                <w:lang w:eastAsia="zh-CN"/>
              </w:rPr>
              <w:br w:type="textWrapping"/>
            </w:r>
            <w:r>
              <w:rPr>
                <w:color w:val="000000" w:themeColor="text1"/>
                <w:sz w:val="24"/>
                <w:szCs w:val="24"/>
                <w:lang w:eastAsia="zh-CN"/>
              </w:rPr>
              <w:t>（3）诊断</w:t>
            </w:r>
            <w:r>
              <w:rPr>
                <w:color w:val="000000" w:themeColor="text1"/>
                <w:sz w:val="24"/>
                <w:szCs w:val="24"/>
                <w:lang w:eastAsia="zh-CN"/>
              </w:rPr>
              <w:br w:type="textWrapping"/>
            </w:r>
            <w:r>
              <w:rPr>
                <w:color w:val="000000" w:themeColor="text1"/>
                <w:sz w:val="24"/>
                <w:szCs w:val="24"/>
                <w:lang w:eastAsia="zh-CN"/>
              </w:rPr>
              <w:t>（4）处理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6.子宫颈炎</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（2）病理</w:t>
            </w:r>
            <w:r>
              <w:rPr>
                <w:color w:val="000000" w:themeColor="text1"/>
                <w:sz w:val="24"/>
                <w:szCs w:val="24"/>
                <w:lang w:eastAsia="zh-CN"/>
              </w:rPr>
              <w:br w:type="textWrapping"/>
            </w:r>
            <w:r>
              <w:rPr>
                <w:color w:val="000000" w:themeColor="text1"/>
                <w:sz w:val="24"/>
                <w:szCs w:val="24"/>
                <w:lang w:eastAsia="zh-CN"/>
              </w:rPr>
              <w:t>（3）诊断</w:t>
            </w:r>
            <w:r>
              <w:rPr>
                <w:color w:val="000000" w:themeColor="text1"/>
                <w:sz w:val="24"/>
                <w:szCs w:val="24"/>
                <w:lang w:eastAsia="zh-CN"/>
              </w:rPr>
              <w:br w:type="textWrapping"/>
            </w:r>
            <w:r>
              <w:rPr>
                <w:color w:val="000000" w:themeColor="text1"/>
                <w:sz w:val="24"/>
                <w:szCs w:val="24"/>
                <w:lang w:eastAsia="zh-CN"/>
              </w:rPr>
              <w:t>（4）处理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7.盆腔炎</w:t>
            </w:r>
            <w:r>
              <w:rPr>
                <w:rFonts w:hint="eastAsia"/>
                <w:color w:val="000000" w:themeColor="text1"/>
                <w:sz w:val="24"/>
                <w:szCs w:val="24"/>
              </w:rPr>
              <w:t>性疾病</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（1）发病诱因</w:t>
            </w:r>
            <w:r>
              <w:rPr>
                <w:color w:val="000000" w:themeColor="text1"/>
                <w:sz w:val="24"/>
                <w:szCs w:val="24"/>
                <w:lang w:eastAsia="zh-CN"/>
              </w:rPr>
              <w:br w:type="textWrapping"/>
            </w:r>
            <w:r>
              <w:rPr>
                <w:color w:val="000000" w:themeColor="text1"/>
                <w:sz w:val="24"/>
                <w:szCs w:val="24"/>
                <w:lang w:eastAsia="zh-CN"/>
              </w:rPr>
              <w:t>（2）病理</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w:t>
            </w:r>
            <w:r>
              <w:rPr>
                <w:color w:val="000000" w:themeColor="text1"/>
                <w:sz w:val="24"/>
                <w:szCs w:val="24"/>
                <w:lang w:eastAsia="zh-CN"/>
              </w:rPr>
              <w:br w:type="textWrapping"/>
            </w:r>
            <w:r>
              <w:rPr>
                <w:color w:val="000000" w:themeColor="text1"/>
                <w:sz w:val="24"/>
                <w:szCs w:val="24"/>
                <w:lang w:eastAsia="zh-CN"/>
              </w:rPr>
              <w:t>（5）处理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（十五）女性生殖器官肿瘤</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1.子宫颈癌</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（2）组织发生及病理</w:t>
            </w:r>
            <w:r>
              <w:rPr>
                <w:color w:val="000000" w:themeColor="text1"/>
                <w:sz w:val="24"/>
                <w:szCs w:val="24"/>
                <w:lang w:eastAsia="zh-CN"/>
              </w:rPr>
              <w:br w:type="textWrapping"/>
            </w:r>
            <w:r>
              <w:rPr>
                <w:color w:val="000000" w:themeColor="text1"/>
                <w:sz w:val="24"/>
                <w:szCs w:val="24"/>
                <w:lang w:eastAsia="zh-CN"/>
              </w:rPr>
              <w:t>（3）转移途径</w:t>
            </w:r>
            <w:r>
              <w:rPr>
                <w:color w:val="000000" w:themeColor="text1"/>
                <w:sz w:val="24"/>
                <w:szCs w:val="24"/>
                <w:lang w:eastAsia="zh-CN"/>
              </w:rPr>
              <w:br w:type="textWrapping"/>
            </w:r>
            <w:r>
              <w:rPr>
                <w:color w:val="000000" w:themeColor="text1"/>
                <w:sz w:val="24"/>
                <w:szCs w:val="24"/>
                <w:lang w:eastAsia="zh-CN"/>
              </w:rPr>
              <w:t>（4）临床分期</w:t>
            </w:r>
            <w:r>
              <w:rPr>
                <w:color w:val="000000" w:themeColor="text1"/>
                <w:sz w:val="24"/>
                <w:szCs w:val="24"/>
                <w:lang w:eastAsia="zh-CN"/>
              </w:rPr>
              <w:br w:type="textWrapping"/>
            </w:r>
            <w:r>
              <w:rPr>
                <w:color w:val="000000" w:themeColor="text1"/>
                <w:sz w:val="24"/>
                <w:szCs w:val="24"/>
                <w:lang w:eastAsia="zh-CN"/>
              </w:rPr>
              <w:t>（5）临床表现</w:t>
            </w:r>
            <w:r>
              <w:rPr>
                <w:color w:val="000000" w:themeColor="text1"/>
                <w:sz w:val="24"/>
                <w:szCs w:val="24"/>
                <w:lang w:eastAsia="zh-CN"/>
              </w:rPr>
              <w:br w:type="textWrapping"/>
            </w:r>
            <w:r>
              <w:rPr>
                <w:color w:val="000000" w:themeColor="text1"/>
                <w:sz w:val="24"/>
                <w:szCs w:val="24"/>
                <w:lang w:eastAsia="zh-CN"/>
              </w:rPr>
              <w:t>（6）诊断与鉴别诊断</w:t>
            </w:r>
            <w:r>
              <w:rPr>
                <w:color w:val="000000" w:themeColor="text1"/>
                <w:sz w:val="24"/>
                <w:szCs w:val="24"/>
                <w:lang w:eastAsia="zh-CN"/>
              </w:rPr>
              <w:br w:type="textWrapping"/>
            </w:r>
            <w:r>
              <w:rPr>
                <w:color w:val="000000" w:themeColor="text1"/>
                <w:sz w:val="24"/>
                <w:szCs w:val="24"/>
                <w:lang w:eastAsia="zh-CN"/>
              </w:rPr>
              <w:t>（7）治疗与预防</w:t>
            </w:r>
            <w:r>
              <w:rPr>
                <w:color w:val="000000" w:themeColor="text1"/>
                <w:sz w:val="24"/>
                <w:szCs w:val="24"/>
                <w:lang w:eastAsia="zh-CN"/>
              </w:rPr>
              <w:br w:type="textWrapping"/>
            </w:r>
            <w:r>
              <w:rPr>
                <w:color w:val="000000" w:themeColor="text1"/>
                <w:sz w:val="24"/>
                <w:szCs w:val="24"/>
                <w:lang w:eastAsia="zh-CN"/>
              </w:rPr>
              <w:t>（8）预后及随访</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2.子宫肌瘤</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（1）分类</w:t>
            </w:r>
            <w:r>
              <w:rPr>
                <w:color w:val="000000" w:themeColor="text1"/>
                <w:sz w:val="24"/>
                <w:szCs w:val="24"/>
                <w:lang w:eastAsia="zh-CN"/>
              </w:rPr>
              <w:br w:type="textWrapping"/>
            </w:r>
            <w:r>
              <w:rPr>
                <w:color w:val="000000" w:themeColor="text1"/>
                <w:sz w:val="24"/>
                <w:szCs w:val="24"/>
                <w:lang w:eastAsia="zh-CN"/>
              </w:rPr>
              <w:t>（2）病理</w:t>
            </w:r>
            <w:r>
              <w:rPr>
                <w:color w:val="000000" w:themeColor="text1"/>
                <w:sz w:val="24"/>
                <w:szCs w:val="24"/>
                <w:lang w:eastAsia="zh-CN"/>
              </w:rPr>
              <w:br w:type="textWrapping"/>
            </w:r>
            <w:r>
              <w:rPr>
                <w:color w:val="000000" w:themeColor="text1"/>
                <w:sz w:val="24"/>
                <w:szCs w:val="24"/>
                <w:lang w:eastAsia="zh-CN"/>
              </w:rPr>
              <w:t>（3）变性</w:t>
            </w:r>
            <w:r>
              <w:rPr>
                <w:color w:val="000000" w:themeColor="text1"/>
                <w:sz w:val="24"/>
                <w:szCs w:val="24"/>
                <w:lang w:eastAsia="zh-CN"/>
              </w:rPr>
              <w:br w:type="textWrapping"/>
            </w:r>
            <w:r>
              <w:rPr>
                <w:color w:val="000000" w:themeColor="text1"/>
                <w:sz w:val="24"/>
                <w:szCs w:val="24"/>
                <w:lang w:eastAsia="zh-CN"/>
              </w:rPr>
              <w:t>（4）临床表现</w:t>
            </w:r>
            <w:r>
              <w:rPr>
                <w:color w:val="000000" w:themeColor="text1"/>
                <w:sz w:val="24"/>
                <w:szCs w:val="24"/>
                <w:lang w:eastAsia="zh-CN"/>
              </w:rPr>
              <w:br w:type="textWrapping"/>
            </w:r>
            <w:r>
              <w:rPr>
                <w:color w:val="000000" w:themeColor="text1"/>
                <w:sz w:val="24"/>
                <w:szCs w:val="24"/>
                <w:lang w:eastAsia="zh-CN"/>
              </w:rPr>
              <w:t>（5）诊断与鉴别诊断</w:t>
            </w:r>
            <w:r>
              <w:rPr>
                <w:color w:val="000000" w:themeColor="text1"/>
                <w:sz w:val="24"/>
                <w:szCs w:val="24"/>
                <w:lang w:eastAsia="zh-CN"/>
              </w:rPr>
              <w:br w:type="textWrapping"/>
            </w:r>
            <w:r>
              <w:rPr>
                <w:color w:val="000000" w:themeColor="text1"/>
                <w:sz w:val="24"/>
                <w:szCs w:val="24"/>
                <w:lang w:eastAsia="zh-CN"/>
              </w:rPr>
              <w:t>（6）处理</w:t>
            </w:r>
            <w:r>
              <w:rPr>
                <w:color w:val="000000" w:themeColor="text1"/>
                <w:sz w:val="24"/>
                <w:szCs w:val="24"/>
                <w:lang w:eastAsia="zh-CN"/>
              </w:rPr>
              <w:br w:type="textWrapping"/>
            </w:r>
            <w:r>
              <w:rPr>
                <w:color w:val="000000" w:themeColor="text1"/>
                <w:sz w:val="24"/>
                <w:szCs w:val="24"/>
                <w:lang w:eastAsia="zh-CN"/>
              </w:rPr>
              <w:t>（7）子宫肌瘤合并妊娠</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3.子宫内膜癌</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（1）病因</w:t>
            </w:r>
            <w:r>
              <w:rPr>
                <w:color w:val="000000" w:themeColor="text1"/>
                <w:sz w:val="24"/>
                <w:szCs w:val="24"/>
                <w:lang w:eastAsia="zh-CN"/>
              </w:rPr>
              <w:br w:type="textWrapping"/>
            </w:r>
            <w:r>
              <w:rPr>
                <w:color w:val="000000" w:themeColor="text1"/>
                <w:sz w:val="24"/>
                <w:szCs w:val="24"/>
                <w:lang w:eastAsia="zh-CN"/>
              </w:rPr>
              <w:t>（2）病理</w:t>
            </w:r>
            <w:r>
              <w:rPr>
                <w:color w:val="000000" w:themeColor="text1"/>
                <w:sz w:val="24"/>
                <w:szCs w:val="24"/>
                <w:lang w:eastAsia="zh-CN"/>
              </w:rPr>
              <w:br w:type="textWrapping"/>
            </w:r>
            <w:r>
              <w:rPr>
                <w:color w:val="000000" w:themeColor="text1"/>
                <w:sz w:val="24"/>
                <w:szCs w:val="24"/>
                <w:lang w:eastAsia="zh-CN"/>
              </w:rPr>
              <w:t>（3）转移途径</w:t>
            </w:r>
            <w:r>
              <w:rPr>
                <w:color w:val="000000" w:themeColor="text1"/>
                <w:sz w:val="24"/>
                <w:szCs w:val="24"/>
                <w:lang w:eastAsia="zh-CN"/>
              </w:rPr>
              <w:br w:type="textWrapping"/>
            </w:r>
            <w:r>
              <w:rPr>
                <w:color w:val="000000" w:themeColor="text1"/>
                <w:sz w:val="24"/>
                <w:szCs w:val="24"/>
                <w:lang w:eastAsia="zh-CN"/>
              </w:rPr>
              <w:t>（4）分期</w:t>
            </w:r>
            <w:r>
              <w:rPr>
                <w:color w:val="000000" w:themeColor="text1"/>
                <w:sz w:val="24"/>
                <w:szCs w:val="24"/>
                <w:lang w:eastAsia="zh-CN"/>
              </w:rPr>
              <w:br w:type="textWrapping"/>
            </w:r>
            <w:r>
              <w:rPr>
                <w:color w:val="000000" w:themeColor="text1"/>
                <w:sz w:val="24"/>
                <w:szCs w:val="24"/>
                <w:lang w:eastAsia="zh-CN"/>
              </w:rPr>
              <w:t>（5）临床表现</w:t>
            </w:r>
            <w:r>
              <w:rPr>
                <w:color w:val="000000" w:themeColor="text1"/>
                <w:sz w:val="24"/>
                <w:szCs w:val="24"/>
                <w:lang w:eastAsia="zh-CN"/>
              </w:rPr>
              <w:br w:type="textWrapping"/>
            </w:r>
            <w:r>
              <w:rPr>
                <w:color w:val="000000" w:themeColor="text1"/>
                <w:sz w:val="24"/>
                <w:szCs w:val="24"/>
                <w:lang w:eastAsia="zh-CN"/>
              </w:rPr>
              <w:t>（6）诊断与鉴别诊断</w:t>
            </w:r>
            <w:r>
              <w:rPr>
                <w:color w:val="000000" w:themeColor="text1"/>
                <w:sz w:val="24"/>
                <w:szCs w:val="24"/>
                <w:lang w:eastAsia="zh-CN"/>
              </w:rPr>
              <w:br w:type="textWrapping"/>
            </w:r>
            <w:r>
              <w:rPr>
                <w:color w:val="000000" w:themeColor="text1"/>
                <w:sz w:val="24"/>
                <w:szCs w:val="24"/>
                <w:lang w:eastAsia="zh-CN"/>
              </w:rPr>
              <w:t>（7）治疗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4.卵巢肿瘤</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（1）组织学分类及分级</w:t>
            </w:r>
            <w:r>
              <w:rPr>
                <w:color w:val="000000" w:themeColor="text1"/>
                <w:sz w:val="24"/>
                <w:szCs w:val="24"/>
                <w:lang w:eastAsia="zh-CN"/>
              </w:rPr>
              <w:br w:type="textWrapping"/>
            </w:r>
            <w:r>
              <w:rPr>
                <w:color w:val="000000" w:themeColor="text1"/>
                <w:sz w:val="24"/>
                <w:szCs w:val="24"/>
                <w:lang w:eastAsia="zh-CN"/>
              </w:rPr>
              <w:t>（2）卵巢恶性肿瘤转移途径</w:t>
            </w:r>
            <w:r>
              <w:rPr>
                <w:color w:val="000000" w:themeColor="text1"/>
                <w:sz w:val="24"/>
                <w:szCs w:val="24"/>
                <w:lang w:eastAsia="zh-CN"/>
              </w:rPr>
              <w:br w:type="textWrapping"/>
            </w:r>
            <w:r>
              <w:rPr>
                <w:color w:val="000000" w:themeColor="text1"/>
                <w:sz w:val="24"/>
                <w:szCs w:val="24"/>
                <w:lang w:eastAsia="zh-CN"/>
              </w:rPr>
              <w:t>（3）卵巢恶性肿瘤临床分期</w:t>
            </w:r>
            <w:r>
              <w:rPr>
                <w:color w:val="000000" w:themeColor="text1"/>
                <w:sz w:val="24"/>
                <w:szCs w:val="24"/>
                <w:lang w:eastAsia="zh-CN"/>
              </w:rPr>
              <w:br w:type="textWrapping"/>
            </w:r>
            <w:r>
              <w:rPr>
                <w:color w:val="000000" w:themeColor="text1"/>
                <w:sz w:val="24"/>
                <w:szCs w:val="24"/>
                <w:lang w:eastAsia="zh-CN"/>
              </w:rPr>
              <w:t>（4）临床表现</w:t>
            </w:r>
            <w:r>
              <w:rPr>
                <w:color w:val="000000" w:themeColor="text1"/>
                <w:sz w:val="24"/>
                <w:szCs w:val="24"/>
                <w:lang w:eastAsia="zh-CN"/>
              </w:rPr>
              <w:br w:type="textWrapping"/>
            </w:r>
            <w:r>
              <w:rPr>
                <w:color w:val="000000" w:themeColor="text1"/>
                <w:sz w:val="24"/>
                <w:szCs w:val="24"/>
                <w:lang w:eastAsia="zh-CN"/>
              </w:rPr>
              <w:t>（5）诊断与鉴别诊断</w:t>
            </w:r>
            <w:r>
              <w:rPr>
                <w:color w:val="000000" w:themeColor="text1"/>
                <w:sz w:val="24"/>
                <w:szCs w:val="24"/>
                <w:lang w:eastAsia="zh-CN"/>
              </w:rPr>
              <w:br w:type="textWrapping"/>
            </w:r>
            <w:r>
              <w:rPr>
                <w:color w:val="000000" w:themeColor="text1"/>
                <w:sz w:val="24"/>
                <w:szCs w:val="24"/>
                <w:lang w:eastAsia="zh-CN"/>
              </w:rPr>
              <w:t>（6）并发症</w:t>
            </w:r>
            <w:r>
              <w:rPr>
                <w:color w:val="000000" w:themeColor="text1"/>
                <w:sz w:val="24"/>
                <w:szCs w:val="24"/>
                <w:lang w:eastAsia="zh-CN"/>
              </w:rPr>
              <w:br w:type="textWrapping"/>
            </w:r>
            <w:r>
              <w:rPr>
                <w:color w:val="000000" w:themeColor="text1"/>
                <w:sz w:val="24"/>
                <w:szCs w:val="24"/>
                <w:lang w:eastAsia="zh-CN"/>
              </w:rPr>
              <w:t>（7）治疗</w:t>
            </w:r>
            <w:r>
              <w:rPr>
                <w:color w:val="000000" w:themeColor="text1"/>
                <w:sz w:val="24"/>
                <w:szCs w:val="24"/>
                <w:lang w:eastAsia="zh-CN"/>
              </w:rPr>
              <w:br w:type="textWrapping"/>
            </w:r>
            <w:r>
              <w:rPr>
                <w:color w:val="000000" w:themeColor="text1"/>
                <w:sz w:val="24"/>
                <w:szCs w:val="24"/>
                <w:lang w:eastAsia="zh-CN"/>
              </w:rPr>
              <w:t>（8）随访与监测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（十六）妊娠滋养细胞疾病</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概念及分类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1.葡萄胎</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（1）发病相关因素</w:t>
            </w:r>
            <w:r>
              <w:rPr>
                <w:color w:val="000000" w:themeColor="text1"/>
                <w:sz w:val="24"/>
                <w:szCs w:val="24"/>
                <w:lang w:eastAsia="zh-CN"/>
              </w:rPr>
              <w:br w:type="textWrapping"/>
            </w:r>
            <w:r>
              <w:rPr>
                <w:color w:val="000000" w:themeColor="text1"/>
                <w:sz w:val="24"/>
                <w:szCs w:val="24"/>
                <w:lang w:eastAsia="zh-CN"/>
              </w:rPr>
              <w:t>（2）病理</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（4）诊断与鉴别诊断</w:t>
            </w:r>
            <w:r>
              <w:rPr>
                <w:color w:val="000000" w:themeColor="text1"/>
                <w:sz w:val="24"/>
                <w:szCs w:val="24"/>
                <w:lang w:eastAsia="zh-CN"/>
              </w:rPr>
              <w:br w:type="textWrapping"/>
            </w:r>
            <w:r>
              <w:rPr>
                <w:color w:val="000000" w:themeColor="text1"/>
                <w:sz w:val="24"/>
                <w:szCs w:val="24"/>
                <w:lang w:eastAsia="zh-CN"/>
              </w:rPr>
              <w:t>（5）治疗及随访</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2.妊娠滋养细胞肿瘤</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（1）病理</w:t>
            </w:r>
            <w:r>
              <w:rPr>
                <w:color w:val="000000" w:themeColor="text1"/>
                <w:sz w:val="24"/>
                <w:szCs w:val="24"/>
                <w:lang w:eastAsia="zh-CN"/>
              </w:rPr>
              <w:br w:type="textWrapping"/>
            </w:r>
            <w:r>
              <w:rPr>
                <w:color w:val="000000" w:themeColor="text1"/>
                <w:sz w:val="24"/>
                <w:szCs w:val="24"/>
                <w:lang w:eastAsia="zh-CN"/>
              </w:rPr>
              <w:t>（2）临床表现</w:t>
            </w:r>
            <w:r>
              <w:rPr>
                <w:color w:val="000000" w:themeColor="text1"/>
                <w:sz w:val="24"/>
                <w:szCs w:val="24"/>
                <w:lang w:eastAsia="zh-CN"/>
              </w:rPr>
              <w:br w:type="textWrapping"/>
            </w:r>
            <w:r>
              <w:rPr>
                <w:color w:val="000000" w:themeColor="text1"/>
                <w:sz w:val="24"/>
                <w:szCs w:val="24"/>
                <w:lang w:eastAsia="zh-CN"/>
              </w:rPr>
              <w:t>（3）诊断与鉴别诊断</w:t>
            </w:r>
            <w:r>
              <w:rPr>
                <w:color w:val="000000" w:themeColor="text1"/>
                <w:sz w:val="24"/>
                <w:szCs w:val="24"/>
                <w:lang w:eastAsia="zh-CN"/>
              </w:rPr>
              <w:br w:type="textWrapping"/>
            </w:r>
            <w:r>
              <w:rPr>
                <w:color w:val="000000" w:themeColor="text1"/>
                <w:sz w:val="24"/>
                <w:szCs w:val="24"/>
                <w:lang w:eastAsia="zh-CN"/>
              </w:rPr>
              <w:t>（4）治疗及随访</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（十七）生殖内分泌疾病　</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1.功能失调性子宫出血</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（1）病因及病理生理</w:t>
            </w:r>
            <w:r>
              <w:rPr>
                <w:color w:val="000000" w:themeColor="text1"/>
                <w:sz w:val="24"/>
                <w:szCs w:val="24"/>
                <w:lang w:eastAsia="zh-CN"/>
              </w:rPr>
              <w:br w:type="textWrapping"/>
            </w:r>
            <w:r>
              <w:rPr>
                <w:color w:val="000000" w:themeColor="text1"/>
                <w:sz w:val="24"/>
                <w:szCs w:val="24"/>
                <w:lang w:eastAsia="zh-CN"/>
              </w:rPr>
              <w:t>（2）病理</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（4）诊断与鉴别诊断</w:t>
            </w:r>
            <w:r>
              <w:rPr>
                <w:color w:val="000000" w:themeColor="text1"/>
                <w:sz w:val="24"/>
                <w:szCs w:val="24"/>
                <w:lang w:eastAsia="zh-CN"/>
              </w:rPr>
              <w:br w:type="textWrapping"/>
            </w: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2.闭经</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（1）病因与分类</w:t>
            </w:r>
            <w:r>
              <w:rPr>
                <w:color w:val="000000" w:themeColor="text1"/>
                <w:sz w:val="24"/>
                <w:szCs w:val="24"/>
                <w:lang w:eastAsia="zh-CN"/>
              </w:rPr>
              <w:br w:type="textWrapping"/>
            </w:r>
            <w:r>
              <w:rPr>
                <w:color w:val="000000" w:themeColor="text1"/>
                <w:sz w:val="24"/>
                <w:szCs w:val="24"/>
                <w:lang w:eastAsia="zh-CN"/>
              </w:rPr>
              <w:t>（2）诊断及诊断步骤</w:t>
            </w:r>
            <w:r>
              <w:rPr>
                <w:color w:val="000000" w:themeColor="text1"/>
                <w:sz w:val="24"/>
                <w:szCs w:val="24"/>
                <w:lang w:eastAsia="zh-CN"/>
              </w:rPr>
              <w:br w:type="textWrapping"/>
            </w:r>
            <w:r>
              <w:rPr>
                <w:color w:val="000000" w:themeColor="text1"/>
                <w:sz w:val="24"/>
                <w:szCs w:val="24"/>
                <w:lang w:eastAsia="zh-CN"/>
              </w:rPr>
              <w:t>（3）处理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3.多囊卵巢综合征</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（1）病理生理与内分泌特征</w:t>
            </w:r>
            <w:r>
              <w:rPr>
                <w:color w:val="000000" w:themeColor="text1"/>
                <w:sz w:val="24"/>
                <w:szCs w:val="24"/>
                <w:lang w:eastAsia="zh-CN"/>
              </w:rPr>
              <w:br w:type="textWrapping"/>
            </w:r>
            <w:r>
              <w:rPr>
                <w:color w:val="000000" w:themeColor="text1"/>
                <w:sz w:val="24"/>
                <w:szCs w:val="24"/>
                <w:lang w:eastAsia="zh-CN"/>
              </w:rPr>
              <w:t>（2）病理</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（4）诊断与鉴别诊断</w:t>
            </w:r>
            <w:r>
              <w:rPr>
                <w:color w:val="000000" w:themeColor="text1"/>
                <w:sz w:val="24"/>
                <w:szCs w:val="24"/>
                <w:lang w:eastAsia="zh-CN"/>
              </w:rPr>
              <w:br w:type="textWrapping"/>
            </w: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4.绝经综合征</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（2）内分泌变化</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w:t>
            </w:r>
            <w:r>
              <w:rPr>
                <w:color w:val="000000" w:themeColor="text1"/>
                <w:sz w:val="24"/>
                <w:szCs w:val="24"/>
                <w:lang w:eastAsia="zh-CN"/>
              </w:rPr>
              <w:br w:type="textWrapping"/>
            </w: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（十八）子宫内膜异位症和子宫腺肌病</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1.子宫内膜异位症</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（1）概念与病因</w:t>
            </w:r>
            <w:r>
              <w:rPr>
                <w:color w:val="000000" w:themeColor="text1"/>
                <w:sz w:val="24"/>
                <w:szCs w:val="24"/>
                <w:lang w:eastAsia="zh-CN"/>
              </w:rPr>
              <w:br w:type="textWrapping"/>
            </w:r>
            <w:r>
              <w:rPr>
                <w:color w:val="000000" w:themeColor="text1"/>
                <w:sz w:val="24"/>
                <w:szCs w:val="24"/>
                <w:lang w:eastAsia="zh-CN"/>
              </w:rPr>
              <w:t>（2）病理</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（4）诊断与鉴别诊断</w:t>
            </w:r>
            <w:r>
              <w:rPr>
                <w:color w:val="000000" w:themeColor="text1"/>
                <w:sz w:val="24"/>
                <w:szCs w:val="24"/>
                <w:lang w:eastAsia="zh-CN"/>
              </w:rPr>
              <w:br w:type="textWrapping"/>
            </w:r>
            <w:r>
              <w:rPr>
                <w:color w:val="000000" w:themeColor="text1"/>
                <w:sz w:val="24"/>
                <w:szCs w:val="24"/>
                <w:lang w:eastAsia="zh-CN"/>
              </w:rPr>
              <w:t>（5）处理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2.子宫腺肌病</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（1）概念与病因</w:t>
            </w:r>
            <w:r>
              <w:rPr>
                <w:color w:val="000000" w:themeColor="text1"/>
                <w:sz w:val="24"/>
                <w:szCs w:val="24"/>
                <w:lang w:eastAsia="zh-CN"/>
              </w:rPr>
              <w:br w:type="textWrapping"/>
            </w:r>
            <w:r>
              <w:rPr>
                <w:color w:val="000000" w:themeColor="text1"/>
                <w:sz w:val="24"/>
                <w:szCs w:val="24"/>
                <w:lang w:eastAsia="zh-CN"/>
              </w:rPr>
              <w:t>（2）病理</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w:t>
            </w:r>
            <w:r>
              <w:rPr>
                <w:color w:val="000000" w:themeColor="text1"/>
                <w:sz w:val="24"/>
                <w:szCs w:val="24"/>
                <w:lang w:eastAsia="zh-CN"/>
              </w:rPr>
              <w:br w:type="textWrapping"/>
            </w: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（十九）</w:t>
            </w:r>
            <w:r>
              <w:rPr>
                <w:rFonts w:hint="eastAsia"/>
                <w:color w:val="000000" w:themeColor="text1"/>
                <w:sz w:val="24"/>
                <w:szCs w:val="24"/>
                <w:lang w:eastAsia="zh-CN"/>
              </w:rPr>
              <w:t>盆地</w:t>
            </w:r>
            <w:r>
              <w:rPr>
                <w:color w:val="000000" w:themeColor="text1"/>
                <w:sz w:val="24"/>
                <w:szCs w:val="24"/>
                <w:lang w:eastAsia="zh-CN"/>
              </w:rPr>
              <w:t>功能障碍性及生殖器官损伤疾病</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子宫脱垂</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（1）概念与病因</w:t>
            </w:r>
            <w:r>
              <w:rPr>
                <w:color w:val="000000" w:themeColor="text1"/>
                <w:sz w:val="24"/>
                <w:szCs w:val="24"/>
                <w:lang w:eastAsia="zh-CN"/>
              </w:rPr>
              <w:br w:type="textWrapping"/>
            </w:r>
            <w:r>
              <w:rPr>
                <w:color w:val="000000" w:themeColor="text1"/>
                <w:sz w:val="24"/>
                <w:szCs w:val="24"/>
                <w:lang w:eastAsia="zh-CN"/>
              </w:rPr>
              <w:t>（2）临床分度</w:t>
            </w:r>
            <w:r>
              <w:rPr>
                <w:color w:val="000000" w:themeColor="text1"/>
                <w:sz w:val="24"/>
                <w:szCs w:val="24"/>
                <w:lang w:eastAsia="zh-CN"/>
              </w:rPr>
              <w:br w:type="textWrapping"/>
            </w:r>
            <w:r>
              <w:rPr>
                <w:color w:val="000000" w:themeColor="text1"/>
                <w:sz w:val="24"/>
                <w:szCs w:val="24"/>
                <w:lang w:eastAsia="zh-CN"/>
              </w:rPr>
              <w:t>（3）临床表现</w:t>
            </w:r>
            <w:r>
              <w:rPr>
                <w:color w:val="000000" w:themeColor="text1"/>
                <w:sz w:val="24"/>
                <w:szCs w:val="24"/>
                <w:lang w:eastAsia="zh-CN"/>
              </w:rPr>
              <w:br w:type="textWrapping"/>
            </w:r>
            <w:r>
              <w:rPr>
                <w:color w:val="000000" w:themeColor="text1"/>
                <w:sz w:val="24"/>
                <w:szCs w:val="24"/>
                <w:lang w:eastAsia="zh-CN"/>
              </w:rPr>
              <w:t>（4）诊断</w:t>
            </w:r>
            <w:r>
              <w:rPr>
                <w:color w:val="000000" w:themeColor="text1"/>
                <w:sz w:val="24"/>
                <w:szCs w:val="24"/>
                <w:lang w:eastAsia="zh-CN"/>
              </w:rPr>
              <w:br w:type="textWrapping"/>
            </w:r>
            <w:r>
              <w:rPr>
                <w:color w:val="000000" w:themeColor="text1"/>
                <w:sz w:val="24"/>
                <w:szCs w:val="24"/>
                <w:lang w:eastAsia="zh-CN"/>
              </w:rPr>
              <w:t>（5）处理及预防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（二十）不孕症与辅助生殖技术</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（1）不孕症的概念和分类</w:t>
            </w:r>
            <w:r>
              <w:rPr>
                <w:color w:val="000000" w:themeColor="text1"/>
                <w:sz w:val="24"/>
                <w:szCs w:val="24"/>
                <w:lang w:eastAsia="zh-CN"/>
              </w:rPr>
              <w:br w:type="textWrapping"/>
            </w:r>
            <w:r>
              <w:rPr>
                <w:color w:val="000000" w:themeColor="text1"/>
                <w:sz w:val="24"/>
                <w:szCs w:val="24"/>
                <w:lang w:eastAsia="zh-CN"/>
              </w:rPr>
              <w:t>（2）不孕症病因</w:t>
            </w:r>
            <w:r>
              <w:rPr>
                <w:color w:val="000000" w:themeColor="text1"/>
                <w:sz w:val="24"/>
                <w:szCs w:val="24"/>
                <w:lang w:eastAsia="zh-CN"/>
              </w:rPr>
              <w:br w:type="textWrapping"/>
            </w:r>
            <w:r>
              <w:rPr>
                <w:color w:val="000000" w:themeColor="text1"/>
                <w:sz w:val="24"/>
                <w:szCs w:val="24"/>
                <w:lang w:eastAsia="zh-CN"/>
              </w:rPr>
              <w:t>（3）不孕症检查与诊断</w:t>
            </w:r>
            <w:r>
              <w:rPr>
                <w:color w:val="000000" w:themeColor="text1"/>
                <w:sz w:val="24"/>
                <w:szCs w:val="24"/>
                <w:lang w:eastAsia="zh-CN"/>
              </w:rPr>
              <w:br w:type="textWrapping"/>
            </w:r>
            <w:r>
              <w:rPr>
                <w:color w:val="000000" w:themeColor="text1"/>
                <w:sz w:val="24"/>
                <w:szCs w:val="24"/>
                <w:lang w:eastAsia="zh-CN"/>
              </w:rPr>
              <w:t>（4）不孕症治疗</w:t>
            </w:r>
            <w:r>
              <w:rPr>
                <w:color w:val="000000" w:themeColor="text1"/>
                <w:sz w:val="24"/>
                <w:szCs w:val="24"/>
                <w:lang w:eastAsia="zh-CN"/>
              </w:rPr>
              <w:br w:type="textWrapping"/>
            </w:r>
            <w:r>
              <w:rPr>
                <w:color w:val="000000" w:themeColor="text1"/>
                <w:sz w:val="24"/>
                <w:szCs w:val="24"/>
                <w:lang w:eastAsia="zh-CN"/>
              </w:rPr>
              <w:t>（5）辅助生殖技术概念、方法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（二十一）计划生育</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概述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1.宫内节育器避孕</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（1）种类</w:t>
            </w:r>
            <w:r>
              <w:rPr>
                <w:color w:val="000000" w:themeColor="text1"/>
                <w:sz w:val="24"/>
                <w:szCs w:val="24"/>
                <w:lang w:eastAsia="zh-CN"/>
              </w:rPr>
              <w:br w:type="textWrapping"/>
            </w:r>
            <w:r>
              <w:rPr>
                <w:color w:val="000000" w:themeColor="text1"/>
                <w:sz w:val="24"/>
                <w:szCs w:val="24"/>
                <w:lang w:eastAsia="zh-CN"/>
              </w:rPr>
              <w:t>（2）避孕机制</w:t>
            </w:r>
            <w:r>
              <w:rPr>
                <w:color w:val="000000" w:themeColor="text1"/>
                <w:sz w:val="24"/>
                <w:szCs w:val="24"/>
                <w:lang w:eastAsia="zh-CN"/>
              </w:rPr>
              <w:br w:type="textWrapping"/>
            </w:r>
            <w:r>
              <w:rPr>
                <w:color w:val="000000" w:themeColor="text1"/>
                <w:sz w:val="24"/>
                <w:szCs w:val="24"/>
                <w:lang w:eastAsia="zh-CN"/>
              </w:rPr>
              <w:t>（3）放置与取出</w:t>
            </w:r>
            <w:r>
              <w:rPr>
                <w:color w:val="000000" w:themeColor="text1"/>
                <w:sz w:val="24"/>
                <w:szCs w:val="24"/>
                <w:lang w:eastAsia="zh-CN"/>
              </w:rPr>
              <w:br w:type="textWrapping"/>
            </w:r>
            <w:r>
              <w:rPr>
                <w:color w:val="000000" w:themeColor="text1"/>
                <w:sz w:val="24"/>
                <w:szCs w:val="24"/>
                <w:lang w:eastAsia="zh-CN"/>
              </w:rPr>
              <w:t>（4）不良反应</w:t>
            </w:r>
            <w:r>
              <w:rPr>
                <w:color w:val="000000" w:themeColor="text1"/>
                <w:sz w:val="24"/>
                <w:szCs w:val="24"/>
                <w:lang w:eastAsia="zh-CN"/>
              </w:rPr>
              <w:br w:type="textWrapping"/>
            </w:r>
            <w:r>
              <w:rPr>
                <w:color w:val="000000" w:themeColor="text1"/>
                <w:sz w:val="24"/>
                <w:szCs w:val="24"/>
                <w:lang w:eastAsia="zh-CN"/>
              </w:rPr>
              <w:t>（5）并发症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2.激素避孕</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（1）避孕机制</w:t>
            </w:r>
            <w:r>
              <w:rPr>
                <w:color w:val="000000" w:themeColor="text1"/>
                <w:sz w:val="24"/>
                <w:szCs w:val="24"/>
                <w:lang w:eastAsia="zh-CN"/>
              </w:rPr>
              <w:br w:type="textWrapping"/>
            </w:r>
            <w:r>
              <w:rPr>
                <w:color w:val="000000" w:themeColor="text1"/>
                <w:sz w:val="24"/>
                <w:szCs w:val="24"/>
                <w:lang w:eastAsia="zh-CN"/>
              </w:rPr>
              <w:t>（2）适应证与禁忌证</w:t>
            </w:r>
            <w:r>
              <w:rPr>
                <w:color w:val="000000" w:themeColor="text1"/>
                <w:sz w:val="24"/>
                <w:szCs w:val="24"/>
                <w:lang w:eastAsia="zh-CN"/>
              </w:rPr>
              <w:br w:type="textWrapping"/>
            </w:r>
            <w:r>
              <w:rPr>
                <w:color w:val="000000" w:themeColor="text1"/>
                <w:sz w:val="24"/>
                <w:szCs w:val="24"/>
                <w:lang w:eastAsia="zh-CN"/>
              </w:rPr>
              <w:t>（3）常用类型及用法</w:t>
            </w:r>
            <w:r>
              <w:rPr>
                <w:color w:val="000000" w:themeColor="text1"/>
                <w:sz w:val="24"/>
                <w:szCs w:val="24"/>
                <w:lang w:eastAsia="zh-CN"/>
              </w:rPr>
              <w:br w:type="textWrapping"/>
            </w:r>
            <w:r>
              <w:rPr>
                <w:color w:val="000000" w:themeColor="text1"/>
                <w:sz w:val="24"/>
                <w:szCs w:val="24"/>
                <w:lang w:eastAsia="zh-CN"/>
              </w:rPr>
              <w:t>（4）药物不良反应及处理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3</w:t>
            </w:r>
            <w:r>
              <w:rPr>
                <w:color w:val="000000" w:themeColor="text1"/>
                <w:sz w:val="24"/>
                <w:szCs w:val="24"/>
              </w:rPr>
              <w:t>.其他避孕方法</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（1）紧急避孕</w:t>
            </w:r>
            <w:r>
              <w:rPr>
                <w:color w:val="000000" w:themeColor="text1"/>
                <w:sz w:val="24"/>
                <w:szCs w:val="24"/>
                <w:lang w:eastAsia="zh-CN"/>
              </w:rPr>
              <w:br w:type="textWrapping"/>
            </w:r>
            <w:r>
              <w:rPr>
                <w:color w:val="000000" w:themeColor="text1"/>
                <w:sz w:val="24"/>
                <w:szCs w:val="24"/>
                <w:lang w:eastAsia="zh-CN"/>
              </w:rPr>
              <w:t>（2）自然避孕</w:t>
            </w:r>
            <w:r>
              <w:rPr>
                <w:color w:val="000000" w:themeColor="text1"/>
                <w:sz w:val="24"/>
                <w:szCs w:val="24"/>
                <w:lang w:eastAsia="zh-CN"/>
              </w:rPr>
              <w:br w:type="textWrapping"/>
            </w:r>
            <w:r>
              <w:rPr>
                <w:color w:val="000000" w:themeColor="text1"/>
                <w:sz w:val="24"/>
                <w:szCs w:val="24"/>
                <w:lang w:eastAsia="zh-CN"/>
              </w:rPr>
              <w:t>（3）</w:t>
            </w:r>
            <w:r>
              <w:rPr>
                <w:rFonts w:hint="eastAsia"/>
                <w:color w:val="000000" w:themeColor="text1"/>
                <w:sz w:val="24"/>
                <w:szCs w:val="24"/>
                <w:lang w:eastAsia="zh-CN"/>
              </w:rPr>
              <w:t>外用</w:t>
            </w:r>
            <w:r>
              <w:rPr>
                <w:color w:val="000000" w:themeColor="text1"/>
                <w:sz w:val="24"/>
                <w:szCs w:val="24"/>
                <w:lang w:eastAsia="zh-CN"/>
              </w:rPr>
              <w:t>避孕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4</w:t>
            </w:r>
            <w:r>
              <w:rPr>
                <w:color w:val="000000" w:themeColor="text1"/>
                <w:sz w:val="24"/>
                <w:szCs w:val="24"/>
              </w:rPr>
              <w:t>.输卵管绝育术</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（1）适应证</w:t>
            </w:r>
            <w:r>
              <w:rPr>
                <w:color w:val="000000" w:themeColor="text1"/>
                <w:sz w:val="24"/>
                <w:szCs w:val="24"/>
                <w:lang w:eastAsia="zh-CN"/>
              </w:rPr>
              <w:br w:type="textWrapping"/>
            </w:r>
            <w:r>
              <w:rPr>
                <w:color w:val="000000" w:themeColor="text1"/>
                <w:sz w:val="24"/>
                <w:szCs w:val="24"/>
                <w:lang w:eastAsia="zh-CN"/>
              </w:rPr>
              <w:t>（2）禁忌证</w:t>
            </w:r>
            <w:r>
              <w:rPr>
                <w:color w:val="000000" w:themeColor="text1"/>
                <w:sz w:val="24"/>
                <w:szCs w:val="24"/>
                <w:lang w:eastAsia="zh-CN"/>
              </w:rPr>
              <w:br w:type="textWrapping"/>
            </w:r>
            <w:r>
              <w:rPr>
                <w:color w:val="000000" w:themeColor="text1"/>
                <w:sz w:val="24"/>
                <w:szCs w:val="24"/>
                <w:lang w:eastAsia="zh-CN"/>
              </w:rPr>
              <w:t>（3）并发症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5</w:t>
            </w:r>
            <w:r>
              <w:rPr>
                <w:color w:val="000000" w:themeColor="text1"/>
                <w:sz w:val="24"/>
                <w:szCs w:val="24"/>
              </w:rPr>
              <w:t>.人工流产</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color w:val="000000" w:themeColor="text1"/>
                <w:sz w:val="24"/>
                <w:szCs w:val="24"/>
                <w:lang w:eastAsia="zh-CN"/>
              </w:rPr>
              <w:t>（1）概念</w:t>
            </w:r>
            <w:r>
              <w:rPr>
                <w:color w:val="000000" w:themeColor="text1"/>
                <w:sz w:val="24"/>
                <w:szCs w:val="24"/>
                <w:lang w:eastAsia="zh-CN"/>
              </w:rPr>
              <w:br w:type="textWrapping"/>
            </w:r>
            <w:r>
              <w:rPr>
                <w:color w:val="000000" w:themeColor="text1"/>
                <w:sz w:val="24"/>
                <w:szCs w:val="24"/>
                <w:lang w:eastAsia="zh-CN"/>
              </w:rPr>
              <w:t>（2）药物流产</w:t>
            </w:r>
            <w:r>
              <w:rPr>
                <w:color w:val="000000" w:themeColor="text1"/>
                <w:sz w:val="24"/>
                <w:szCs w:val="24"/>
                <w:lang w:eastAsia="zh-CN"/>
              </w:rPr>
              <w:br w:type="textWrapping"/>
            </w:r>
            <w:r>
              <w:rPr>
                <w:color w:val="000000" w:themeColor="text1"/>
                <w:sz w:val="24"/>
                <w:szCs w:val="24"/>
                <w:lang w:eastAsia="zh-CN"/>
              </w:rPr>
              <w:t>（3）手术流产</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6</w:t>
            </w:r>
            <w:r>
              <w:rPr>
                <w:color w:val="000000" w:themeColor="text1"/>
                <w:sz w:val="24"/>
                <w:szCs w:val="24"/>
                <w:lang w:eastAsia="zh-CN"/>
              </w:rPr>
              <w:t>.计划生育方法的知情选择</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0"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71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（二十二）妇女保健</w:t>
            </w:r>
          </w:p>
        </w:tc>
        <w:tc>
          <w:tcPr>
            <w:tcW w:w="5570"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color w:val="000000" w:themeColor="text1"/>
                <w:sz w:val="24"/>
                <w:szCs w:val="24"/>
              </w:rPr>
              <w:t>各期保健内容</w:t>
            </w:r>
          </w:p>
        </w:tc>
      </w:tr>
    </w:tbl>
    <w:p>
      <w:pPr>
        <w:pStyle w:val="3"/>
        <w:rPr>
          <w:color w:val="000000" w:themeColor="text1"/>
        </w:rPr>
      </w:pPr>
      <w:bookmarkStart w:id="11" w:name="_Toc88307834"/>
      <w:r>
        <w:rPr>
          <w:rFonts w:hint="eastAsia"/>
          <w:color w:val="000000" w:themeColor="text1"/>
        </w:rPr>
        <w:t>临床执业医师《其他》考试大纲</w:t>
      </w:r>
      <w:bookmarkEnd w:id="11"/>
    </w:p>
    <w:tbl>
      <w:tblPr>
        <w:tblStyle w:val="10"/>
        <w:tblW w:w="9388"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108"/>
        <w:gridCol w:w="2694"/>
        <w:gridCol w:w="5586"/>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其他</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（一）围手术期处理</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1.术前准备</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（1）手术限时分类</w:t>
            </w:r>
          </w:p>
          <w:p>
            <w:pPr>
              <w:spacing w:line="360" w:lineRule="auto"/>
              <w:rPr>
                <w:color w:val="000000" w:themeColor="text1"/>
                <w:sz w:val="24"/>
                <w:szCs w:val="24"/>
                <w:lang w:eastAsia="zh-CN"/>
              </w:rPr>
            </w:pPr>
            <w:r>
              <w:rPr>
                <w:rFonts w:hint="eastAsia"/>
                <w:color w:val="000000" w:themeColor="text1"/>
                <w:sz w:val="24"/>
                <w:szCs w:val="24"/>
                <w:lang w:eastAsia="zh-CN"/>
              </w:rPr>
              <w:t>（2）一般准备</w:t>
            </w:r>
          </w:p>
          <w:p>
            <w:pPr>
              <w:spacing w:line="360" w:lineRule="auto"/>
              <w:rPr>
                <w:color w:val="000000" w:themeColor="text1"/>
                <w:sz w:val="24"/>
                <w:szCs w:val="24"/>
              </w:rPr>
            </w:pPr>
            <w:r>
              <w:rPr>
                <w:rFonts w:hint="eastAsia"/>
                <w:color w:val="000000" w:themeColor="text1"/>
                <w:sz w:val="24"/>
                <w:szCs w:val="24"/>
              </w:rPr>
              <w:t>（3）特殊准备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2.术后处理</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（1）术后常规处理与监测</w:t>
            </w:r>
          </w:p>
          <w:p>
            <w:pPr>
              <w:spacing w:line="360" w:lineRule="auto"/>
              <w:rPr>
                <w:color w:val="000000" w:themeColor="text1"/>
                <w:sz w:val="24"/>
                <w:szCs w:val="24"/>
              </w:rPr>
            </w:pPr>
            <w:r>
              <w:rPr>
                <w:rFonts w:hint="eastAsia"/>
                <w:color w:val="000000" w:themeColor="text1"/>
                <w:sz w:val="24"/>
                <w:szCs w:val="24"/>
              </w:rPr>
              <w:t>（2）术后不适与处理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3.术后主要并发症</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（2）预防与处理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（二）营养</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1.概述</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（1）人体的基本营养代谢</w:t>
            </w:r>
          </w:p>
          <w:p>
            <w:pPr>
              <w:spacing w:line="360" w:lineRule="auto"/>
              <w:rPr>
                <w:color w:val="000000" w:themeColor="text1"/>
                <w:sz w:val="24"/>
                <w:szCs w:val="24"/>
                <w:lang w:eastAsia="zh-CN"/>
              </w:rPr>
            </w:pPr>
            <w:r>
              <w:rPr>
                <w:rFonts w:hint="eastAsia"/>
                <w:color w:val="000000" w:themeColor="text1"/>
                <w:sz w:val="24"/>
                <w:szCs w:val="24"/>
                <w:lang w:eastAsia="zh-CN"/>
              </w:rPr>
              <w:t>（2）创伤与感染的代谢变化与营养需求</w:t>
            </w:r>
          </w:p>
          <w:p>
            <w:pPr>
              <w:spacing w:line="360" w:lineRule="auto"/>
              <w:rPr>
                <w:color w:val="000000" w:themeColor="text1"/>
                <w:sz w:val="24"/>
                <w:szCs w:val="24"/>
              </w:rPr>
            </w:pPr>
            <w:r>
              <w:rPr>
                <w:rFonts w:hint="eastAsia"/>
                <w:color w:val="000000" w:themeColor="text1"/>
                <w:sz w:val="24"/>
                <w:szCs w:val="24"/>
              </w:rPr>
              <w:t>（3）营养状态的评价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2.肠外营养</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（2）制剂</w:t>
            </w:r>
          </w:p>
          <w:p>
            <w:pPr>
              <w:spacing w:line="360" w:lineRule="auto"/>
              <w:rPr>
                <w:color w:val="000000" w:themeColor="text1"/>
                <w:sz w:val="24"/>
                <w:szCs w:val="24"/>
                <w:lang w:eastAsia="zh-CN"/>
              </w:rPr>
            </w:pPr>
            <w:r>
              <w:rPr>
                <w:rFonts w:hint="eastAsia"/>
                <w:color w:val="000000" w:themeColor="text1"/>
                <w:sz w:val="24"/>
                <w:szCs w:val="24"/>
                <w:lang w:eastAsia="zh-CN"/>
              </w:rPr>
              <w:t>（3）全营养混合液</w:t>
            </w:r>
          </w:p>
          <w:p>
            <w:pPr>
              <w:spacing w:line="360" w:lineRule="auto"/>
              <w:rPr>
                <w:color w:val="000000" w:themeColor="text1"/>
                <w:sz w:val="24"/>
                <w:szCs w:val="24"/>
                <w:lang w:eastAsia="zh-CN"/>
              </w:rPr>
            </w:pPr>
            <w:r>
              <w:rPr>
                <w:rFonts w:hint="eastAsia"/>
                <w:color w:val="000000" w:themeColor="text1"/>
                <w:sz w:val="24"/>
                <w:szCs w:val="24"/>
                <w:lang w:eastAsia="zh-CN"/>
              </w:rPr>
              <w:t>（4）输入途径</w:t>
            </w:r>
          </w:p>
          <w:p>
            <w:pPr>
              <w:spacing w:line="360" w:lineRule="auto"/>
              <w:rPr>
                <w:color w:val="000000" w:themeColor="text1"/>
                <w:sz w:val="24"/>
                <w:szCs w:val="24"/>
                <w:lang w:eastAsia="zh-CN"/>
              </w:rPr>
            </w:pPr>
            <w:r>
              <w:rPr>
                <w:rFonts w:hint="eastAsia"/>
                <w:color w:val="000000" w:themeColor="text1"/>
                <w:sz w:val="24"/>
                <w:szCs w:val="24"/>
                <w:lang w:eastAsia="zh-CN"/>
              </w:rPr>
              <w:t>（5）适应证</w:t>
            </w:r>
          </w:p>
          <w:p>
            <w:pPr>
              <w:spacing w:line="360" w:lineRule="auto"/>
              <w:rPr>
                <w:color w:val="000000" w:themeColor="text1"/>
                <w:sz w:val="24"/>
                <w:szCs w:val="24"/>
              </w:rPr>
            </w:pPr>
            <w:r>
              <w:rPr>
                <w:rFonts w:hint="eastAsia"/>
                <w:color w:val="000000" w:themeColor="text1"/>
                <w:sz w:val="24"/>
                <w:szCs w:val="24"/>
              </w:rPr>
              <w:t>（6）并发症</w:t>
            </w:r>
          </w:p>
          <w:p>
            <w:pPr>
              <w:spacing w:line="360" w:lineRule="auto"/>
              <w:rPr>
                <w:color w:val="000000" w:themeColor="text1"/>
                <w:sz w:val="24"/>
                <w:szCs w:val="24"/>
              </w:rPr>
            </w:pPr>
            <w:r>
              <w:rPr>
                <w:rFonts w:hint="eastAsia"/>
                <w:color w:val="000000" w:themeColor="text1"/>
                <w:sz w:val="24"/>
                <w:szCs w:val="24"/>
              </w:rPr>
              <w:t>（7）监测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3.肠内营养</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（2）制剂</w:t>
            </w:r>
          </w:p>
          <w:p>
            <w:pPr>
              <w:spacing w:line="360" w:lineRule="auto"/>
              <w:rPr>
                <w:color w:val="000000" w:themeColor="text1"/>
                <w:sz w:val="24"/>
                <w:szCs w:val="24"/>
                <w:lang w:eastAsia="zh-CN"/>
              </w:rPr>
            </w:pPr>
            <w:r>
              <w:rPr>
                <w:rFonts w:hint="eastAsia"/>
                <w:color w:val="000000" w:themeColor="text1"/>
                <w:sz w:val="24"/>
                <w:szCs w:val="24"/>
                <w:lang w:eastAsia="zh-CN"/>
              </w:rPr>
              <w:t>（3）适应证</w:t>
            </w:r>
          </w:p>
          <w:p>
            <w:pPr>
              <w:spacing w:line="360" w:lineRule="auto"/>
              <w:rPr>
                <w:color w:val="000000" w:themeColor="text1"/>
                <w:sz w:val="24"/>
                <w:szCs w:val="24"/>
              </w:rPr>
            </w:pPr>
            <w:r>
              <w:rPr>
                <w:rFonts w:hint="eastAsia"/>
                <w:color w:val="000000" w:themeColor="text1"/>
                <w:sz w:val="24"/>
                <w:szCs w:val="24"/>
              </w:rPr>
              <w:t>（4）并发症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（三）感染</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1.概论</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（2）病因</w:t>
            </w:r>
          </w:p>
          <w:p>
            <w:pPr>
              <w:spacing w:line="360" w:lineRule="auto"/>
              <w:rPr>
                <w:color w:val="000000" w:themeColor="text1"/>
                <w:sz w:val="24"/>
                <w:szCs w:val="24"/>
                <w:lang w:eastAsia="zh-CN"/>
              </w:rPr>
            </w:pPr>
            <w:r>
              <w:rPr>
                <w:rFonts w:hint="eastAsia"/>
                <w:color w:val="000000" w:themeColor="text1"/>
                <w:sz w:val="24"/>
                <w:szCs w:val="24"/>
                <w:lang w:eastAsia="zh-CN"/>
              </w:rPr>
              <w:t>（3）病理</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2.软组织急性化脓性感染</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（1）疖的病因、临床特点和治疗</w:t>
            </w:r>
          </w:p>
          <w:p>
            <w:pPr>
              <w:spacing w:line="360" w:lineRule="auto"/>
              <w:rPr>
                <w:color w:val="000000" w:themeColor="text1"/>
                <w:sz w:val="24"/>
                <w:szCs w:val="24"/>
                <w:lang w:eastAsia="zh-CN"/>
              </w:rPr>
            </w:pPr>
            <w:r>
              <w:rPr>
                <w:rFonts w:hint="eastAsia"/>
                <w:color w:val="000000" w:themeColor="text1"/>
                <w:sz w:val="24"/>
                <w:szCs w:val="24"/>
                <w:lang w:eastAsia="zh-CN"/>
              </w:rPr>
              <w:t>（2）痈的病因、临床特点和治疗</w:t>
            </w:r>
          </w:p>
          <w:p>
            <w:pPr>
              <w:spacing w:line="360" w:lineRule="auto"/>
              <w:rPr>
                <w:color w:val="000000" w:themeColor="text1"/>
                <w:sz w:val="24"/>
                <w:szCs w:val="24"/>
                <w:lang w:eastAsia="zh-CN"/>
              </w:rPr>
            </w:pPr>
            <w:r>
              <w:rPr>
                <w:rFonts w:hint="eastAsia"/>
                <w:color w:val="000000" w:themeColor="text1"/>
                <w:sz w:val="24"/>
                <w:szCs w:val="24"/>
                <w:lang w:eastAsia="zh-CN"/>
              </w:rPr>
              <w:t>（3）急性蜂窝织炎的病因、临床特点和治疗</w:t>
            </w:r>
          </w:p>
          <w:p>
            <w:pPr>
              <w:spacing w:line="360" w:lineRule="auto"/>
              <w:rPr>
                <w:color w:val="000000" w:themeColor="text1"/>
                <w:sz w:val="24"/>
                <w:szCs w:val="24"/>
                <w:lang w:eastAsia="zh-CN"/>
              </w:rPr>
            </w:pPr>
            <w:r>
              <w:rPr>
                <w:rFonts w:hint="eastAsia"/>
                <w:color w:val="000000" w:themeColor="text1"/>
                <w:sz w:val="24"/>
                <w:szCs w:val="24"/>
                <w:lang w:eastAsia="zh-CN"/>
              </w:rPr>
              <w:t>（4）丹毒的病因、临床特点和治疗</w:t>
            </w:r>
          </w:p>
          <w:p>
            <w:pPr>
              <w:spacing w:line="360" w:lineRule="auto"/>
              <w:rPr>
                <w:color w:val="000000" w:themeColor="text1"/>
                <w:sz w:val="24"/>
                <w:szCs w:val="24"/>
                <w:lang w:eastAsia="zh-CN"/>
              </w:rPr>
            </w:pPr>
            <w:r>
              <w:rPr>
                <w:rFonts w:hint="eastAsia"/>
                <w:color w:val="000000" w:themeColor="text1"/>
                <w:sz w:val="24"/>
                <w:szCs w:val="24"/>
                <w:lang w:eastAsia="zh-CN"/>
              </w:rPr>
              <w:t>（5）甲沟炎的病因、临床特点和治疗</w:t>
            </w:r>
          </w:p>
          <w:p>
            <w:pPr>
              <w:spacing w:line="360" w:lineRule="auto"/>
              <w:rPr>
                <w:color w:val="000000" w:themeColor="text1"/>
                <w:sz w:val="24"/>
                <w:szCs w:val="24"/>
                <w:lang w:eastAsia="zh-CN"/>
              </w:rPr>
            </w:pPr>
            <w:r>
              <w:rPr>
                <w:rFonts w:hint="eastAsia"/>
                <w:color w:val="000000" w:themeColor="text1"/>
                <w:sz w:val="24"/>
                <w:szCs w:val="24"/>
                <w:lang w:eastAsia="zh-CN"/>
              </w:rPr>
              <w:t>（6）脓性指头炎的病因、临床特点和治疗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3.全身化脓性感染</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4.有芽胞厌氧菌感染</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（1）破伤风梭状芽胞杆菌感染的诊断与治疗</w:t>
            </w:r>
          </w:p>
          <w:p>
            <w:pPr>
              <w:spacing w:line="360" w:lineRule="auto"/>
              <w:rPr>
                <w:color w:val="000000" w:themeColor="text1"/>
                <w:sz w:val="24"/>
                <w:szCs w:val="24"/>
                <w:lang w:eastAsia="zh-CN"/>
              </w:rPr>
            </w:pPr>
            <w:r>
              <w:rPr>
                <w:rFonts w:hint="eastAsia"/>
                <w:color w:val="000000" w:themeColor="text1"/>
                <w:sz w:val="24"/>
                <w:szCs w:val="24"/>
                <w:lang w:eastAsia="zh-CN"/>
              </w:rPr>
              <w:t>（2）气性坏疽的诊断与治疗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5.抗菌药合理应用原则</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（四）创伤和火器伤</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1.概论</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（2）创伤的诊断、创口的判断</w:t>
            </w:r>
          </w:p>
          <w:p>
            <w:pPr>
              <w:spacing w:line="360" w:lineRule="auto"/>
              <w:rPr>
                <w:color w:val="000000" w:themeColor="text1"/>
                <w:sz w:val="24"/>
                <w:szCs w:val="24"/>
                <w:lang w:eastAsia="zh-CN"/>
              </w:rPr>
            </w:pPr>
            <w:r>
              <w:rPr>
                <w:rFonts w:hint="eastAsia"/>
                <w:color w:val="000000" w:themeColor="text1"/>
                <w:sz w:val="24"/>
                <w:szCs w:val="24"/>
                <w:lang w:eastAsia="zh-CN"/>
              </w:rPr>
              <w:t>（3）清创术</w:t>
            </w:r>
          </w:p>
          <w:p>
            <w:pPr>
              <w:spacing w:line="360" w:lineRule="auto"/>
              <w:rPr>
                <w:color w:val="000000" w:themeColor="text1"/>
                <w:sz w:val="24"/>
                <w:szCs w:val="24"/>
                <w:lang w:eastAsia="zh-CN"/>
              </w:rPr>
            </w:pPr>
            <w:r>
              <w:rPr>
                <w:rFonts w:hint="eastAsia"/>
                <w:color w:val="000000" w:themeColor="text1"/>
                <w:sz w:val="24"/>
                <w:szCs w:val="24"/>
                <w:lang w:eastAsia="zh-CN"/>
              </w:rPr>
              <w:t>（4）急救及治疗</w:t>
            </w:r>
          </w:p>
          <w:p>
            <w:pPr>
              <w:spacing w:line="360" w:lineRule="auto"/>
              <w:rPr>
                <w:color w:val="000000" w:themeColor="text1"/>
                <w:sz w:val="24"/>
                <w:szCs w:val="24"/>
                <w:lang w:eastAsia="zh-CN"/>
              </w:rPr>
            </w:pPr>
            <w:r>
              <w:rPr>
                <w:rFonts w:hint="eastAsia"/>
                <w:color w:val="000000" w:themeColor="text1"/>
                <w:sz w:val="24"/>
                <w:szCs w:val="24"/>
                <w:lang w:eastAsia="zh-CN"/>
              </w:rPr>
              <w:t>（5）影响伤口愈合的因素</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2.火器伤</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火器伤的特点及治疗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（五）烧伤</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1.热烧伤</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（1）面积计算与深度判定</w:t>
            </w:r>
          </w:p>
          <w:p>
            <w:pPr>
              <w:spacing w:line="360" w:lineRule="auto"/>
              <w:rPr>
                <w:color w:val="000000" w:themeColor="text1"/>
                <w:sz w:val="24"/>
                <w:szCs w:val="24"/>
                <w:lang w:eastAsia="zh-CN"/>
              </w:rPr>
            </w:pPr>
            <w:r>
              <w:rPr>
                <w:rFonts w:hint="eastAsia"/>
                <w:color w:val="000000" w:themeColor="text1"/>
                <w:sz w:val="24"/>
                <w:szCs w:val="24"/>
                <w:lang w:eastAsia="zh-CN"/>
              </w:rPr>
              <w:t>（2）现场急救与治疗</w:t>
            </w:r>
          </w:p>
          <w:p>
            <w:pPr>
              <w:spacing w:line="360" w:lineRule="auto"/>
              <w:rPr>
                <w:color w:val="000000" w:themeColor="text1"/>
                <w:sz w:val="24"/>
                <w:szCs w:val="24"/>
                <w:lang w:eastAsia="zh-CN"/>
              </w:rPr>
            </w:pPr>
            <w:r>
              <w:rPr>
                <w:rFonts w:hint="eastAsia"/>
                <w:color w:val="000000" w:themeColor="text1"/>
                <w:sz w:val="24"/>
                <w:szCs w:val="24"/>
                <w:lang w:eastAsia="zh-CN"/>
              </w:rPr>
              <w:t>（3）初期处理与补液方法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2.电烧伤</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（1）特点</w:t>
            </w:r>
          </w:p>
          <w:p>
            <w:pPr>
              <w:spacing w:line="360" w:lineRule="auto"/>
              <w:rPr>
                <w:color w:val="000000" w:themeColor="text1"/>
                <w:sz w:val="24"/>
                <w:szCs w:val="24"/>
              </w:rPr>
            </w:pPr>
            <w:r>
              <w:rPr>
                <w:rFonts w:hint="eastAsia"/>
                <w:color w:val="000000" w:themeColor="text1"/>
                <w:sz w:val="24"/>
                <w:szCs w:val="24"/>
              </w:rPr>
              <w:t>（2）急救</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（六）乳房疾病</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1.乳房解剖、生理</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2.急性乳腺炎</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lang w:eastAsia="zh-CN"/>
              </w:rPr>
            </w:pPr>
            <w:r>
              <w:rPr>
                <w:rFonts w:hint="eastAsia"/>
                <w:color w:val="000000" w:themeColor="text1"/>
                <w:sz w:val="24"/>
                <w:szCs w:val="24"/>
                <w:lang w:eastAsia="zh-CN"/>
              </w:rPr>
              <w:t>（4）治疗及切开引流的注意事项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3.乳腺囊性增生病</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（1）概述</w:t>
            </w:r>
          </w:p>
          <w:p>
            <w:pPr>
              <w:spacing w:line="360" w:lineRule="auto"/>
              <w:rPr>
                <w:color w:val="000000" w:themeColor="text1"/>
                <w:sz w:val="24"/>
                <w:szCs w:val="24"/>
                <w:lang w:eastAsia="zh-CN"/>
              </w:rPr>
            </w:pPr>
            <w:r>
              <w:rPr>
                <w:rFonts w:hint="eastAsia"/>
                <w:color w:val="000000" w:themeColor="text1"/>
                <w:sz w:val="24"/>
                <w:szCs w:val="24"/>
                <w:lang w:eastAsia="zh-CN"/>
              </w:rPr>
              <w:t>（2）临床特点</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4.乳腺纤维腺瘤</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5.乳腺癌</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（1）高危因素</w:t>
            </w:r>
          </w:p>
          <w:p>
            <w:pPr>
              <w:spacing w:line="360" w:lineRule="auto"/>
              <w:rPr>
                <w:color w:val="000000" w:themeColor="text1"/>
                <w:sz w:val="24"/>
                <w:szCs w:val="24"/>
                <w:lang w:eastAsia="zh-CN"/>
              </w:rPr>
            </w:pPr>
            <w:r>
              <w:rPr>
                <w:rFonts w:hint="eastAsia"/>
                <w:color w:val="000000" w:themeColor="text1"/>
                <w:sz w:val="24"/>
                <w:szCs w:val="24"/>
                <w:lang w:eastAsia="zh-CN"/>
              </w:rPr>
              <w:t>（2）常见组织学类型及转移途径</w:t>
            </w:r>
          </w:p>
          <w:p>
            <w:pPr>
              <w:spacing w:line="360" w:lineRule="auto"/>
              <w:rPr>
                <w:color w:val="000000" w:themeColor="text1"/>
                <w:sz w:val="24"/>
                <w:szCs w:val="24"/>
                <w:lang w:eastAsia="zh-CN"/>
              </w:rPr>
            </w:pPr>
            <w:r>
              <w:rPr>
                <w:rFonts w:hint="eastAsia"/>
                <w:color w:val="000000" w:themeColor="text1"/>
                <w:sz w:val="24"/>
                <w:szCs w:val="24"/>
                <w:lang w:eastAsia="zh-CN"/>
              </w:rPr>
              <w:t>（3）临床表现和临床分期</w:t>
            </w:r>
          </w:p>
          <w:p>
            <w:pPr>
              <w:spacing w:line="360" w:lineRule="auto"/>
              <w:rPr>
                <w:color w:val="000000" w:themeColor="text1"/>
                <w:sz w:val="24"/>
                <w:szCs w:val="24"/>
                <w:lang w:eastAsia="zh-CN"/>
              </w:rPr>
            </w:pPr>
            <w:r>
              <w:rPr>
                <w:rFonts w:hint="eastAsia"/>
                <w:color w:val="000000" w:themeColor="text1"/>
                <w:sz w:val="24"/>
                <w:szCs w:val="24"/>
                <w:lang w:eastAsia="zh-CN"/>
              </w:rPr>
              <w:t>（4）诊断和临床分期</w:t>
            </w:r>
          </w:p>
          <w:p>
            <w:pPr>
              <w:spacing w:line="360" w:lineRule="auto"/>
              <w:rPr>
                <w:color w:val="000000" w:themeColor="text1"/>
                <w:sz w:val="24"/>
                <w:szCs w:val="24"/>
                <w:lang w:eastAsia="zh-CN"/>
              </w:rPr>
            </w:pPr>
            <w:r>
              <w:rPr>
                <w:rFonts w:hint="eastAsia"/>
                <w:color w:val="000000" w:themeColor="text1"/>
                <w:sz w:val="24"/>
                <w:szCs w:val="24"/>
                <w:lang w:eastAsia="zh-CN"/>
              </w:rPr>
              <w:t>（5）治疗原则</w:t>
            </w:r>
          </w:p>
          <w:p>
            <w:pPr>
              <w:spacing w:line="360" w:lineRule="auto"/>
              <w:rPr>
                <w:color w:val="000000" w:themeColor="text1"/>
                <w:sz w:val="24"/>
                <w:szCs w:val="24"/>
              </w:rPr>
            </w:pPr>
            <w:r>
              <w:rPr>
                <w:rFonts w:hint="eastAsia"/>
                <w:color w:val="000000" w:themeColor="text1"/>
                <w:sz w:val="24"/>
                <w:szCs w:val="24"/>
              </w:rPr>
              <w:t>（6）综合治疗与预防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（七）中毒</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1.总论</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（4）治疗和预防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2.急性农药中毒（有机磷杀虫药、灭鼠药）</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（1）中毒机制</w:t>
            </w:r>
          </w:p>
          <w:p>
            <w:pPr>
              <w:spacing w:line="360" w:lineRule="auto"/>
              <w:rPr>
                <w:color w:val="000000" w:themeColor="text1"/>
                <w:sz w:val="24"/>
                <w:szCs w:val="24"/>
                <w:lang w:eastAsia="zh-CN"/>
              </w:rPr>
            </w:pPr>
            <w:r>
              <w:rPr>
                <w:rFonts w:hint="eastAsia"/>
                <w:color w:val="000000" w:themeColor="text1"/>
                <w:sz w:val="24"/>
                <w:szCs w:val="24"/>
                <w:lang w:eastAsia="zh-CN"/>
              </w:rPr>
              <w:t>（2）临床表现和分级</w:t>
            </w:r>
          </w:p>
          <w:p>
            <w:pPr>
              <w:spacing w:line="360" w:lineRule="auto"/>
              <w:rPr>
                <w:color w:val="000000" w:themeColor="text1"/>
                <w:sz w:val="24"/>
                <w:szCs w:val="24"/>
                <w:lang w:eastAsia="zh-CN"/>
              </w:rPr>
            </w:pPr>
            <w:r>
              <w:rPr>
                <w:rFonts w:hint="eastAsia"/>
                <w:color w:val="000000" w:themeColor="text1"/>
                <w:sz w:val="24"/>
                <w:szCs w:val="24"/>
                <w:lang w:eastAsia="zh-CN"/>
              </w:rPr>
              <w:t>（3）辅助检查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3.急性一氧化碳中毒</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（3）辅助检查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（5）治疗、防治并发症和后发症</w:t>
            </w:r>
          </w:p>
          <w:p>
            <w:pPr>
              <w:spacing w:line="360" w:lineRule="auto"/>
              <w:rPr>
                <w:color w:val="000000" w:themeColor="text1"/>
                <w:sz w:val="24"/>
                <w:szCs w:val="24"/>
              </w:rPr>
            </w:pPr>
            <w:r>
              <w:rPr>
                <w:rFonts w:hint="eastAsia"/>
                <w:color w:val="000000" w:themeColor="text1"/>
                <w:sz w:val="24"/>
                <w:szCs w:val="24"/>
              </w:rPr>
              <w:t>（6）预防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4.镇静催眠药中毒</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（1）中毒机制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rPr>
            </w:pPr>
            <w:r>
              <w:rPr>
                <w:rFonts w:hint="eastAsia"/>
                <w:color w:val="000000" w:themeColor="text1"/>
                <w:sz w:val="24"/>
                <w:szCs w:val="24"/>
              </w:rPr>
              <w:t>（3）治疗原则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5.亚硝酸盐中毒</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（1）诊断</w:t>
            </w:r>
          </w:p>
          <w:p>
            <w:pPr>
              <w:spacing w:line="360" w:lineRule="auto"/>
              <w:rPr>
                <w:color w:val="000000" w:themeColor="text1"/>
                <w:sz w:val="24"/>
                <w:szCs w:val="24"/>
              </w:rPr>
            </w:pPr>
            <w:r>
              <w:rPr>
                <w:rFonts w:hint="eastAsia"/>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6.急性毒品中毒</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（3）处理原则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8"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（八）中暑</w:t>
            </w:r>
          </w:p>
        </w:tc>
        <w:tc>
          <w:tcPr>
            <w:tcW w:w="5586"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（4）处理原则</w:t>
            </w:r>
          </w:p>
        </w:tc>
      </w:tr>
    </w:tbl>
    <w:p>
      <w:pPr>
        <w:spacing w:line="360" w:lineRule="auto"/>
        <w:rPr>
          <w:color w:val="000000" w:themeColor="text1"/>
          <w:sz w:val="24"/>
          <w:szCs w:val="24"/>
        </w:rPr>
      </w:pPr>
    </w:p>
    <w:p>
      <w:pPr>
        <w:pStyle w:val="3"/>
        <w:rPr>
          <w:color w:val="000000" w:themeColor="text1"/>
        </w:rPr>
      </w:pPr>
      <w:bookmarkStart w:id="12" w:name="_Toc88307835"/>
      <w:r>
        <w:rPr>
          <w:rFonts w:hint="eastAsia"/>
          <w:color w:val="000000" w:themeColor="text1"/>
        </w:rPr>
        <w:t>临床执业医师《生理学》考试大纲</w:t>
      </w:r>
      <w:bookmarkEnd w:id="12"/>
    </w:p>
    <w:tbl>
      <w:tblPr>
        <w:tblStyle w:val="10"/>
        <w:tblW w:w="7820" w:type="dxa"/>
        <w:tblInd w:w="93" w:type="dxa"/>
        <w:tblLayout w:type="autofit"/>
        <w:tblCellMar>
          <w:top w:w="0" w:type="dxa"/>
          <w:left w:w="108" w:type="dxa"/>
          <w:bottom w:w="0" w:type="dxa"/>
          <w:right w:w="108" w:type="dxa"/>
        </w:tblCellMar>
      </w:tblPr>
      <w:tblGrid>
        <w:gridCol w:w="1920"/>
        <w:gridCol w:w="2600"/>
        <w:gridCol w:w="3300"/>
      </w:tblGrid>
      <w:tr>
        <w:tblPrEx>
          <w:tblCellMar>
            <w:top w:w="0" w:type="dxa"/>
            <w:left w:w="108" w:type="dxa"/>
            <w:bottom w:w="0" w:type="dxa"/>
            <w:right w:w="108" w:type="dxa"/>
          </w:tblCellMar>
        </w:tblPrEx>
        <w:trPr>
          <w:trHeight w:val="285" w:hRule="atLeast"/>
        </w:trPr>
        <w:tc>
          <w:tcPr>
            <w:tcW w:w="192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单元</w:t>
            </w:r>
          </w:p>
        </w:tc>
        <w:tc>
          <w:tcPr>
            <w:tcW w:w="260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细目</w:t>
            </w:r>
          </w:p>
        </w:tc>
        <w:tc>
          <w:tcPr>
            <w:tcW w:w="330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要点</w:t>
            </w:r>
          </w:p>
        </w:tc>
      </w:tr>
      <w:tr>
        <w:tblPrEx>
          <w:tblCellMar>
            <w:top w:w="0" w:type="dxa"/>
            <w:left w:w="108" w:type="dxa"/>
            <w:bottom w:w="0" w:type="dxa"/>
            <w:right w:w="108" w:type="dxa"/>
          </w:tblCellMar>
        </w:tblPrEx>
        <w:trPr>
          <w:trHeight w:val="285" w:hRule="atLeast"/>
        </w:trPr>
        <w:tc>
          <w:tcPr>
            <w:tcW w:w="1920" w:type="dxa"/>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一、绪论</w:t>
            </w: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1.机体的内环境</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（1）体液</w:t>
            </w:r>
          </w:p>
        </w:tc>
      </w:tr>
      <w:tr>
        <w:tblPrEx>
          <w:tblCellMar>
            <w:top w:w="0" w:type="dxa"/>
            <w:left w:w="108" w:type="dxa"/>
            <w:bottom w:w="0" w:type="dxa"/>
            <w:right w:w="108" w:type="dxa"/>
          </w:tblCellMar>
        </w:tblPrEx>
        <w:trPr>
          <w:trHeight w:val="285" w:hRule="atLeast"/>
        </w:trPr>
        <w:tc>
          <w:tcPr>
            <w:tcW w:w="1920" w:type="dxa"/>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（2）内环境及其稳态</w:t>
            </w:r>
          </w:p>
        </w:tc>
      </w:tr>
      <w:tr>
        <w:tblPrEx>
          <w:tblCellMar>
            <w:top w:w="0" w:type="dxa"/>
            <w:left w:w="108" w:type="dxa"/>
            <w:bottom w:w="0" w:type="dxa"/>
            <w:right w:w="108" w:type="dxa"/>
          </w:tblCellMar>
        </w:tblPrEx>
        <w:trPr>
          <w:trHeight w:val="285" w:hRule="atLeast"/>
        </w:trPr>
        <w:tc>
          <w:tcPr>
            <w:tcW w:w="1920" w:type="dxa"/>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2.机体生理功能的调节</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（1）神经调节和体液调节</w:t>
            </w:r>
          </w:p>
        </w:tc>
      </w:tr>
      <w:tr>
        <w:tblPrEx>
          <w:tblCellMar>
            <w:top w:w="0" w:type="dxa"/>
            <w:left w:w="108" w:type="dxa"/>
            <w:bottom w:w="0" w:type="dxa"/>
            <w:right w:w="108" w:type="dxa"/>
          </w:tblCellMar>
        </w:tblPrEx>
        <w:trPr>
          <w:trHeight w:val="285" w:hRule="atLeast"/>
        </w:trPr>
        <w:tc>
          <w:tcPr>
            <w:tcW w:w="1920" w:type="dxa"/>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（2）反馈：负反馈和正反馈</w:t>
            </w:r>
          </w:p>
        </w:tc>
      </w:tr>
      <w:tr>
        <w:tblPrEx>
          <w:tblCellMar>
            <w:top w:w="0" w:type="dxa"/>
            <w:left w:w="108" w:type="dxa"/>
            <w:bottom w:w="0" w:type="dxa"/>
            <w:right w:w="108" w:type="dxa"/>
          </w:tblCellMar>
        </w:tblPrEx>
        <w:trPr>
          <w:trHeight w:val="285" w:hRule="atLeast"/>
        </w:trPr>
        <w:tc>
          <w:tcPr>
            <w:tcW w:w="19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二、细胞的基本功能</w:t>
            </w: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1.细胞膜的物质转运</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（1）单纯扩散</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功能</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（2）易化扩散</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（3）主动转运</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（4）膜泡运输</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2.细胞的生物电现象</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（1）静息电位和动作电位及其产生机制</w:t>
            </w:r>
          </w:p>
        </w:tc>
      </w:tr>
      <w:tr>
        <w:tblPrEx>
          <w:tblCellMar>
            <w:top w:w="0" w:type="dxa"/>
            <w:left w:w="108" w:type="dxa"/>
            <w:bottom w:w="0" w:type="dxa"/>
            <w:right w:w="108" w:type="dxa"/>
          </w:tblCellMar>
        </w:tblPrEx>
        <w:trPr>
          <w:trHeight w:val="85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（2）兴奋的触发与兴奋性：兴奋的触发；兴奋性及其周期性变化；局部电位</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（3）兴奋在同一细胞上传导的机制和特点</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3.骨骼肌的收缩功能</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（1）骨骼肌神经-肌接头处的兴奋传递及其影响因素</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（2）骨骼肌的兴奋-收缩耦联及其收缩机制</w:t>
            </w:r>
          </w:p>
        </w:tc>
      </w:tr>
      <w:tr>
        <w:tblPrEx>
          <w:tblCellMar>
            <w:top w:w="0" w:type="dxa"/>
            <w:left w:w="108" w:type="dxa"/>
            <w:bottom w:w="0" w:type="dxa"/>
            <w:right w:w="108" w:type="dxa"/>
          </w:tblCellMar>
        </w:tblPrEx>
        <w:trPr>
          <w:trHeight w:val="570" w:hRule="atLeast"/>
        </w:trPr>
        <w:tc>
          <w:tcPr>
            <w:tcW w:w="19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三、血液</w:t>
            </w: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1.血液的组成与特性</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（1）血量、血液的组成、血细胞比容</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（2）血液的理化特性</w:t>
            </w:r>
          </w:p>
        </w:tc>
      </w:tr>
      <w:tr>
        <w:tblPrEx>
          <w:tblCellMar>
            <w:top w:w="0" w:type="dxa"/>
            <w:left w:w="108" w:type="dxa"/>
            <w:bottom w:w="0" w:type="dxa"/>
            <w:right w:w="108" w:type="dxa"/>
          </w:tblCellMar>
        </w:tblPrEx>
        <w:trPr>
          <w:trHeight w:val="114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2.血细胞及其功能</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（1）红细胞生理：红细胞的数量和形态；生理特性和功能；造血原料及其辅助因子；红细胞生成的调节</w:t>
            </w:r>
          </w:p>
        </w:tc>
      </w:tr>
      <w:tr>
        <w:tblPrEx>
          <w:tblCellMar>
            <w:top w:w="0" w:type="dxa"/>
            <w:left w:w="108" w:type="dxa"/>
            <w:bottom w:w="0" w:type="dxa"/>
            <w:right w:w="108" w:type="dxa"/>
          </w:tblCellMar>
        </w:tblPrEx>
        <w:trPr>
          <w:trHeight w:val="85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（2）白细胞生理：白细胞总数和分类计数，白细胞的生理特性及功能</w:t>
            </w:r>
          </w:p>
        </w:tc>
      </w:tr>
      <w:tr>
        <w:tblPrEx>
          <w:tblCellMar>
            <w:top w:w="0" w:type="dxa"/>
            <w:left w:w="108" w:type="dxa"/>
            <w:bottom w:w="0" w:type="dxa"/>
            <w:right w:w="108" w:type="dxa"/>
          </w:tblCellMar>
        </w:tblPrEx>
        <w:trPr>
          <w:trHeight w:val="85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（3）血小板生理：血小板的数量，血小板的生理特性及其功能</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3.生理性止血、血液凝固、抗凝和纤溶</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（1）生理性止血</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（2）凝血因子和血液凝固</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（3）抗凝和纤维蛋白溶解</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4.血型</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（1）血型与红细胞凝集反应</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（2）AB0血型系统和Rh血型系统</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（3）输血原则</w:t>
            </w:r>
          </w:p>
        </w:tc>
      </w:tr>
      <w:tr>
        <w:tblPrEx>
          <w:tblCellMar>
            <w:top w:w="0" w:type="dxa"/>
            <w:left w:w="108" w:type="dxa"/>
            <w:bottom w:w="0" w:type="dxa"/>
            <w:right w:w="108" w:type="dxa"/>
          </w:tblCellMar>
        </w:tblPrEx>
        <w:trPr>
          <w:trHeight w:val="855" w:hRule="atLeast"/>
        </w:trPr>
        <w:tc>
          <w:tcPr>
            <w:tcW w:w="192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四、血液循环</w:t>
            </w:r>
          </w:p>
        </w:tc>
        <w:tc>
          <w:tcPr>
            <w:tcW w:w="260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1.心脏的泵血功能</w:t>
            </w: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（1）心动周期：心动周期和心率的概念；心脏泵血的过程和机制；心音</w:t>
            </w:r>
          </w:p>
        </w:tc>
      </w:tr>
      <w:tr>
        <w:tblPrEx>
          <w:tblCellMar>
            <w:top w:w="0" w:type="dxa"/>
            <w:left w:w="108" w:type="dxa"/>
            <w:bottom w:w="0" w:type="dxa"/>
            <w:right w:w="108" w:type="dxa"/>
          </w:tblCellMar>
        </w:tblPrEx>
        <w:trPr>
          <w:trHeight w:val="85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（2）心脏泵血功能的评价：搏输出量与射血分数；心输出量心指数；心脏做功量</w:t>
            </w:r>
          </w:p>
        </w:tc>
      </w:tr>
      <w:tr>
        <w:tblPrEx>
          <w:tblCellMar>
            <w:top w:w="0" w:type="dxa"/>
            <w:left w:w="108" w:type="dxa"/>
            <w:bottom w:w="0" w:type="dxa"/>
            <w:right w:w="108" w:type="dxa"/>
          </w:tblCellMar>
        </w:tblPrEx>
        <w:trPr>
          <w:trHeight w:val="85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（3）影响心输出量的因素：前负荷、后负荷、心肌收缩能力和心率</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（4）心力储备</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2.心肌的生物电现象 和生理特性</w:t>
            </w: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（1）心肌细胞的跨膜电位及其形成机制：工作细胞和自律细胞的</w:t>
            </w:r>
          </w:p>
        </w:tc>
      </w:tr>
      <w:tr>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（2）心肌的生理特性：兴奋性、自动节律性和传导性和收缩性</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（3）正常心电图的波形及生理意义</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3.血管生理</w:t>
            </w: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xml:space="preserve">（1）各类血管的功能特征 </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xml:space="preserve">（2）动脉血压：形成、正常值和影响因素 </w:t>
            </w:r>
          </w:p>
        </w:tc>
      </w:tr>
      <w:tr>
        <w:tblPrEx>
          <w:tblCellMar>
            <w:top w:w="0" w:type="dxa"/>
            <w:left w:w="108" w:type="dxa"/>
            <w:bottom w:w="0" w:type="dxa"/>
            <w:right w:w="108" w:type="dxa"/>
          </w:tblCellMar>
        </w:tblPrEx>
        <w:trPr>
          <w:trHeight w:val="85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（3）静脉血压：中心静脉压；静脉回心血量及其影响因素</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xml:space="preserve">（4）微循环的组成及作用 </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（5）组织液的生成和回流及其影响因素</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4.心血管活动的调节</w:t>
            </w: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（1）神经调节：心血管神经支配；压力感受性反射</w:t>
            </w:r>
          </w:p>
        </w:tc>
      </w:tr>
      <w:tr>
        <w:tblPrEx>
          <w:tblCellMar>
            <w:top w:w="0" w:type="dxa"/>
            <w:left w:w="108" w:type="dxa"/>
            <w:bottom w:w="0" w:type="dxa"/>
            <w:right w:w="108" w:type="dxa"/>
          </w:tblCellMar>
        </w:tblPrEx>
        <w:trPr>
          <w:trHeight w:val="114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（2）体液调节：肾素-血管紧张素系统；肾上腺素和去甲肾上腺素；血管升压素；血管内皮产生的血管活性物质</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5.器官循环</w:t>
            </w:r>
          </w:p>
        </w:tc>
        <w:tc>
          <w:tcPr>
            <w:tcW w:w="330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冠脉循环：血流特点和血流量的调节</w:t>
            </w:r>
          </w:p>
        </w:tc>
      </w:tr>
      <w:tr>
        <w:tblPrEx>
          <w:tblCellMar>
            <w:top w:w="0" w:type="dxa"/>
            <w:left w:w="108" w:type="dxa"/>
            <w:bottom w:w="0" w:type="dxa"/>
            <w:right w:w="108" w:type="dxa"/>
          </w:tblCellMar>
        </w:tblPrEx>
        <w:trPr>
          <w:trHeight w:val="570" w:hRule="atLeast"/>
        </w:trPr>
        <w:tc>
          <w:tcPr>
            <w:tcW w:w="19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五、呼吸</w:t>
            </w: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1.肺通气</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（1）肺通气原理：肺通气的动力和阻力</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（2）基本肺容积和肺容量</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（3）肺通气量与肺泡通气量</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2.呼吸气体交换</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（1）肺换气的过程及其影响因素</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（2）组织换气的过程及其影响因素</w:t>
            </w:r>
          </w:p>
        </w:tc>
      </w:tr>
      <w:tr>
        <w:tblPrEx>
          <w:tblCellMar>
            <w:top w:w="0" w:type="dxa"/>
            <w:left w:w="108" w:type="dxa"/>
            <w:bottom w:w="0" w:type="dxa"/>
            <w:right w:w="108" w:type="dxa"/>
          </w:tblCellMar>
        </w:tblPrEx>
        <w:trPr>
          <w:trHeight w:val="85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3.气体在血液中的运输</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（1）氧在血液中的运输：血红蛋白与氧的运输；血氧指标；氧解离曲线及其影响因素</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（2）二氧化碳在血液中的运输及其影响因素</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4.呼吸运动的调节</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化学感受性呼反射：PCO</w:t>
            </w:r>
            <w:r>
              <w:rPr>
                <w:rFonts w:cs="宋体" w:asciiTheme="minorEastAsia" w:hAnsiTheme="minorEastAsia"/>
                <w:color w:val="000000" w:themeColor="text1"/>
                <w:sz w:val="24"/>
                <w:szCs w:val="24"/>
                <w:vertAlign w:val="subscript"/>
                <w:lang w:eastAsia="zh-CN"/>
              </w:rPr>
              <w:t>2</w:t>
            </w:r>
            <w:r>
              <w:rPr>
                <w:rFonts w:hint="eastAsia" w:cs="宋体" w:asciiTheme="minorEastAsia" w:hAnsiTheme="minorEastAsia"/>
                <w:color w:val="000000" w:themeColor="text1"/>
                <w:sz w:val="24"/>
                <w:szCs w:val="24"/>
                <w:lang w:eastAsia="zh-CN"/>
              </w:rPr>
              <w:t>、[H</w:t>
            </w:r>
            <w:r>
              <w:rPr>
                <w:rFonts w:hint="eastAsia" w:cs="宋体" w:asciiTheme="minorEastAsia" w:hAnsiTheme="minorEastAsia"/>
                <w:color w:val="000000" w:themeColor="text1"/>
                <w:sz w:val="24"/>
                <w:szCs w:val="24"/>
                <w:vertAlign w:val="superscript"/>
                <w:lang w:eastAsia="zh-CN"/>
              </w:rPr>
              <w:t>﹢</w:t>
            </w:r>
            <w:r>
              <w:rPr>
                <w:rFonts w:hint="eastAsia" w:cs="宋体" w:asciiTheme="minorEastAsia" w:hAnsiTheme="minorEastAsia"/>
                <w:color w:val="000000" w:themeColor="text1"/>
                <w:sz w:val="24"/>
                <w:szCs w:val="24"/>
                <w:lang w:eastAsia="zh-CN"/>
              </w:rPr>
              <w:t>]低氧的作用</w:t>
            </w:r>
          </w:p>
        </w:tc>
      </w:tr>
      <w:tr>
        <w:tblPrEx>
          <w:tblCellMar>
            <w:top w:w="0" w:type="dxa"/>
            <w:left w:w="108" w:type="dxa"/>
            <w:bottom w:w="0" w:type="dxa"/>
            <w:right w:w="108" w:type="dxa"/>
          </w:tblCellMar>
        </w:tblPrEx>
        <w:trPr>
          <w:trHeight w:val="285" w:hRule="atLeast"/>
        </w:trPr>
        <w:tc>
          <w:tcPr>
            <w:tcW w:w="19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六、消化和吸收</w:t>
            </w: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1.消化道平滑肌的特性</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（1）一般功能特性</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（2）电生理特性</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2.胃肠功能的调节</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（1）消化道的神经支配及其作用</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（2）胃肠激素及其作用</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3.胃内消化</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（1）胃液的性质、主要成分及其作用</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（2）胃液分泌的调节</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（3）胃的运动、胃排空及其控制</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4.小肠内消化</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（1）胰液及其分泌的调节</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（2）胆汁及其分泌和排出的调节</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（3）小肠的运动及其调节</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5.大肠的功能</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（1）排便反射</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（2）大肠内细菌的作用</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（1）小肠是吸收的主要部位</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6.吸收</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（2）食物中各主要成分的吸收</w:t>
            </w:r>
          </w:p>
        </w:tc>
      </w:tr>
      <w:tr>
        <w:tblPrEx>
          <w:tblCellMar>
            <w:top w:w="0" w:type="dxa"/>
            <w:left w:w="108" w:type="dxa"/>
            <w:bottom w:w="0" w:type="dxa"/>
            <w:right w:w="108" w:type="dxa"/>
          </w:tblCellMar>
        </w:tblPrEx>
        <w:trPr>
          <w:trHeight w:val="285" w:hRule="atLeast"/>
        </w:trPr>
        <w:tc>
          <w:tcPr>
            <w:tcW w:w="19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七、能量代谢和体温</w:t>
            </w: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1.能量代谢</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（1）能量代谢及其影响因素</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（2）基础代谢率</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2.体温</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（1）体温及其正常变动</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（2）体热平衡：产热和散热</w:t>
            </w:r>
          </w:p>
        </w:tc>
      </w:tr>
      <w:tr>
        <w:tblPrEx>
          <w:tblCellMar>
            <w:top w:w="0" w:type="dxa"/>
            <w:left w:w="108" w:type="dxa"/>
            <w:bottom w:w="0" w:type="dxa"/>
            <w:right w:w="108" w:type="dxa"/>
          </w:tblCellMar>
        </w:tblPrEx>
        <w:trPr>
          <w:trHeight w:val="85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（3）体温调节</w:t>
            </w:r>
          </w:p>
        </w:tc>
      </w:tr>
      <w:tr>
        <w:tblPrEx>
          <w:tblCellMar>
            <w:top w:w="0" w:type="dxa"/>
            <w:left w:w="108" w:type="dxa"/>
            <w:bottom w:w="0" w:type="dxa"/>
            <w:right w:w="108" w:type="dxa"/>
          </w:tblCellMar>
        </w:tblPrEx>
        <w:trPr>
          <w:trHeight w:val="570" w:hRule="atLeast"/>
        </w:trPr>
        <w:tc>
          <w:tcPr>
            <w:tcW w:w="19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八、尿的生成和排出</w:t>
            </w: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1.肾小球的滤过功能</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（1）肾小球的滤过率和滤过分数</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（2）影响肾小球滤过作用及其影响因素</w:t>
            </w:r>
          </w:p>
        </w:tc>
      </w:tr>
      <w:tr>
        <w:tblPrEx>
          <w:tblCellMar>
            <w:top w:w="0" w:type="dxa"/>
            <w:left w:w="108" w:type="dxa"/>
            <w:bottom w:w="0" w:type="dxa"/>
            <w:right w:w="108" w:type="dxa"/>
          </w:tblCellMar>
        </w:tblPrEx>
        <w:trPr>
          <w:trHeight w:val="66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2.肾小管与集合管的转运功能</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（1）对Na</w:t>
            </w:r>
            <w:r>
              <w:rPr>
                <w:rFonts w:hint="eastAsia" w:cs="宋体" w:asciiTheme="minorEastAsia" w:hAnsiTheme="minorEastAsia"/>
                <w:color w:val="000000" w:themeColor="text1"/>
                <w:sz w:val="24"/>
                <w:szCs w:val="24"/>
                <w:vertAlign w:val="superscript"/>
              </w:rPr>
              <w:t>+</w:t>
            </w:r>
            <w:r>
              <w:rPr>
                <w:rFonts w:hint="eastAsia" w:cs="宋体" w:asciiTheme="minorEastAsia" w:hAnsiTheme="minorEastAsia"/>
                <w:color w:val="000000" w:themeColor="text1"/>
                <w:sz w:val="24"/>
                <w:szCs w:val="24"/>
              </w:rPr>
              <w:t>、Cl</w:t>
            </w:r>
            <w:r>
              <w:rPr>
                <w:rFonts w:hint="eastAsia" w:cs="宋体" w:asciiTheme="minorEastAsia" w:hAnsiTheme="minorEastAsia"/>
                <w:color w:val="000000" w:themeColor="text1"/>
                <w:sz w:val="24"/>
                <w:szCs w:val="24"/>
                <w:vertAlign w:val="superscript"/>
              </w:rPr>
              <w:t>-</w:t>
            </w:r>
            <w:r>
              <w:rPr>
                <w:rFonts w:hint="eastAsia" w:cs="宋体" w:asciiTheme="minorEastAsia" w:hAnsiTheme="minorEastAsia"/>
                <w:color w:val="000000" w:themeColor="text1"/>
                <w:sz w:val="24"/>
                <w:szCs w:val="24"/>
              </w:rPr>
              <w:t>、水、HCO</w:t>
            </w:r>
            <w:r>
              <w:rPr>
                <w:rFonts w:hint="eastAsia" w:cs="宋体" w:asciiTheme="minorEastAsia" w:hAnsiTheme="minorEastAsia"/>
                <w:color w:val="000000" w:themeColor="text1"/>
                <w:sz w:val="24"/>
                <w:szCs w:val="24"/>
                <w:vertAlign w:val="subscript"/>
              </w:rPr>
              <w:t>3</w:t>
            </w:r>
            <w:r>
              <w:rPr>
                <w:rFonts w:hint="eastAsia" w:cs="宋体" w:asciiTheme="minorEastAsia" w:hAnsiTheme="minorEastAsia"/>
                <w:color w:val="000000" w:themeColor="text1"/>
                <w:sz w:val="24"/>
                <w:szCs w:val="24"/>
                <w:vertAlign w:val="superscript"/>
              </w:rPr>
              <w:t>-</w:t>
            </w:r>
            <w:r>
              <w:rPr>
                <w:rFonts w:hint="eastAsia" w:cs="宋体" w:asciiTheme="minorEastAsia" w:hAnsiTheme="minorEastAsia"/>
                <w:color w:val="000000" w:themeColor="text1"/>
                <w:sz w:val="24"/>
                <w:szCs w:val="24"/>
              </w:rPr>
              <w:t>、葡萄糖和氨基酸的重吸收</w:t>
            </w:r>
          </w:p>
        </w:tc>
      </w:tr>
      <w:tr>
        <w:tblPrEx>
          <w:tblCellMar>
            <w:top w:w="0" w:type="dxa"/>
            <w:left w:w="108" w:type="dxa"/>
            <w:bottom w:w="0" w:type="dxa"/>
            <w:right w:w="108" w:type="dxa"/>
          </w:tblCellMar>
        </w:tblPrEx>
        <w:trPr>
          <w:trHeight w:val="37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（2）对H</w:t>
            </w:r>
            <w:r>
              <w:rPr>
                <w:rFonts w:hint="eastAsia" w:cs="宋体" w:asciiTheme="minorEastAsia" w:hAnsiTheme="minorEastAsia"/>
                <w:color w:val="000000" w:themeColor="text1"/>
                <w:sz w:val="24"/>
                <w:szCs w:val="24"/>
                <w:vertAlign w:val="superscript"/>
              </w:rPr>
              <w:t>+</w:t>
            </w:r>
            <w:r>
              <w:rPr>
                <w:rFonts w:hint="eastAsia" w:cs="宋体" w:asciiTheme="minorEastAsia" w:hAnsiTheme="minorEastAsia"/>
                <w:color w:val="000000" w:themeColor="text1"/>
                <w:sz w:val="24"/>
                <w:szCs w:val="24"/>
              </w:rPr>
              <w:t>、K</w:t>
            </w:r>
            <w:r>
              <w:rPr>
                <w:rFonts w:cs="宋体" w:asciiTheme="minorEastAsia" w:hAnsiTheme="minorEastAsia"/>
                <w:color w:val="000000" w:themeColor="text1"/>
                <w:sz w:val="24"/>
                <w:szCs w:val="24"/>
                <w:vertAlign w:val="superscript"/>
              </w:rPr>
              <w:t>+</w:t>
            </w:r>
            <w:r>
              <w:rPr>
                <w:rFonts w:hint="eastAsia" w:cs="宋体" w:asciiTheme="minorEastAsia" w:hAnsiTheme="minorEastAsia"/>
                <w:color w:val="000000" w:themeColor="text1"/>
                <w:sz w:val="24"/>
                <w:szCs w:val="24"/>
              </w:rPr>
              <w:t>、NH</w:t>
            </w:r>
            <w:r>
              <w:rPr>
                <w:rFonts w:hint="eastAsia" w:cs="宋体" w:asciiTheme="minorEastAsia" w:hAnsiTheme="minorEastAsia"/>
                <w:color w:val="000000" w:themeColor="text1"/>
                <w:sz w:val="24"/>
                <w:szCs w:val="24"/>
                <w:vertAlign w:val="subscript"/>
              </w:rPr>
              <w:t>3</w:t>
            </w:r>
            <w:r>
              <w:rPr>
                <w:rFonts w:hint="eastAsia" w:cs="宋体" w:asciiTheme="minorEastAsia" w:hAnsiTheme="minorEastAsia"/>
                <w:color w:val="000000" w:themeColor="text1"/>
                <w:sz w:val="24"/>
                <w:szCs w:val="24"/>
              </w:rPr>
              <w:t>和NH</w:t>
            </w:r>
            <w:r>
              <w:rPr>
                <w:rFonts w:hint="eastAsia" w:cs="宋体" w:asciiTheme="minorEastAsia" w:hAnsiTheme="minorEastAsia"/>
                <w:color w:val="000000" w:themeColor="text1"/>
                <w:sz w:val="24"/>
                <w:szCs w:val="24"/>
                <w:vertAlign w:val="subscript"/>
              </w:rPr>
              <w:t>4</w:t>
            </w:r>
            <w:r>
              <w:rPr>
                <w:rFonts w:hint="eastAsia" w:cs="宋体" w:asciiTheme="minorEastAsia" w:hAnsiTheme="minorEastAsia"/>
                <w:color w:val="000000" w:themeColor="text1"/>
                <w:sz w:val="24"/>
                <w:szCs w:val="24"/>
                <w:vertAlign w:val="superscript"/>
              </w:rPr>
              <w:t>+</w:t>
            </w:r>
            <w:r>
              <w:rPr>
                <w:rFonts w:hint="eastAsia" w:cs="宋体" w:asciiTheme="minorEastAsia" w:hAnsiTheme="minorEastAsia"/>
                <w:color w:val="000000" w:themeColor="text1"/>
                <w:sz w:val="24"/>
                <w:szCs w:val="24"/>
              </w:rPr>
              <w:t>的分泌</w:t>
            </w:r>
          </w:p>
        </w:tc>
      </w:tr>
      <w:tr>
        <w:tblPrEx>
          <w:tblCellMar>
            <w:top w:w="0" w:type="dxa"/>
            <w:left w:w="108" w:type="dxa"/>
            <w:bottom w:w="0" w:type="dxa"/>
            <w:right w:w="108" w:type="dxa"/>
          </w:tblCellMar>
        </w:tblPrEx>
        <w:trPr>
          <w:trHeight w:val="85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（3）影响肾小管和集合管功能的因素：渗透性利尿；球-管平衡</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3.尿生成的调节</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神经调节</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体液调节</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（1）基本概念和计算方法</w:t>
            </w:r>
          </w:p>
        </w:tc>
      </w:tr>
      <w:tr>
        <w:tblPrEx>
          <w:tblCellMar>
            <w:top w:w="0" w:type="dxa"/>
            <w:left w:w="108" w:type="dxa"/>
            <w:bottom w:w="0" w:type="dxa"/>
            <w:right w:w="108" w:type="dxa"/>
          </w:tblCellMar>
        </w:tblPrEx>
        <w:trPr>
          <w:trHeight w:val="114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4.血浆清除率</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（2）测定意义：用以测定肾小球滤过率、血浆流量、滤过分数和肾血流量；推测肾小管的功能</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5.尿的排放</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（1）尿量及尿液的理化特性</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（2）排尿反射</w:t>
            </w:r>
          </w:p>
        </w:tc>
      </w:tr>
      <w:tr>
        <w:tblPrEx>
          <w:tblCellMar>
            <w:top w:w="0" w:type="dxa"/>
            <w:left w:w="108" w:type="dxa"/>
            <w:bottom w:w="0" w:type="dxa"/>
            <w:right w:w="108" w:type="dxa"/>
          </w:tblCellMar>
        </w:tblPrEx>
        <w:trPr>
          <w:trHeight w:val="570" w:hRule="atLeast"/>
        </w:trPr>
        <w:tc>
          <w:tcPr>
            <w:tcW w:w="19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九、神经系统的功能</w:t>
            </w: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1.突触传递</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（1）化学性突触传递的过程及其影响因素</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（2）突触后电位及突触后神经元抑制或兴奋的产生</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（3）中枢兴奋传播的特征</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2.外周神经递质和受体</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（1）乙酰胆碱及其受体</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（2）去甲肾上腺素及其受体</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3.神经反射</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（1）反射的分类：非条件反射和条件反射</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（2）反射的中枢整合</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4.神经系统的感觉功能</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（1）感受器的一般生理特性</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（2）感觉通路中的信息编码和处理</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（3）感觉传入通路：特异投射系统和非特异投射系统</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（4）痛觉：躯体痛与内脏痛</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5.神经系统对姿势和躯体运动的调节</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（1）脊髓休克及其发生和恢复的意义</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（2）脊髓对姿势的调节：骨骼肌牵张反射</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（3）低位脑干对肌紧张的调节</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（4）小脑的运动调节功能</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（5）基底神经节的运动调节功能</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（6）大脑皮层的运动调节功能</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6.神经系统对内脏活动的调节</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（1）交感和副交感神经系统的功能及其特征</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（2）脊髓、低位脑干和下丘脑对内脏活动的调节</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（1）正常脑电图的波形及其意义</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7.脑电活动以及睡眠和觉醒</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（2）睡眠和觉醒</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8.脑的高级功能</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（1）大脑皮层的语言中枢</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（2）大脑皮层功能的一侧优势</w:t>
            </w:r>
          </w:p>
        </w:tc>
      </w:tr>
      <w:tr>
        <w:tblPrEx>
          <w:tblCellMar>
            <w:top w:w="0" w:type="dxa"/>
            <w:left w:w="108" w:type="dxa"/>
            <w:bottom w:w="0" w:type="dxa"/>
            <w:right w:w="108" w:type="dxa"/>
          </w:tblCellMar>
        </w:tblPrEx>
        <w:trPr>
          <w:trHeight w:val="570" w:hRule="atLeast"/>
        </w:trPr>
        <w:tc>
          <w:tcPr>
            <w:tcW w:w="19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u w:val="single"/>
                <w:lang w:eastAsia="zh-CN"/>
              </w:rPr>
            </w:pPr>
          </w:p>
          <w:p>
            <w:pPr>
              <w:spacing w:line="360" w:lineRule="auto"/>
              <w:rPr>
                <w:rFonts w:cs="宋体" w:asciiTheme="minorEastAsia" w:hAnsiTheme="minorEastAsia"/>
                <w:color w:val="000000" w:themeColor="text1"/>
                <w:sz w:val="24"/>
                <w:szCs w:val="24"/>
                <w:u w:val="single"/>
                <w:lang w:eastAsia="zh-CN"/>
              </w:rPr>
            </w:pPr>
          </w:p>
          <w:p>
            <w:pPr>
              <w:spacing w:line="360" w:lineRule="auto"/>
              <w:rPr>
                <w:rFonts w:cs="宋体" w:asciiTheme="minorEastAsia" w:hAnsiTheme="minorEastAsia"/>
                <w:color w:val="000000" w:themeColor="text1"/>
                <w:sz w:val="24"/>
                <w:szCs w:val="24"/>
                <w:u w:val="single"/>
              </w:rPr>
            </w:pPr>
            <w:r>
              <w:rPr>
                <w:rFonts w:hint="eastAsia" w:cs="宋体" w:asciiTheme="minorEastAsia" w:hAnsiTheme="minorEastAsia"/>
                <w:color w:val="000000" w:themeColor="text1"/>
                <w:sz w:val="24"/>
                <w:szCs w:val="24"/>
                <w:u w:val="single"/>
              </w:rPr>
              <w:t>十、内分泌</w:t>
            </w: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1.下丘脑的内分泌功能</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（1）下丘脑与垂体的内分泌功能联系</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（2）下丘脑调节肽及其生理作用</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2.垂体的内分泌功能</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（1）腺垂体和神经垂体激素</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lang w:eastAsia="zh-CN"/>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（2）生长激素的生物学作用及其分泌调节</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3.甲状腺激素</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（1）生物学作用</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（2）分泌调节</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rPr>
            </w:pP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4.调节钙、磷代谢的激素</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（1）甲状旁腺激素的生物学作用及其分泌调节</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lang w:eastAsia="zh-CN"/>
              </w:rPr>
            </w:pPr>
          </w:p>
        </w:tc>
        <w:tc>
          <w:tcPr>
            <w:tcW w:w="260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（2）降钙素的生物学作用及其分泌调节</w:t>
            </w:r>
          </w:p>
        </w:tc>
      </w:tr>
      <w:tr>
        <w:tblPrEx>
          <w:tblCellMar>
            <w:top w:w="0" w:type="dxa"/>
            <w:left w:w="108" w:type="dxa"/>
            <w:bottom w:w="0" w:type="dxa"/>
            <w:right w:w="108" w:type="dxa"/>
          </w:tblCellMar>
        </w:tblPrEx>
        <w:trPr>
          <w:trHeight w:val="66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lang w:eastAsia="zh-CN"/>
              </w:rPr>
            </w:pP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（3）维生素D</w:t>
            </w:r>
            <w:r>
              <w:rPr>
                <w:rFonts w:hint="eastAsia" w:cs="宋体" w:asciiTheme="minorEastAsia" w:hAnsiTheme="minorEastAsia"/>
                <w:color w:val="000000" w:themeColor="text1"/>
                <w:sz w:val="24"/>
                <w:szCs w:val="24"/>
                <w:vertAlign w:val="subscript"/>
                <w:lang w:eastAsia="zh-CN"/>
              </w:rPr>
              <w:t>3</w:t>
            </w:r>
            <w:r>
              <w:rPr>
                <w:rFonts w:hint="eastAsia" w:cs="宋体" w:asciiTheme="minorEastAsia" w:hAnsiTheme="minorEastAsia"/>
                <w:color w:val="000000" w:themeColor="text1"/>
                <w:sz w:val="24"/>
                <w:szCs w:val="24"/>
                <w:lang w:eastAsia="zh-CN"/>
              </w:rPr>
              <w:t>的生物学作用及其生成调节</w:t>
            </w:r>
          </w:p>
        </w:tc>
      </w:tr>
      <w:tr>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5.肾上腺糖皮质激素</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（1）生理作用</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（2）分泌调节</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6.胰岛素</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（1）生理作用</w:t>
            </w:r>
          </w:p>
        </w:tc>
      </w:tr>
      <w:tr>
        <w:tblPrEx>
          <w:tblCellMar>
            <w:top w:w="0" w:type="dxa"/>
            <w:left w:w="108" w:type="dxa"/>
            <w:bottom w:w="0" w:type="dxa"/>
            <w:right w:w="108" w:type="dxa"/>
          </w:tblCellMar>
        </w:tblPrEx>
        <w:trPr>
          <w:trHeight w:val="285"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u w:val="single"/>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（2）分泌调节</w:t>
            </w:r>
          </w:p>
        </w:tc>
      </w:tr>
      <w:tr>
        <w:tblPrEx>
          <w:tblCellMar>
            <w:top w:w="0" w:type="dxa"/>
            <w:left w:w="108" w:type="dxa"/>
            <w:bottom w:w="0" w:type="dxa"/>
            <w:right w:w="108" w:type="dxa"/>
          </w:tblCellMar>
        </w:tblPrEx>
        <w:trPr>
          <w:trHeight w:val="570" w:hRule="atLeast"/>
        </w:trPr>
        <w:tc>
          <w:tcPr>
            <w:tcW w:w="19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十一、生殖</w:t>
            </w:r>
          </w:p>
        </w:tc>
        <w:tc>
          <w:tcPr>
            <w:tcW w:w="26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1.男性生殖</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雄激素的生理作用及其分泌调节</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2.女性生殖</w:t>
            </w: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（1）雌激素、孕激素的生理作用</w:t>
            </w:r>
          </w:p>
        </w:tc>
      </w:tr>
      <w:tr>
        <w:tblPrEx>
          <w:tblCellMar>
            <w:top w:w="0" w:type="dxa"/>
            <w:left w:w="108" w:type="dxa"/>
            <w:bottom w:w="0" w:type="dxa"/>
            <w:right w:w="108" w:type="dxa"/>
          </w:tblCellMar>
        </w:tblPrEx>
        <w:trPr>
          <w:trHeight w:val="570" w:hRule="atLeast"/>
        </w:trPr>
        <w:tc>
          <w:tcPr>
            <w:tcW w:w="19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30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（2）卵巢和子宫内膜的周期性变化及其激素的调节</w:t>
            </w:r>
          </w:p>
        </w:tc>
      </w:tr>
    </w:tbl>
    <w:p>
      <w:pPr>
        <w:spacing w:line="360" w:lineRule="auto"/>
        <w:rPr>
          <w:color w:val="000000" w:themeColor="text1"/>
          <w:sz w:val="24"/>
          <w:szCs w:val="24"/>
          <w:lang w:eastAsia="zh-CN"/>
        </w:rPr>
      </w:pPr>
    </w:p>
    <w:p>
      <w:pPr>
        <w:rPr>
          <w:color w:val="000000" w:themeColor="text1"/>
          <w:lang w:eastAsia="zh-CN"/>
        </w:rPr>
      </w:pPr>
    </w:p>
    <w:p>
      <w:pPr>
        <w:spacing w:line="360" w:lineRule="auto"/>
        <w:rPr>
          <w:rFonts w:cs="微软雅黑" w:asciiTheme="minorEastAsia" w:hAnsiTheme="minorEastAsia"/>
          <w:color w:val="000000" w:themeColor="text1"/>
          <w:szCs w:val="21"/>
          <w:lang w:eastAsia="zh-CN"/>
        </w:rPr>
      </w:pPr>
    </w:p>
    <w:p>
      <w:pPr>
        <w:pStyle w:val="3"/>
        <w:rPr>
          <w:color w:val="000000" w:themeColor="text1"/>
        </w:rPr>
      </w:pPr>
      <w:bookmarkStart w:id="13" w:name="_Toc88307836"/>
      <w:r>
        <w:rPr>
          <w:rFonts w:hint="eastAsia"/>
          <w:color w:val="000000" w:themeColor="text1"/>
        </w:rPr>
        <w:t>临床执业医师《生物化学》考试大纲</w:t>
      </w:r>
      <w:bookmarkEnd w:id="13"/>
    </w:p>
    <w:tbl>
      <w:tblPr>
        <w:tblStyle w:val="10"/>
        <w:tblW w:w="9480" w:type="dxa"/>
        <w:tblInd w:w="93" w:type="dxa"/>
        <w:tblLayout w:type="autofit"/>
        <w:tblCellMar>
          <w:top w:w="0" w:type="dxa"/>
          <w:left w:w="108" w:type="dxa"/>
          <w:bottom w:w="0" w:type="dxa"/>
          <w:right w:w="108" w:type="dxa"/>
        </w:tblCellMar>
      </w:tblPr>
      <w:tblGrid>
        <w:gridCol w:w="2600"/>
        <w:gridCol w:w="3020"/>
        <w:gridCol w:w="3860"/>
      </w:tblGrid>
      <w:tr>
        <w:tblPrEx>
          <w:tblCellMar>
            <w:top w:w="0" w:type="dxa"/>
            <w:left w:w="108" w:type="dxa"/>
            <w:bottom w:w="0" w:type="dxa"/>
            <w:right w:w="108" w:type="dxa"/>
          </w:tblCellMar>
        </w:tblPrEx>
        <w:trPr>
          <w:trHeight w:val="285" w:hRule="atLeast"/>
        </w:trPr>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单元</w:t>
            </w:r>
          </w:p>
        </w:tc>
        <w:tc>
          <w:tcPr>
            <w:tcW w:w="302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细目</w:t>
            </w:r>
          </w:p>
        </w:tc>
        <w:tc>
          <w:tcPr>
            <w:tcW w:w="386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要点</w:t>
            </w:r>
          </w:p>
        </w:tc>
      </w:tr>
      <w:tr>
        <w:tblPrEx>
          <w:tblCellMar>
            <w:top w:w="0" w:type="dxa"/>
            <w:left w:w="108" w:type="dxa"/>
            <w:bottom w:w="0" w:type="dxa"/>
            <w:right w:w="108" w:type="dxa"/>
          </w:tblCellMar>
        </w:tblPrEx>
        <w:trPr>
          <w:trHeight w:val="855"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一、蛋白质的结构与功能</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1.氨基酸与多肽</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（1）氨基酸的结构与分类</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（2）肽键与肽链</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2.蛋白质的结构</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（1）一级结构</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（2）二级结构</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（3）三级和四级结构</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3.蛋白质结构与功能的关系</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（1）一级结构与功能的关系</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（2）高级结构与功能的关系</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4.蛋白质的理化性质</w:t>
            </w: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（1）等电点</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（2）沉淀和变性</w:t>
            </w:r>
          </w:p>
        </w:tc>
      </w:tr>
      <w:tr>
        <w:tblPrEx>
          <w:tblCellMar>
            <w:top w:w="0" w:type="dxa"/>
            <w:left w:w="108" w:type="dxa"/>
            <w:bottom w:w="0" w:type="dxa"/>
            <w:right w:w="108" w:type="dxa"/>
          </w:tblCellMar>
        </w:tblPrEx>
        <w:trPr>
          <w:trHeight w:val="285"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二、核酸的结构与功能</w:t>
            </w:r>
          </w:p>
        </w:tc>
        <w:tc>
          <w:tcPr>
            <w:tcW w:w="302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1.核酸的化学组成</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（1）基本单位核苷酸的分子组成</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（2）种类（DNA和RNA）</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2.DNA的结构与功能</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（1）碱基组成规律</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（2）一级结构</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（3）二级结构-双螺旋结构</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（4）高级结构</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（5）DNA的功能</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3.DNA理化性质及其应用</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（1）变性和复性</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（2）核酸杂交</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（3）紫外线吸收</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4.RNA结构与功能</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（1）mRNA</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（2）tRNA</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（3）rRNA</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（4）其他RNA</w:t>
            </w:r>
          </w:p>
        </w:tc>
      </w:tr>
      <w:tr>
        <w:trPr>
          <w:trHeight w:val="1140"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三、酶</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1.酶的催化作用</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（1）分子结构与催化作用</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（2）酶促反应的特点</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（3）酶-底物复合物</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2.酶辅助因子</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（1）维生素与辅酶的关系</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（2）辅酶作用</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（3）金属离子作用</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3.酶促反应动力学</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（1）Km和Vmax的概念</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（2）最适pH和最适温度</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4.抑制剂与激活剂</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（1）不可逆性抑制</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（2）可逆性抑制</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（3）激活剂</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5.酶活性的调节</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（1）别构调节</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（2）化学修饰调节</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（3）酶原激活</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（4）同工酶</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6.核酶</w:t>
            </w: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核酶的概念</w:t>
            </w:r>
          </w:p>
        </w:tc>
      </w:tr>
      <w:tr>
        <w:tblPrEx>
          <w:tblCellMar>
            <w:top w:w="0" w:type="dxa"/>
            <w:left w:w="108" w:type="dxa"/>
            <w:bottom w:w="0" w:type="dxa"/>
            <w:right w:w="108" w:type="dxa"/>
          </w:tblCellMar>
        </w:tblPrEx>
        <w:trPr>
          <w:trHeight w:val="570"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四、糖代谢</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1.糖的分解代谢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（1）糖酵解和无氧氧化的基本途径、关键酶和生理意义</w:t>
            </w:r>
          </w:p>
        </w:tc>
      </w:tr>
      <w:tr>
        <w:tblPrEx>
          <w:tblCellMar>
            <w:top w:w="0" w:type="dxa"/>
            <w:left w:w="108" w:type="dxa"/>
            <w:bottom w:w="0" w:type="dxa"/>
            <w:right w:w="108" w:type="dxa"/>
          </w:tblCellMar>
        </w:tblPrEx>
        <w:trPr>
          <w:trHeight w:val="171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（2）糖有氧氧化的基本途径、关键酶和生理意义</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（3）三羧酸循环的生理意义</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2.糖原的合成与分解</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（1）肝糖原的合成</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（2）肝糖原的分解</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3.糖异生</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（1）基本途径和关键酶</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（2）生理意义</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（3）乳酸循环</w:t>
            </w:r>
          </w:p>
        </w:tc>
      </w:tr>
      <w:tr>
        <w:tblPrEx>
          <w:tblCellMar>
            <w:top w:w="0" w:type="dxa"/>
            <w:left w:w="108" w:type="dxa"/>
            <w:bottom w:w="0" w:type="dxa"/>
            <w:right w:w="108" w:type="dxa"/>
          </w:tblCellMar>
        </w:tblPrEx>
        <w:trPr>
          <w:trHeight w:val="142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4.磷酸戊糖途径</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（1）关键酶和产物</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（2）生理意义</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5.血糖及其调节</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（1）血糖浓度</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（2）胰岛素的调节作用：胰岛素、胰高血糖素、糖皮质激素</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p>
        </w:tc>
      </w:tr>
      <w:tr>
        <w:tblPrEx>
          <w:tblCellMar>
            <w:top w:w="0" w:type="dxa"/>
            <w:left w:w="108" w:type="dxa"/>
            <w:bottom w:w="0" w:type="dxa"/>
            <w:right w:w="108" w:type="dxa"/>
          </w:tblCellMar>
        </w:tblPrEx>
        <w:trPr>
          <w:trHeight w:val="855"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五、生物氧化</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1.ATP与其他高能化合物</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（1）ATP循环与高能磷酸键</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（2）ATP的利用</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（3）其他高能磷酸化合物</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2.氧化磷酸化</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（1）氧化磷酸化的概念</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（2）两条呼吸链的组成</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（3）ATP合酶</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（4）氧化磷酸化的调节及影响因素</w:t>
            </w:r>
          </w:p>
        </w:tc>
      </w:tr>
      <w:tr>
        <w:tblPrEx>
          <w:tblCellMar>
            <w:top w:w="0" w:type="dxa"/>
            <w:left w:w="108" w:type="dxa"/>
            <w:bottom w:w="0" w:type="dxa"/>
            <w:right w:w="108" w:type="dxa"/>
          </w:tblCellMar>
        </w:tblPrEx>
        <w:trPr>
          <w:trHeight w:val="570" w:hRule="atLeast"/>
        </w:trPr>
        <w:tc>
          <w:tcPr>
            <w:tcW w:w="2600" w:type="dxa"/>
            <w:vMerge w:val="restart"/>
            <w:tcBorders>
              <w:top w:val="nil"/>
              <w:left w:val="single" w:color="000000" w:sz="4" w:space="0"/>
              <w:bottom w:val="single" w:color="000000" w:sz="4" w:space="0"/>
              <w:right w:val="nil"/>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六、脂类代谢</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1.脂类的生理功能</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（1）储能和供能</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（2）生物膜的组成成分</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（3）脂类衍生物的调节作用</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（4）营养必需脂酸</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8"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2.脂肪的消化与吸收</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xml:space="preserve">（1）脂肪乳化及消化所需酶 </w:t>
            </w:r>
          </w:p>
        </w:tc>
      </w:tr>
      <w:tr>
        <w:tblPrEx>
          <w:tblCellMar>
            <w:top w:w="0" w:type="dxa"/>
            <w:left w:w="108" w:type="dxa"/>
            <w:bottom w:w="0" w:type="dxa"/>
            <w:right w:w="108" w:type="dxa"/>
          </w:tblCellMar>
        </w:tblPrEx>
        <w:trPr>
          <w:trHeight w:val="1155"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8"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（2）甘油一脂合成途径及乳糜微粒</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restart"/>
            <w:tcBorders>
              <w:top w:val="nil"/>
              <w:left w:val="single" w:color="000000" w:sz="8" w:space="0"/>
              <w:bottom w:val="single" w:color="000000" w:sz="4" w:space="0"/>
              <w:right w:val="single" w:color="000000" w:sz="8"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3.脂肪的合成代谢</w:t>
            </w:r>
          </w:p>
        </w:tc>
        <w:tc>
          <w:tcPr>
            <w:tcW w:w="3860" w:type="dxa"/>
            <w:tcBorders>
              <w:top w:val="single" w:color="000000" w:sz="8"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（1）合成的部位</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8" w:space="0"/>
              <w:bottom w:val="single" w:color="000000" w:sz="4" w:space="0"/>
              <w:right w:val="single" w:color="000000" w:sz="8"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xml:space="preserve">（2）合成的原料 </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8" w:space="0"/>
              <w:bottom w:val="single" w:color="000000" w:sz="4" w:space="0"/>
              <w:right w:val="single" w:color="000000" w:sz="8"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（3）合成的基本途径</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4.脂酸的合成代谢</w:t>
            </w:r>
          </w:p>
        </w:tc>
        <w:tc>
          <w:tcPr>
            <w:tcW w:w="38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（1）合成的部位</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（2）合成的原料</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5.脂肪的分解代谢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（1）脂肪动员</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（2）脂肪酸</w:t>
            </w:r>
            <w:r>
              <w:rPr>
                <w:rFonts w:hint="eastAsia" w:cs="宋体" w:asciiTheme="minorEastAsia" w:hAnsiTheme="minorEastAsia"/>
                <w:color w:val="000000" w:themeColor="text1"/>
                <w:sz w:val="24"/>
                <w:szCs w:val="24"/>
              </w:rPr>
              <w:t>β</w:t>
            </w:r>
            <w:r>
              <w:rPr>
                <w:rFonts w:hint="eastAsia" w:cs="宋体" w:asciiTheme="minorEastAsia" w:hAnsiTheme="minorEastAsia"/>
                <w:color w:val="000000" w:themeColor="text1"/>
                <w:sz w:val="24"/>
                <w:szCs w:val="24"/>
                <w:lang w:eastAsia="zh-CN"/>
              </w:rPr>
              <w:t xml:space="preserve">-氧化的基本过程及调节 </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（3）酮体的生成、利用和生理意义</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6.甘油磷脂代谢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（1）基本结构与分类</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（2）合成部位和合成原料</w:t>
            </w:r>
          </w:p>
        </w:tc>
      </w:tr>
      <w:tr>
        <w:tblPrEx>
          <w:tblCellMar>
            <w:top w:w="0" w:type="dxa"/>
            <w:left w:w="108" w:type="dxa"/>
            <w:bottom w:w="0" w:type="dxa"/>
            <w:right w:w="108" w:type="dxa"/>
          </w:tblCellMar>
        </w:tblPrEx>
        <w:trPr>
          <w:trHeight w:val="1425"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7.胆固醇代谢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（1）合成部位、原料和关键酶</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（2）合成的调节</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（3）转化及去路</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8.血浆脂蛋白代谢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（1）血脂及其组成</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xml:space="preserve">（2）血浆脂蛋白的分类及功能 </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nil"/>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（3）高脂蛋白血症</w:t>
            </w:r>
          </w:p>
        </w:tc>
      </w:tr>
      <w:tr>
        <w:tblPrEx>
          <w:tblCellMar>
            <w:top w:w="0" w:type="dxa"/>
            <w:left w:w="108" w:type="dxa"/>
            <w:bottom w:w="0" w:type="dxa"/>
            <w:right w:w="108" w:type="dxa"/>
          </w:tblCellMar>
        </w:tblPrEx>
        <w:trPr>
          <w:trHeight w:val="1140"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七、氨基酸代谢</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1.蛋白质的生理功能及营养作用</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（1）氨基酸和蛋白质的生理功能</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（2）营养必需氨基酸的概念和种类</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（3）氮平衡</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2.蛋白质在消化、吸收及腐败作用</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（1）蛋白酶在消化中的作用</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（2）氨基酸的吸收</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（3）蛋白质的腐败作用</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3.氨基酸的一般代谢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（1）转氨酶作用</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（2）脱氨基作用</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（3）α-酮酸的代谢</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4.氨的代谢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（1）氨的来源</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（2）氨的转运</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（3）氨的去路</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5.个别氨基酸的代谢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（1）氨基酸的脱羧基作用</w:t>
            </w:r>
          </w:p>
        </w:tc>
      </w:tr>
      <w:tr>
        <w:tblPrEx>
          <w:tblCellMar>
            <w:top w:w="0" w:type="dxa"/>
            <w:left w:w="108" w:type="dxa"/>
            <w:bottom w:w="0" w:type="dxa"/>
            <w:right w:w="108" w:type="dxa"/>
          </w:tblCellMar>
        </w:tblPrEx>
        <w:trPr>
          <w:trHeight w:val="142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（2）一碳单位的概念、来源、载体和意义</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（3）甲硫氨酸循环、SAM、PAPS</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（4）苯丙氨酸和酪氨酸代谢</w:t>
            </w:r>
          </w:p>
        </w:tc>
      </w:tr>
      <w:tr>
        <w:tblPrEx>
          <w:tblCellMar>
            <w:top w:w="0" w:type="dxa"/>
            <w:left w:w="108" w:type="dxa"/>
            <w:bottom w:w="0" w:type="dxa"/>
            <w:right w:w="108" w:type="dxa"/>
          </w:tblCellMar>
        </w:tblPrEx>
        <w:trPr>
          <w:trHeight w:val="1425"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八、核苷酸代谢</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1.核苷酸代谢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（1）两条嘌呤核苷酸合成途径的原料</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（2）嘌呤核苷酸的分解代谢产物</w:t>
            </w:r>
          </w:p>
        </w:tc>
      </w:tr>
      <w:tr>
        <w:tblPrEx>
          <w:tblCellMar>
            <w:top w:w="0" w:type="dxa"/>
            <w:left w:w="108" w:type="dxa"/>
            <w:bottom w:w="0" w:type="dxa"/>
            <w:right w:w="108" w:type="dxa"/>
          </w:tblCellMar>
        </w:tblPrEx>
        <w:trPr>
          <w:trHeight w:val="142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（3）两条嘧啶核苷酸合成途径的原料</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（4）嘧啶核苷酸的分解代谢产物</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2.核苷酸代谢的调节</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（1）核苷酸合成途径的主要调节酶</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（2）抗核苷酸代谢药物的生化机制</w:t>
            </w:r>
          </w:p>
        </w:tc>
      </w:tr>
      <w:tr>
        <w:tblPrEx>
          <w:tblCellMar>
            <w:top w:w="0" w:type="dxa"/>
            <w:left w:w="108" w:type="dxa"/>
            <w:bottom w:w="0" w:type="dxa"/>
            <w:right w:w="108" w:type="dxa"/>
          </w:tblCellMar>
        </w:tblPrEx>
        <w:trPr>
          <w:trHeight w:val="855" w:hRule="atLeast"/>
        </w:trPr>
        <w:tc>
          <w:tcPr>
            <w:tcW w:w="2600" w:type="dxa"/>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九、遗传信息的传递</w:t>
            </w:r>
          </w:p>
        </w:tc>
        <w:tc>
          <w:tcPr>
            <w:tcW w:w="302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1.遗传信息传递概述</w:t>
            </w: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中心法则</w:t>
            </w:r>
          </w:p>
        </w:tc>
      </w:tr>
      <w:tr>
        <w:tblPrEx>
          <w:tblCellMar>
            <w:top w:w="0" w:type="dxa"/>
            <w:left w:w="108" w:type="dxa"/>
            <w:bottom w:w="0" w:type="dxa"/>
            <w:right w:w="108" w:type="dxa"/>
          </w:tblCellMar>
        </w:tblPrEx>
        <w:trPr>
          <w:trHeight w:val="855"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2.DNA合成</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（2）复制过程</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（3）逆转录的概念</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（4）DNA的损伤与修复</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3.RNA合成</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（2）转录体系的组成及转录过程</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（3）转录后加工过程</w:t>
            </w:r>
          </w:p>
        </w:tc>
      </w:tr>
      <w:tr>
        <w:tblPrEx>
          <w:tblCellMar>
            <w:top w:w="0" w:type="dxa"/>
            <w:left w:w="108" w:type="dxa"/>
            <w:bottom w:w="0" w:type="dxa"/>
            <w:right w:w="108" w:type="dxa"/>
          </w:tblCellMar>
        </w:tblPrEx>
        <w:trPr>
          <w:trHeight w:val="1140" w:hRule="atLeast"/>
        </w:trPr>
        <w:tc>
          <w:tcPr>
            <w:tcW w:w="2600" w:type="dxa"/>
            <w:vMerge w:val="restart"/>
            <w:tcBorders>
              <w:top w:val="nil"/>
              <w:left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十、蛋白质生物合成</w:t>
            </w:r>
          </w:p>
        </w:tc>
        <w:tc>
          <w:tcPr>
            <w:tcW w:w="302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1.蛋白质生物合成的概述</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r>
      <w:tr>
        <w:tblPrEx>
          <w:tblCellMar>
            <w:top w:w="0" w:type="dxa"/>
            <w:left w:w="108" w:type="dxa"/>
            <w:bottom w:w="0" w:type="dxa"/>
            <w:right w:w="108" w:type="dxa"/>
          </w:tblCellMar>
        </w:tblPrEx>
        <w:trPr>
          <w:trHeight w:val="1425" w:hRule="atLeast"/>
        </w:trPr>
        <w:tc>
          <w:tcPr>
            <w:tcW w:w="2600" w:type="dxa"/>
            <w:vMerge w:val="continue"/>
            <w:tcBorders>
              <w:left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（2）合成体系和遗传密码</w:t>
            </w:r>
          </w:p>
        </w:tc>
      </w:tr>
      <w:tr>
        <w:tblPrEx>
          <w:tblCellMar>
            <w:top w:w="0" w:type="dxa"/>
            <w:left w:w="108" w:type="dxa"/>
            <w:bottom w:w="0" w:type="dxa"/>
            <w:right w:w="108" w:type="dxa"/>
          </w:tblCellMar>
        </w:tblPrEx>
        <w:trPr>
          <w:trHeight w:val="504" w:hRule="atLeast"/>
        </w:trPr>
        <w:tc>
          <w:tcPr>
            <w:tcW w:w="2600" w:type="dxa"/>
            <w:vMerge w:val="continue"/>
            <w:tcBorders>
              <w:left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（3）基本过程</w:t>
            </w:r>
          </w:p>
        </w:tc>
      </w:tr>
      <w:tr>
        <w:tblPrEx>
          <w:tblCellMar>
            <w:top w:w="0" w:type="dxa"/>
            <w:left w:w="108" w:type="dxa"/>
            <w:bottom w:w="0" w:type="dxa"/>
            <w:right w:w="108" w:type="dxa"/>
          </w:tblCellMar>
        </w:tblPrEx>
        <w:trPr>
          <w:trHeight w:val="285" w:hRule="atLeast"/>
        </w:trPr>
        <w:tc>
          <w:tcPr>
            <w:tcW w:w="2600" w:type="dxa"/>
            <w:vMerge w:val="continue"/>
            <w:tcBorders>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p>
        </w:tc>
        <w:tc>
          <w:tcPr>
            <w:tcW w:w="302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2.蛋白质生物合成与医学的关系</w:t>
            </w:r>
          </w:p>
        </w:tc>
        <w:tc>
          <w:tcPr>
            <w:tcW w:w="38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（1）蛋白质生物合成障碍与疾病</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（2）蛋白质生物合成抑制剂</w:t>
            </w:r>
          </w:p>
        </w:tc>
      </w:tr>
      <w:tr>
        <w:tblPrEx>
          <w:tblCellMar>
            <w:top w:w="0" w:type="dxa"/>
            <w:left w:w="108" w:type="dxa"/>
            <w:bottom w:w="0" w:type="dxa"/>
            <w:right w:w="108" w:type="dxa"/>
          </w:tblCellMar>
        </w:tblPrEx>
        <w:trPr>
          <w:trHeight w:val="285" w:hRule="atLeast"/>
        </w:trPr>
        <w:tc>
          <w:tcPr>
            <w:tcW w:w="2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十一、基因表达调控</w:t>
            </w:r>
          </w:p>
        </w:tc>
        <w:tc>
          <w:tcPr>
            <w:tcW w:w="30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1.基因表达调控的概述</w:t>
            </w:r>
          </w:p>
        </w:tc>
        <w:tc>
          <w:tcPr>
            <w:tcW w:w="38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（1）基因表达及调控的概念和意义</w:t>
            </w:r>
          </w:p>
        </w:tc>
      </w:tr>
      <w:tr>
        <w:tblPrEx>
          <w:tblCellMar>
            <w:top w:w="0" w:type="dxa"/>
            <w:left w:w="108" w:type="dxa"/>
            <w:bottom w:w="0" w:type="dxa"/>
            <w:right w:w="108" w:type="dxa"/>
          </w:tblCellMar>
        </w:tblPrEx>
        <w:trPr>
          <w:trHeight w:val="855" w:hRule="atLeast"/>
        </w:trPr>
        <w:tc>
          <w:tcPr>
            <w:tcW w:w="260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（2）基因表达的时空性</w:t>
            </w:r>
          </w:p>
        </w:tc>
      </w:tr>
      <w:tr>
        <w:tblPrEx>
          <w:tblCellMar>
            <w:top w:w="0" w:type="dxa"/>
            <w:left w:w="108" w:type="dxa"/>
            <w:bottom w:w="0" w:type="dxa"/>
            <w:right w:w="108" w:type="dxa"/>
          </w:tblCellMar>
        </w:tblPrEx>
        <w:trPr>
          <w:trHeight w:val="1425" w:hRule="atLeast"/>
        </w:trPr>
        <w:tc>
          <w:tcPr>
            <w:tcW w:w="260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（3）基因的组成性表达、诱导与阻遏</w:t>
            </w:r>
          </w:p>
        </w:tc>
      </w:tr>
      <w:tr>
        <w:tblPrEx>
          <w:tblCellMar>
            <w:top w:w="0" w:type="dxa"/>
            <w:left w:w="108" w:type="dxa"/>
            <w:bottom w:w="0" w:type="dxa"/>
            <w:right w:w="108" w:type="dxa"/>
          </w:tblCellMar>
        </w:tblPrEx>
        <w:trPr>
          <w:trHeight w:val="855" w:hRule="atLeast"/>
        </w:trPr>
        <w:tc>
          <w:tcPr>
            <w:tcW w:w="260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（4）基因表达的多级调控</w:t>
            </w:r>
          </w:p>
        </w:tc>
      </w:tr>
      <w:tr>
        <w:tblPrEx>
          <w:tblCellMar>
            <w:top w:w="0" w:type="dxa"/>
            <w:left w:w="108" w:type="dxa"/>
            <w:bottom w:w="0" w:type="dxa"/>
            <w:right w:w="108" w:type="dxa"/>
          </w:tblCellMar>
        </w:tblPrEx>
        <w:trPr>
          <w:trHeight w:val="1140" w:hRule="atLeast"/>
        </w:trPr>
        <w:tc>
          <w:tcPr>
            <w:tcW w:w="260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（5）基因表达调控的基本要素</w:t>
            </w:r>
          </w:p>
        </w:tc>
      </w:tr>
      <w:tr>
        <w:tblPrEx>
          <w:tblCellMar>
            <w:top w:w="0" w:type="dxa"/>
            <w:left w:w="108" w:type="dxa"/>
            <w:bottom w:w="0" w:type="dxa"/>
            <w:right w:w="108" w:type="dxa"/>
          </w:tblCellMar>
        </w:tblPrEx>
        <w:trPr>
          <w:trHeight w:val="1425" w:hRule="atLeast"/>
        </w:trPr>
        <w:tc>
          <w:tcPr>
            <w:tcW w:w="260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2.基因表达调控的基本原理</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（1）原核基因表达调控（乳糖操纵子）</w:t>
            </w:r>
          </w:p>
        </w:tc>
      </w:tr>
      <w:tr>
        <w:tblPrEx>
          <w:tblCellMar>
            <w:top w:w="0" w:type="dxa"/>
            <w:left w:w="108" w:type="dxa"/>
            <w:bottom w:w="0" w:type="dxa"/>
            <w:right w:w="108" w:type="dxa"/>
          </w:tblCellMar>
        </w:tblPrEx>
        <w:trPr>
          <w:trHeight w:val="1995" w:hRule="atLeast"/>
        </w:trPr>
        <w:tc>
          <w:tcPr>
            <w:tcW w:w="260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（2）真核基因表达调控（顺式作用元件、反式作用因子）</w:t>
            </w:r>
          </w:p>
        </w:tc>
      </w:tr>
      <w:tr>
        <w:tblPrEx>
          <w:tblCellMar>
            <w:top w:w="0" w:type="dxa"/>
            <w:left w:w="108" w:type="dxa"/>
            <w:bottom w:w="0" w:type="dxa"/>
            <w:right w:w="108" w:type="dxa"/>
          </w:tblCellMar>
        </w:tblPrEx>
        <w:trPr>
          <w:trHeight w:val="570"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十二、信号转导</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1.信号分子</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（2）分类</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 受体</w:t>
            </w:r>
          </w:p>
        </w:tc>
        <w:tc>
          <w:tcPr>
            <w:tcW w:w="386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受体分类和作用特点</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3.膜受体介导的信号转导机制</w:t>
            </w:r>
          </w:p>
        </w:tc>
        <w:tc>
          <w:tcPr>
            <w:tcW w:w="38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（1）G蛋白耦联受体介导的信号转导通路</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（2）单跨膜受体介导的信号转导通路</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86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（1）概念和分类</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4.胞内受体介导的信号转导机制</w:t>
            </w: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（2）信号转导机制</w:t>
            </w:r>
          </w:p>
        </w:tc>
      </w:tr>
      <w:tr>
        <w:tblPrEx>
          <w:tblCellMar>
            <w:top w:w="0" w:type="dxa"/>
            <w:left w:w="108" w:type="dxa"/>
            <w:bottom w:w="0" w:type="dxa"/>
            <w:right w:w="108" w:type="dxa"/>
          </w:tblCellMar>
        </w:tblPrEx>
        <w:trPr>
          <w:trHeight w:val="1140"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十三、重组DNA技术</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r>
      <w:tr>
        <w:tblPrEx>
          <w:tblCellMar>
            <w:top w:w="0" w:type="dxa"/>
            <w:left w:w="108" w:type="dxa"/>
            <w:bottom w:w="0" w:type="dxa"/>
            <w:right w:w="108" w:type="dxa"/>
          </w:tblCellMar>
        </w:tblPrEx>
        <w:trPr>
          <w:trHeight w:val="28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（2）基因工程的基本原理及过程</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2.基因工程与医学</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（1）疾病相关基因的发现</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（2）生物制药</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（3）基因诊断</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（4）基因治疗</w:t>
            </w:r>
          </w:p>
        </w:tc>
      </w:tr>
      <w:tr>
        <w:tblPrEx>
          <w:tblCellMar>
            <w:top w:w="0" w:type="dxa"/>
            <w:left w:w="108" w:type="dxa"/>
            <w:bottom w:w="0" w:type="dxa"/>
            <w:right w:w="108" w:type="dxa"/>
          </w:tblCellMar>
        </w:tblPrEx>
        <w:trPr>
          <w:trHeight w:val="855"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十四、癌基因与抑癌基因</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1.癌基因与抑癌基因</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（1）癌基因的概念</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（2）抑癌基因的概念</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2.生长因子</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（1）生长因子的概念</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（2）生长因子的作用机制</w:t>
            </w:r>
          </w:p>
        </w:tc>
      </w:tr>
      <w:tr>
        <w:tblPrEx>
          <w:tblCellMar>
            <w:top w:w="0" w:type="dxa"/>
            <w:left w:w="108" w:type="dxa"/>
            <w:bottom w:w="0" w:type="dxa"/>
            <w:right w:w="108" w:type="dxa"/>
          </w:tblCellMar>
        </w:tblPrEx>
        <w:trPr>
          <w:trHeight w:val="570"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十五、血液生化</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1.血液的化学成分</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（1）水和无机盐</w:t>
            </w:r>
          </w:p>
        </w:tc>
      </w:tr>
      <w:tr>
        <w:tblPrEx>
          <w:tblCellMar>
            <w:top w:w="0" w:type="dxa"/>
            <w:left w:w="108" w:type="dxa"/>
            <w:bottom w:w="0" w:type="dxa"/>
            <w:right w:w="108" w:type="dxa"/>
          </w:tblCellMar>
        </w:tblPrEx>
        <w:trPr>
          <w:trHeight w:val="57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（2）血浆蛋白质</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（3）非蛋白质含氮物质</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（4）不合氮的有机化合物</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2.血浆蛋白质</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（1）分类</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（2）来源</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（3）功能</w:t>
            </w:r>
          </w:p>
        </w:tc>
      </w:tr>
      <w:tr>
        <w:tblPrEx>
          <w:tblCellMar>
            <w:top w:w="0" w:type="dxa"/>
            <w:left w:w="108" w:type="dxa"/>
            <w:bottom w:w="0" w:type="dxa"/>
            <w:right w:w="108" w:type="dxa"/>
          </w:tblCellMar>
        </w:tblPrEx>
        <w:trPr>
          <w:trHeight w:val="142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3.红细胞的代谢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（1）血红素合成的原料、部位和关键酶</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（2）成熟红细胞的代谢特点</w:t>
            </w:r>
          </w:p>
        </w:tc>
      </w:tr>
      <w:tr>
        <w:tblPrEx>
          <w:tblCellMar>
            <w:top w:w="0" w:type="dxa"/>
            <w:left w:w="108" w:type="dxa"/>
            <w:bottom w:w="0" w:type="dxa"/>
            <w:right w:w="108" w:type="dxa"/>
          </w:tblCellMar>
        </w:tblPrEx>
        <w:trPr>
          <w:trHeight w:val="1140"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十六、肝生化</w:t>
            </w: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1.肝的生物转化作用</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（1）基本概念和特点</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（2）反应类型及酶系</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（3）影响因素</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2.胆汁酸代谢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（1）胆汁酸的化学</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（2）胆汁酸的代谢</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（3）胆汁酸代谢的调节</w:t>
            </w:r>
          </w:p>
        </w:tc>
      </w:tr>
      <w:tr>
        <w:tblPrEx>
          <w:tblCellMar>
            <w:top w:w="0" w:type="dxa"/>
            <w:left w:w="108" w:type="dxa"/>
            <w:bottom w:w="0" w:type="dxa"/>
            <w:right w:w="108" w:type="dxa"/>
          </w:tblCellMar>
        </w:tblPrEx>
        <w:trPr>
          <w:trHeight w:val="142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3.胆色素代谢</w:t>
            </w:r>
          </w:p>
        </w:tc>
        <w:tc>
          <w:tcPr>
            <w:tcW w:w="38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（1）游离胆红素和结合胆红素的性质</w:t>
            </w:r>
          </w:p>
        </w:tc>
      </w:tr>
      <w:tr>
        <w:tblPrEx>
          <w:tblCellMar>
            <w:top w:w="0" w:type="dxa"/>
            <w:left w:w="108" w:type="dxa"/>
            <w:bottom w:w="0" w:type="dxa"/>
            <w:right w:w="108" w:type="dxa"/>
          </w:tblCellMar>
        </w:tblPrEx>
        <w:trPr>
          <w:trHeight w:val="855"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（2）胆色素代谢与黄疸</w:t>
            </w:r>
          </w:p>
        </w:tc>
      </w:tr>
      <w:tr>
        <w:tblPrEx>
          <w:tblCellMar>
            <w:top w:w="0" w:type="dxa"/>
            <w:left w:w="108" w:type="dxa"/>
            <w:bottom w:w="0" w:type="dxa"/>
            <w:right w:w="108" w:type="dxa"/>
          </w:tblCellMar>
        </w:tblPrEx>
        <w:trPr>
          <w:trHeight w:val="1140" w:hRule="atLeast"/>
        </w:trPr>
        <w:tc>
          <w:tcPr>
            <w:tcW w:w="260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十七、维生素</w:t>
            </w:r>
          </w:p>
        </w:tc>
        <w:tc>
          <w:tcPr>
            <w:tcW w:w="302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1.脂溶性维生素</w:t>
            </w: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脂溶性维生素的生理功能及缺乏症</w:t>
            </w:r>
          </w:p>
        </w:tc>
      </w:tr>
      <w:tr>
        <w:tblPrEx>
          <w:tblCellMar>
            <w:top w:w="0" w:type="dxa"/>
            <w:left w:w="108" w:type="dxa"/>
            <w:bottom w:w="0" w:type="dxa"/>
            <w:right w:w="108" w:type="dxa"/>
          </w:tblCellMar>
        </w:tblPrEx>
        <w:trPr>
          <w:trHeight w:val="1140" w:hRule="atLeast"/>
        </w:trPr>
        <w:tc>
          <w:tcPr>
            <w:tcW w:w="260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02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2.水溶性维生素</w:t>
            </w:r>
          </w:p>
        </w:tc>
        <w:tc>
          <w:tcPr>
            <w:tcW w:w="38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水溶性维生素的生理功能及缺乏症</w:t>
            </w:r>
          </w:p>
        </w:tc>
      </w:tr>
    </w:tbl>
    <w:p>
      <w:pPr>
        <w:spacing w:line="360" w:lineRule="auto"/>
        <w:rPr>
          <w:color w:val="000000" w:themeColor="text1"/>
          <w:sz w:val="24"/>
          <w:szCs w:val="24"/>
          <w:lang w:eastAsia="zh-CN"/>
        </w:rPr>
      </w:pPr>
    </w:p>
    <w:p>
      <w:pPr>
        <w:rPr>
          <w:color w:val="000000" w:themeColor="text1"/>
          <w:lang w:eastAsia="zh-CN"/>
        </w:rPr>
      </w:pPr>
    </w:p>
    <w:p>
      <w:pPr>
        <w:pStyle w:val="3"/>
        <w:rPr>
          <w:color w:val="000000" w:themeColor="text1"/>
        </w:rPr>
      </w:pPr>
      <w:bookmarkStart w:id="14" w:name="_Toc88307837"/>
      <w:r>
        <w:rPr>
          <w:rFonts w:hint="eastAsia"/>
          <w:color w:val="000000" w:themeColor="text1"/>
        </w:rPr>
        <w:t>临床执业医师《实践综合》考试大纲</w:t>
      </w:r>
      <w:bookmarkEnd w:id="14"/>
    </w:p>
    <w:tbl>
      <w:tblPr>
        <w:tblStyle w:val="10"/>
        <w:tblW w:w="9385"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107"/>
        <w:gridCol w:w="2694"/>
        <w:gridCol w:w="5584"/>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临床情景</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症状或体征</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常见病和多发病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发热</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肺炎、肺脓肿、脓胸、感染性心内膜炎、风湿热、腹膜炎</w:t>
            </w:r>
            <w:r>
              <w:rPr>
                <w:rFonts w:hint="eastAsia"/>
                <w:color w:val="000000" w:themeColor="text1"/>
                <w:sz w:val="24"/>
                <w:szCs w:val="24"/>
                <w:lang w:eastAsia="zh-CN"/>
              </w:rPr>
              <w:t>、</w:t>
            </w:r>
            <w:r>
              <w:rPr>
                <w:color w:val="000000" w:themeColor="text1"/>
                <w:sz w:val="24"/>
                <w:szCs w:val="24"/>
                <w:lang w:eastAsia="zh-CN"/>
              </w:rPr>
              <w:t>肝脓肿</w:t>
            </w:r>
            <w:r>
              <w:rPr>
                <w:rFonts w:hint="eastAsia"/>
                <w:color w:val="000000" w:themeColor="text1"/>
                <w:sz w:val="24"/>
                <w:szCs w:val="24"/>
                <w:lang w:eastAsia="zh-CN"/>
              </w:rPr>
              <w:t>、</w:t>
            </w:r>
            <w:r>
              <w:rPr>
                <w:color w:val="000000" w:themeColor="text1"/>
                <w:sz w:val="24"/>
                <w:szCs w:val="24"/>
                <w:lang w:eastAsia="zh-CN"/>
              </w:rPr>
              <w:t>尿路感染、骨与关节化脓感染、急性乳腺炎、皮肤及软组织化脓性感染、产褥感染、急性盆腔炎、急性白血病、淋巴瘤、系统性红斑狼疮、结核病、化脓性脑膜炎、伤寒、肾综合征出血热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胸痛</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肺炎、胸膜炎、气胸、肺癌、肺栓塞、胸部外伤</w:t>
            </w:r>
            <w:r>
              <w:rPr>
                <w:rFonts w:hint="eastAsia"/>
                <w:color w:val="000000" w:themeColor="text1"/>
                <w:sz w:val="24"/>
                <w:szCs w:val="24"/>
                <w:lang w:eastAsia="zh-CN"/>
              </w:rPr>
              <w:t>、</w:t>
            </w:r>
            <w:r>
              <w:rPr>
                <w:color w:val="000000" w:themeColor="text1"/>
                <w:sz w:val="24"/>
                <w:szCs w:val="24"/>
                <w:lang w:eastAsia="zh-CN"/>
              </w:rPr>
              <w:t>心绞痛、心肌梗死、食管癌</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门诊</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咳嗽、咳痰、咯血</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支气管扩张、支气管哮喘、慢性阻塞性肺疾病、肺炎、肺脓肿、肺癌、肺结核、肺血栓栓塞症、二尖瓣狭窄、急性左心衰竭、钩端螺旋体病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呼吸困难</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重症肺炎、新生儿肺炎、慢性阻塞性肺疾病、血胸、胸腔积液、急性呼吸窘迫综合征、肺血栓栓塞症、肺动脉高压、支气管哮喘、呼吸衰竭、气胸、心力衰竭、急性中毒、惊恐障碍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门诊、住院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水肿</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右心衰竭、下肢静脉血栓形成、肝硬化、甲状腺功能减退症、蛋白质-热能营养不良、肾小球肾炎、肾病综合征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5" w:hRule="atLeast"/>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腹痛</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急性心肌梗死、消化性溃疡、</w:t>
            </w:r>
            <w:r>
              <w:rPr>
                <w:rFonts w:hint="eastAsia"/>
                <w:color w:val="000000" w:themeColor="text1"/>
                <w:sz w:val="24"/>
                <w:szCs w:val="24"/>
                <w:lang w:eastAsia="zh-CN"/>
              </w:rPr>
              <w:t>胃癌</w:t>
            </w:r>
            <w:r>
              <w:rPr>
                <w:color w:val="000000" w:themeColor="text1"/>
                <w:sz w:val="24"/>
                <w:szCs w:val="24"/>
                <w:lang w:eastAsia="zh-CN"/>
              </w:rPr>
              <w:t>、原发性肝癌、肝脓肿</w:t>
            </w:r>
            <w:r>
              <w:rPr>
                <w:rFonts w:hint="eastAsia"/>
                <w:color w:val="000000" w:themeColor="text1"/>
                <w:sz w:val="24"/>
                <w:szCs w:val="24"/>
                <w:lang w:eastAsia="zh-CN"/>
              </w:rPr>
              <w:t>、胰腺炎、</w:t>
            </w:r>
            <w:r>
              <w:rPr>
                <w:color w:val="000000" w:themeColor="text1"/>
                <w:sz w:val="24"/>
                <w:szCs w:val="24"/>
                <w:lang w:eastAsia="zh-CN"/>
              </w:rPr>
              <w:t>急性</w:t>
            </w:r>
            <w:r>
              <w:rPr>
                <w:rFonts w:hint="eastAsia"/>
                <w:color w:val="000000" w:themeColor="text1"/>
                <w:sz w:val="24"/>
                <w:szCs w:val="24"/>
                <w:lang w:eastAsia="zh-CN"/>
              </w:rPr>
              <w:t>胆囊</w:t>
            </w:r>
            <w:r>
              <w:rPr>
                <w:color w:val="000000" w:themeColor="text1"/>
                <w:sz w:val="24"/>
                <w:szCs w:val="24"/>
                <w:lang w:eastAsia="zh-CN"/>
              </w:rPr>
              <w:t>炎、胆</w:t>
            </w:r>
            <w:r>
              <w:rPr>
                <w:rFonts w:hint="eastAsia"/>
                <w:color w:val="000000" w:themeColor="text1"/>
                <w:sz w:val="24"/>
                <w:szCs w:val="24"/>
                <w:lang w:eastAsia="zh-CN"/>
              </w:rPr>
              <w:t>石病、</w:t>
            </w:r>
            <w:r>
              <w:rPr>
                <w:color w:val="000000" w:themeColor="text1"/>
                <w:sz w:val="24"/>
                <w:szCs w:val="24"/>
                <w:lang w:eastAsia="zh-CN"/>
              </w:rPr>
              <w:t>肠梗阻、嵌顿疝、结肠</w:t>
            </w:r>
            <w:r>
              <w:rPr>
                <w:rFonts w:hint="eastAsia"/>
                <w:color w:val="000000" w:themeColor="text1"/>
                <w:sz w:val="24"/>
                <w:szCs w:val="24"/>
                <w:lang w:eastAsia="zh-CN"/>
              </w:rPr>
              <w:t>癌、急性阑尾炎、腹</w:t>
            </w:r>
            <w:r>
              <w:rPr>
                <w:color w:val="000000" w:themeColor="text1"/>
                <w:sz w:val="24"/>
                <w:szCs w:val="24"/>
                <w:lang w:eastAsia="zh-CN"/>
              </w:rPr>
              <w:t>膜炎、炎</w:t>
            </w:r>
            <w:r>
              <w:rPr>
                <w:rFonts w:hint="eastAsia"/>
                <w:color w:val="000000" w:themeColor="text1"/>
                <w:sz w:val="24"/>
                <w:szCs w:val="24"/>
                <w:lang w:eastAsia="zh-CN"/>
              </w:rPr>
              <w:t>症性肠病、</w:t>
            </w:r>
            <w:r>
              <w:rPr>
                <w:color w:val="000000" w:themeColor="text1"/>
                <w:sz w:val="24"/>
                <w:szCs w:val="24"/>
                <w:lang w:eastAsia="zh-CN"/>
              </w:rPr>
              <w:t>肠易激综合征、腹外伤、</w:t>
            </w:r>
            <w:r>
              <w:rPr>
                <w:rFonts w:hint="eastAsia"/>
                <w:color w:val="000000" w:themeColor="text1"/>
                <w:sz w:val="24"/>
                <w:szCs w:val="24"/>
                <w:lang w:eastAsia="zh-CN"/>
              </w:rPr>
              <w:t>卵巢</w:t>
            </w:r>
            <w:r>
              <w:rPr>
                <w:color w:val="000000" w:themeColor="text1"/>
                <w:sz w:val="24"/>
                <w:szCs w:val="24"/>
                <w:lang w:eastAsia="zh-CN"/>
              </w:rPr>
              <w:t>肿瘤蒂扭转、输卵管</w:t>
            </w:r>
            <w:r>
              <w:rPr>
                <w:rFonts w:hint="eastAsia"/>
                <w:color w:val="000000" w:themeColor="text1"/>
                <w:sz w:val="24"/>
                <w:szCs w:val="24"/>
                <w:lang w:eastAsia="zh-CN"/>
              </w:rPr>
              <w:t>妊娠</w:t>
            </w:r>
            <w:r>
              <w:rPr>
                <w:color w:val="000000" w:themeColor="text1"/>
                <w:sz w:val="24"/>
                <w:szCs w:val="24"/>
                <w:lang w:eastAsia="zh-CN"/>
              </w:rPr>
              <w:t>流产或破裂、急性盆腔炎、泌尿系结石、过敏性紫癜</w:t>
            </w:r>
            <w:r>
              <w:rPr>
                <w:rFonts w:hint="eastAsia"/>
                <w:color w:val="000000" w:themeColor="text1"/>
                <w:sz w:val="24"/>
                <w:szCs w:val="24"/>
                <w:lang w:eastAsia="zh-CN"/>
              </w:rPr>
              <w:t>、</w:t>
            </w:r>
            <w:r>
              <w:rPr>
                <w:color w:val="000000" w:themeColor="text1"/>
                <w:sz w:val="24"/>
                <w:szCs w:val="24"/>
                <w:lang w:eastAsia="zh-CN"/>
              </w:rPr>
              <w:t>细菌性痢疾</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15" w:hRule="atLeast"/>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恶心、呕吐</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急性胃炎、胃癌、幽门梗阻、急性肝炎、急性胆囊炎、急性胰腺炎、肠梗阻、糖尿病酮症酸中毒、急性和慢性肾衰竭、妊娠剧吐、颅脑损伤、颅内肿瘤、贪食症、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w:t>
            </w:r>
            <w:r>
              <w:rPr>
                <w:rFonts w:hint="eastAsia"/>
                <w:color w:val="000000" w:themeColor="text1"/>
                <w:sz w:val="24"/>
                <w:szCs w:val="24"/>
              </w:rPr>
              <w:t>、</w:t>
            </w:r>
            <w:r>
              <w:rPr>
                <w:color w:val="000000" w:themeColor="text1"/>
                <w:sz w:val="24"/>
                <w:szCs w:val="24"/>
              </w:rPr>
              <w:t>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腹泻</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炎症性肠病</w:t>
            </w:r>
            <w:r>
              <w:rPr>
                <w:rFonts w:hint="eastAsia"/>
                <w:color w:val="000000" w:themeColor="text1"/>
                <w:sz w:val="24"/>
                <w:szCs w:val="24"/>
                <w:lang w:eastAsia="zh-CN"/>
              </w:rPr>
              <w:t>、</w:t>
            </w:r>
            <w:r>
              <w:rPr>
                <w:color w:val="000000" w:themeColor="text1"/>
                <w:sz w:val="24"/>
                <w:szCs w:val="24"/>
                <w:lang w:eastAsia="zh-CN"/>
              </w:rPr>
              <w:t>肠易激综合征</w:t>
            </w:r>
            <w:r>
              <w:rPr>
                <w:rFonts w:hint="eastAsia"/>
                <w:color w:val="000000" w:themeColor="text1"/>
                <w:sz w:val="24"/>
                <w:szCs w:val="24"/>
                <w:lang w:eastAsia="zh-CN"/>
              </w:rPr>
              <w:t>、</w:t>
            </w:r>
            <w:r>
              <w:rPr>
                <w:color w:val="000000" w:themeColor="text1"/>
                <w:sz w:val="24"/>
                <w:szCs w:val="24"/>
                <w:lang w:eastAsia="zh-CN"/>
              </w:rPr>
              <w:t>肠结核</w:t>
            </w:r>
            <w:r>
              <w:rPr>
                <w:rFonts w:hint="eastAsia"/>
                <w:color w:val="000000" w:themeColor="text1"/>
                <w:sz w:val="24"/>
                <w:szCs w:val="24"/>
                <w:lang w:eastAsia="zh-CN"/>
              </w:rPr>
              <w:t>、</w:t>
            </w:r>
            <w:r>
              <w:rPr>
                <w:color w:val="000000" w:themeColor="text1"/>
                <w:sz w:val="24"/>
                <w:szCs w:val="24"/>
                <w:lang w:eastAsia="zh-CN"/>
              </w:rPr>
              <w:t>结肠癌</w:t>
            </w:r>
            <w:r>
              <w:rPr>
                <w:rFonts w:hint="eastAsia"/>
                <w:color w:val="000000" w:themeColor="text1"/>
                <w:sz w:val="24"/>
                <w:szCs w:val="24"/>
                <w:lang w:eastAsia="zh-CN"/>
              </w:rPr>
              <w:t>、</w:t>
            </w:r>
            <w:r>
              <w:rPr>
                <w:color w:val="000000" w:themeColor="text1"/>
                <w:sz w:val="24"/>
                <w:szCs w:val="24"/>
                <w:lang w:eastAsia="zh-CN"/>
              </w:rPr>
              <w:t>甲状腺功能亢进</w:t>
            </w:r>
            <w:r>
              <w:rPr>
                <w:rFonts w:hint="eastAsia"/>
                <w:color w:val="000000" w:themeColor="text1"/>
                <w:sz w:val="24"/>
                <w:szCs w:val="24"/>
                <w:lang w:eastAsia="zh-CN"/>
              </w:rPr>
              <w:t>、</w:t>
            </w:r>
            <w:r>
              <w:rPr>
                <w:color w:val="000000" w:themeColor="text1"/>
                <w:sz w:val="24"/>
                <w:szCs w:val="24"/>
                <w:lang w:eastAsia="zh-CN"/>
              </w:rPr>
              <w:t>小儿腹泻病</w:t>
            </w:r>
            <w:r>
              <w:rPr>
                <w:rFonts w:hint="eastAsia"/>
                <w:color w:val="000000" w:themeColor="text1"/>
                <w:sz w:val="24"/>
                <w:szCs w:val="24"/>
                <w:lang w:eastAsia="zh-CN"/>
              </w:rPr>
              <w:t>、</w:t>
            </w:r>
            <w:r>
              <w:rPr>
                <w:color w:val="000000" w:themeColor="text1"/>
                <w:sz w:val="24"/>
                <w:szCs w:val="24"/>
                <w:lang w:eastAsia="zh-CN"/>
              </w:rPr>
              <w:t>细菌性痢疾</w:t>
            </w:r>
            <w:r>
              <w:rPr>
                <w:rFonts w:hint="eastAsia"/>
                <w:color w:val="000000" w:themeColor="text1"/>
                <w:sz w:val="24"/>
                <w:szCs w:val="24"/>
                <w:lang w:eastAsia="zh-CN"/>
              </w:rPr>
              <w:t>、</w:t>
            </w:r>
            <w:r>
              <w:rPr>
                <w:color w:val="000000" w:themeColor="text1"/>
                <w:sz w:val="24"/>
                <w:szCs w:val="24"/>
                <w:lang w:eastAsia="zh-CN"/>
              </w:rPr>
              <w:t>霍乱</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门诊、住院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黄疸</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病毒性肝炎、肝癌、胆管癌、胆石病、胰头癌、壶腹癌、新生儿黄疸、溶血性贫血</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门诊、住院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消瘦</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神经性厌食、食管癌、慢性胃炎、慢性肾衰竭、原发性慢性肾上腺皮质功能减退症、</w:t>
            </w:r>
            <w:r>
              <w:rPr>
                <w:rFonts w:hint="eastAsia"/>
                <w:color w:val="000000" w:themeColor="text1"/>
                <w:sz w:val="24"/>
                <w:szCs w:val="24"/>
                <w:lang w:eastAsia="zh-CN"/>
              </w:rPr>
              <w:t>胃</w:t>
            </w:r>
            <w:r>
              <w:rPr>
                <w:color w:val="000000" w:themeColor="text1"/>
                <w:sz w:val="24"/>
                <w:szCs w:val="24"/>
                <w:lang w:eastAsia="zh-CN"/>
              </w:rPr>
              <w:t>及十二指肠溃疡、胃癌、肠结核、</w:t>
            </w:r>
            <w:r>
              <w:rPr>
                <w:rFonts w:hint="eastAsia"/>
                <w:color w:val="000000" w:themeColor="text1"/>
                <w:sz w:val="24"/>
                <w:szCs w:val="24"/>
                <w:lang w:eastAsia="zh-CN"/>
              </w:rPr>
              <w:t>克罗恩病</w:t>
            </w:r>
            <w:r>
              <w:rPr>
                <w:color w:val="000000" w:themeColor="text1"/>
                <w:sz w:val="24"/>
                <w:szCs w:val="24"/>
                <w:lang w:eastAsia="zh-CN"/>
              </w:rPr>
              <w:t>、慢性肝炎、肝硬化、肝癌、胰腺癌、糖尿病、甲状腺功能亢进症、嗜络细胞瘤、腺垂体功能减退症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门诊</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淋巴结肿大</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白血病、淋巴瘤、结核</w:t>
            </w:r>
            <w:r>
              <w:rPr>
                <w:rFonts w:hint="eastAsia"/>
                <w:color w:val="000000" w:themeColor="text1"/>
                <w:sz w:val="24"/>
                <w:szCs w:val="24"/>
                <w:lang w:eastAsia="zh-CN"/>
              </w:rPr>
              <w:t>病</w:t>
            </w:r>
            <w:r>
              <w:rPr>
                <w:color w:val="000000" w:themeColor="text1"/>
                <w:sz w:val="24"/>
                <w:szCs w:val="24"/>
                <w:lang w:eastAsia="zh-CN"/>
              </w:rPr>
              <w:t>、系统性红斑狼疮、川崎病、结核病</w:t>
            </w:r>
            <w:r>
              <w:rPr>
                <w:rFonts w:hint="eastAsia"/>
                <w:color w:val="000000" w:themeColor="text1"/>
                <w:sz w:val="24"/>
                <w:szCs w:val="24"/>
                <w:lang w:eastAsia="zh-CN"/>
              </w:rPr>
              <w:t>、</w:t>
            </w:r>
            <w:r>
              <w:rPr>
                <w:color w:val="000000" w:themeColor="text1"/>
                <w:sz w:val="24"/>
                <w:szCs w:val="24"/>
                <w:lang w:eastAsia="zh-CN"/>
              </w:rPr>
              <w:t>肿瘤</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发绀</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支气管哮喘、肺炎、</w:t>
            </w:r>
            <w:r>
              <w:rPr>
                <w:rFonts w:hint="eastAsia"/>
                <w:color w:val="000000" w:themeColor="text1"/>
                <w:sz w:val="24"/>
                <w:szCs w:val="24"/>
                <w:lang w:eastAsia="zh-CN"/>
              </w:rPr>
              <w:t>慢性阻塞性肺疾病</w:t>
            </w:r>
            <w:r>
              <w:rPr>
                <w:color w:val="000000" w:themeColor="text1"/>
                <w:sz w:val="24"/>
                <w:szCs w:val="24"/>
                <w:lang w:eastAsia="zh-CN"/>
              </w:rPr>
              <w:t>、呼吸衰竭、肺栓栓塞症、</w:t>
            </w:r>
            <w:r>
              <w:rPr>
                <w:rFonts w:hint="eastAsia"/>
                <w:color w:val="000000" w:themeColor="text1"/>
                <w:sz w:val="24"/>
                <w:szCs w:val="24"/>
                <w:lang w:eastAsia="zh-CN"/>
              </w:rPr>
              <w:t>急性呼吸窘迫综合征</w:t>
            </w:r>
            <w:r>
              <w:rPr>
                <w:color w:val="000000" w:themeColor="text1"/>
                <w:sz w:val="24"/>
                <w:szCs w:val="24"/>
                <w:lang w:eastAsia="zh-CN"/>
              </w:rPr>
              <w:t>、肺动脉高压与肺源性心脏病、先天性心脏病、急性左心衰竭、休克、中毒</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头痛</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高血压病、偏头痛、脑炎、化脓性脑膜炎、流行性脑脊髓膜炎、颅内肿瘤、脑出血、蛛网膜下腔出血、颅脑损伤、流行性乙型脑炎、重度子痫前期</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意识障碍</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肺性脑病、肝性脑病、糖尿病、低血糖症、脑出血、脑炎、脑膜炎、颅脑损伤、老年性痴呆、尿毒症、中毒、水电解质代谢和酸碱平衡失调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痫性发作</w:t>
            </w:r>
            <w:r>
              <w:rPr>
                <w:color w:val="000000" w:themeColor="text1"/>
                <w:sz w:val="24"/>
                <w:szCs w:val="24"/>
              </w:rPr>
              <w:t>与惊厥</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癫痫、子痫、高热惊厥、新生儿缺氧缺血性脑病、破伤风、脑炎、脑膜炎、维生素D缺乏性手足搐搦、中毒型菌痢、分离（转换）性障碍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眩晕</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梅尼埃病</w:t>
            </w:r>
            <w:r>
              <w:rPr>
                <w:color w:val="000000" w:themeColor="text1"/>
                <w:sz w:val="24"/>
                <w:szCs w:val="24"/>
                <w:lang w:eastAsia="zh-CN"/>
              </w:rPr>
              <w:t>、前庭神经元炎</w:t>
            </w:r>
            <w:r>
              <w:rPr>
                <w:rFonts w:hint="eastAsia"/>
                <w:color w:val="000000" w:themeColor="text1"/>
                <w:sz w:val="24"/>
                <w:szCs w:val="24"/>
                <w:lang w:eastAsia="zh-CN"/>
              </w:rPr>
              <w:t>、</w:t>
            </w:r>
            <w:r>
              <w:rPr>
                <w:color w:val="000000" w:themeColor="text1"/>
                <w:sz w:val="24"/>
                <w:szCs w:val="24"/>
                <w:lang w:eastAsia="zh-CN"/>
              </w:rPr>
              <w:t>椎基底动脉</w:t>
            </w:r>
            <w:r>
              <w:rPr>
                <w:rFonts w:hint="eastAsia"/>
                <w:color w:val="000000" w:themeColor="text1"/>
                <w:sz w:val="24"/>
                <w:szCs w:val="24"/>
                <w:lang w:eastAsia="zh-CN"/>
              </w:rPr>
              <w:t>供血不足</w:t>
            </w:r>
            <w:r>
              <w:rPr>
                <w:color w:val="000000" w:themeColor="text1"/>
                <w:sz w:val="24"/>
                <w:szCs w:val="24"/>
                <w:lang w:eastAsia="zh-CN"/>
              </w:rPr>
              <w:t>、椎基底动脉血栓形成</w:t>
            </w:r>
            <w:r>
              <w:rPr>
                <w:rFonts w:hint="eastAsia"/>
                <w:color w:val="000000" w:themeColor="text1"/>
                <w:sz w:val="24"/>
                <w:szCs w:val="24"/>
                <w:lang w:eastAsia="zh-CN"/>
              </w:rPr>
              <w:t>、</w:t>
            </w:r>
            <w:r>
              <w:rPr>
                <w:color w:val="000000" w:themeColor="text1"/>
                <w:sz w:val="24"/>
                <w:szCs w:val="24"/>
                <w:lang w:eastAsia="zh-CN"/>
              </w:rPr>
              <w:t>广泛性焦虑症、惊恐障碍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呕血、便血</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食管癌、胃癌、急性胃炎、消化性溃疡、炎症性肠炎</w:t>
            </w:r>
            <w:r>
              <w:rPr>
                <w:rFonts w:hint="eastAsia"/>
                <w:color w:val="000000" w:themeColor="text1"/>
                <w:sz w:val="24"/>
                <w:szCs w:val="24"/>
                <w:lang w:eastAsia="zh-CN"/>
              </w:rPr>
              <w:t>、</w:t>
            </w:r>
            <w:r>
              <w:rPr>
                <w:color w:val="000000" w:themeColor="text1"/>
                <w:sz w:val="24"/>
                <w:szCs w:val="24"/>
                <w:lang w:eastAsia="zh-CN"/>
              </w:rPr>
              <w:t>肝硬化</w:t>
            </w:r>
            <w:r>
              <w:rPr>
                <w:rFonts w:hint="eastAsia"/>
                <w:color w:val="000000" w:themeColor="text1"/>
                <w:sz w:val="24"/>
                <w:szCs w:val="24"/>
                <w:lang w:eastAsia="zh-CN"/>
              </w:rPr>
              <w:t>、</w:t>
            </w:r>
            <w:r>
              <w:rPr>
                <w:color w:val="000000" w:themeColor="text1"/>
                <w:sz w:val="24"/>
                <w:szCs w:val="24"/>
                <w:lang w:eastAsia="zh-CN"/>
              </w:rPr>
              <w:t>门静脉高压症、结直肠息肉、结肠</w:t>
            </w:r>
            <w:r>
              <w:rPr>
                <w:rFonts w:hint="eastAsia"/>
                <w:color w:val="000000" w:themeColor="text1"/>
                <w:sz w:val="24"/>
                <w:szCs w:val="24"/>
                <w:lang w:eastAsia="zh-CN"/>
              </w:rPr>
              <w:t>息肉</w:t>
            </w:r>
            <w:r>
              <w:rPr>
                <w:color w:val="000000" w:themeColor="text1"/>
                <w:sz w:val="24"/>
                <w:szCs w:val="24"/>
                <w:lang w:eastAsia="zh-CN"/>
              </w:rPr>
              <w:t>、直肠息肉</w:t>
            </w:r>
            <w:r>
              <w:rPr>
                <w:rFonts w:hint="eastAsia"/>
                <w:color w:val="000000" w:themeColor="text1"/>
                <w:sz w:val="24"/>
                <w:szCs w:val="24"/>
                <w:lang w:eastAsia="zh-CN"/>
              </w:rPr>
              <w:t>、</w:t>
            </w:r>
            <w:r>
              <w:rPr>
                <w:color w:val="000000" w:themeColor="text1"/>
                <w:sz w:val="24"/>
                <w:szCs w:val="24"/>
                <w:lang w:eastAsia="zh-CN"/>
              </w:rPr>
              <w:t>结肠癌</w:t>
            </w:r>
            <w:r>
              <w:rPr>
                <w:rFonts w:hint="eastAsia"/>
                <w:color w:val="000000" w:themeColor="text1"/>
                <w:sz w:val="24"/>
                <w:szCs w:val="24"/>
                <w:lang w:eastAsia="zh-CN"/>
              </w:rPr>
              <w:t>、</w:t>
            </w:r>
            <w:r>
              <w:rPr>
                <w:color w:val="000000" w:themeColor="text1"/>
                <w:sz w:val="24"/>
                <w:szCs w:val="24"/>
                <w:lang w:eastAsia="zh-CN"/>
              </w:rPr>
              <w:t>直肠癌</w:t>
            </w:r>
            <w:r>
              <w:rPr>
                <w:rFonts w:hint="eastAsia"/>
                <w:color w:val="000000" w:themeColor="text1"/>
                <w:sz w:val="24"/>
                <w:szCs w:val="24"/>
                <w:lang w:eastAsia="zh-CN"/>
              </w:rPr>
              <w:t>、</w:t>
            </w:r>
            <w:r>
              <w:rPr>
                <w:color w:val="000000" w:themeColor="text1"/>
                <w:sz w:val="24"/>
                <w:szCs w:val="24"/>
                <w:lang w:eastAsia="zh-CN"/>
              </w:rPr>
              <w:t>痔疮、肛瘘、肛裂、伤寒</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紫癜</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再生障碍性贫血、</w:t>
            </w:r>
            <w:r>
              <w:rPr>
                <w:rFonts w:hint="eastAsia"/>
                <w:color w:val="000000" w:themeColor="text1"/>
                <w:sz w:val="24"/>
                <w:szCs w:val="24"/>
                <w:lang w:eastAsia="zh-CN"/>
              </w:rPr>
              <w:t>原</w:t>
            </w:r>
            <w:r>
              <w:rPr>
                <w:color w:val="000000" w:themeColor="text1"/>
                <w:sz w:val="24"/>
                <w:szCs w:val="24"/>
                <w:lang w:eastAsia="zh-CN"/>
              </w:rPr>
              <w:t>发免疫性血小板减少</w:t>
            </w:r>
            <w:r>
              <w:rPr>
                <w:rFonts w:hint="eastAsia"/>
                <w:color w:val="000000" w:themeColor="text1"/>
                <w:sz w:val="24"/>
                <w:szCs w:val="24"/>
                <w:lang w:eastAsia="zh-CN"/>
              </w:rPr>
              <w:t>症</w:t>
            </w:r>
            <w:r>
              <w:rPr>
                <w:color w:val="000000" w:themeColor="text1"/>
                <w:sz w:val="24"/>
                <w:szCs w:val="24"/>
                <w:lang w:eastAsia="zh-CN"/>
              </w:rPr>
              <w:t>、过敏性紫癜、</w:t>
            </w:r>
            <w:r>
              <w:rPr>
                <w:rFonts w:hint="eastAsia"/>
                <w:color w:val="000000" w:themeColor="text1"/>
                <w:sz w:val="24"/>
                <w:szCs w:val="24"/>
                <w:lang w:eastAsia="zh-CN"/>
              </w:rPr>
              <w:t>弥散性血管内凝血(</w:t>
            </w:r>
            <w:r>
              <w:rPr>
                <w:color w:val="000000" w:themeColor="text1"/>
                <w:sz w:val="24"/>
                <w:szCs w:val="24"/>
                <w:lang w:eastAsia="zh-CN"/>
              </w:rPr>
              <w:t>DIC</w:t>
            </w:r>
            <w:r>
              <w:rPr>
                <w:rFonts w:hint="eastAsia"/>
                <w:color w:val="000000" w:themeColor="text1"/>
                <w:sz w:val="24"/>
                <w:szCs w:val="24"/>
                <w:lang w:eastAsia="zh-CN"/>
              </w:rPr>
              <w:t>)</w:t>
            </w:r>
            <w:r>
              <w:rPr>
                <w:color w:val="000000" w:themeColor="text1"/>
                <w:sz w:val="24"/>
                <w:szCs w:val="24"/>
                <w:lang w:eastAsia="zh-CN"/>
              </w:rPr>
              <w:t>、急性白血病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苍白乏力</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缺铁性贫血、再生障碍性贫血、肾性贫血、急性白血病、尿毒症</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进食梗噎、疼痛、吞</w:t>
            </w:r>
            <w:r>
              <w:rPr>
                <w:color w:val="000000" w:themeColor="text1"/>
                <w:sz w:val="24"/>
                <w:szCs w:val="24"/>
                <w:lang w:eastAsia="zh-CN"/>
              </w:rPr>
              <w:br w:type="textWrapping"/>
            </w:r>
            <w:r>
              <w:rPr>
                <w:color w:val="000000" w:themeColor="text1"/>
                <w:sz w:val="24"/>
                <w:szCs w:val="24"/>
                <w:lang w:eastAsia="zh-CN"/>
              </w:rPr>
              <w:t>咽困难</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食管癌、纵隔肿瘤、胃癌</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门诊、住院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颈静脉怒张</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全心衰竭、</w:t>
            </w:r>
            <w:r>
              <w:rPr>
                <w:rFonts w:hint="eastAsia"/>
                <w:color w:val="000000" w:themeColor="text1"/>
                <w:sz w:val="24"/>
                <w:szCs w:val="24"/>
              </w:rPr>
              <w:t>右</w:t>
            </w:r>
            <w:r>
              <w:rPr>
                <w:color w:val="000000" w:themeColor="text1"/>
                <w:sz w:val="24"/>
                <w:szCs w:val="24"/>
              </w:rPr>
              <w:t>心衰竭、心包疾病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晕厥</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心律失常、主动脉瓣狭窄、肥厚型心肌病、短暂性脑缺血发作、颈椎病、惊恐障碍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心脏杂音</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二尖瓣狭窄、二尖瓣关闭不全、主动脉瓣狭窄、主动脉瓣关闭不全、肥厚型心肌病、感染性心内膜炎、先天性心脏病、心肌梗死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心悸</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心律失常、消化道大出血、甲状腺功能亢进症、低血糖症、休克、惊恐障碍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甲状腺肿大</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甲状腺功能亢进症、亚急性甲状腺炎、单纯性甲状腺肿、甲状腺肿瘤</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肝大</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病毒性肝炎、肝癌、肝脓肿、右心衰竭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脾大</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病毒性肝炎、肝硬化、伤寒、疟疾、溶血性贫血、白血病、</w:t>
            </w:r>
            <w:r>
              <w:rPr>
                <w:rFonts w:hint="eastAsia"/>
                <w:color w:val="000000" w:themeColor="text1"/>
                <w:sz w:val="24"/>
                <w:szCs w:val="24"/>
                <w:lang w:eastAsia="zh-CN"/>
              </w:rPr>
              <w:t>伤寒、</w:t>
            </w:r>
            <w:r>
              <w:rPr>
                <w:color w:val="000000" w:themeColor="text1"/>
                <w:sz w:val="24"/>
                <w:szCs w:val="24"/>
                <w:lang w:eastAsia="zh-CN"/>
              </w:rPr>
              <w:t>疟疾</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腹水</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肝硬化、肝癌、门静脉高压症、卵巢癌、腹膜炎、肾病综合征、右心衰竭</w:t>
            </w:r>
            <w:r>
              <w:rPr>
                <w:rFonts w:hint="eastAsia"/>
                <w:color w:val="000000" w:themeColor="text1"/>
                <w:sz w:val="24"/>
                <w:szCs w:val="24"/>
                <w:lang w:eastAsia="zh-CN"/>
              </w:rPr>
              <w:t>、</w:t>
            </w:r>
            <w:r>
              <w:rPr>
                <w:color w:val="000000" w:themeColor="text1"/>
                <w:sz w:val="24"/>
                <w:szCs w:val="24"/>
                <w:lang w:eastAsia="zh-CN"/>
              </w:rPr>
              <w:t>肿瘤</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腹部</w:t>
            </w:r>
            <w:r>
              <w:rPr>
                <w:rFonts w:hint="eastAsia"/>
                <w:color w:val="000000" w:themeColor="text1"/>
                <w:sz w:val="24"/>
                <w:szCs w:val="24"/>
              </w:rPr>
              <w:t>肿块</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阑尾周围脓肿、炎症性肠病、结核病、肠梗阻、胆囊炎</w:t>
            </w:r>
            <w:r>
              <w:rPr>
                <w:rFonts w:hint="eastAsia"/>
                <w:color w:val="000000" w:themeColor="text1"/>
                <w:sz w:val="24"/>
                <w:szCs w:val="24"/>
                <w:lang w:eastAsia="zh-CN"/>
              </w:rPr>
              <w:t>、</w:t>
            </w:r>
            <w:r>
              <w:rPr>
                <w:color w:val="000000" w:themeColor="text1"/>
                <w:sz w:val="24"/>
                <w:szCs w:val="24"/>
                <w:lang w:eastAsia="zh-CN"/>
              </w:rPr>
              <w:t>肿瘤</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瘫痪</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脑出血、脑梗死、急性脊髓炎、脊髓损伤、脊髓肿瘤、周期性麻痹、重症肌无力、周围神经损伤、分离（转换）性障碍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精神症状</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脑血管病所致精神障碍、躯体疾病所致精神障碍、抑郁症、惊恐发作</w:t>
            </w:r>
            <w:r>
              <w:rPr>
                <w:rFonts w:hint="eastAsia"/>
                <w:color w:val="000000" w:themeColor="text1"/>
                <w:sz w:val="24"/>
                <w:szCs w:val="24"/>
                <w:lang w:eastAsia="zh-CN"/>
              </w:rPr>
              <w:t>、</w:t>
            </w:r>
            <w:r>
              <w:rPr>
                <w:color w:val="000000" w:themeColor="text1"/>
                <w:sz w:val="24"/>
                <w:szCs w:val="24"/>
                <w:lang w:eastAsia="zh-CN"/>
              </w:rPr>
              <w:t>广泛性焦虑症、强迫症、酒精性精神障碍、精神分裂症、分离</w:t>
            </w:r>
            <w:r>
              <w:rPr>
                <w:rFonts w:hint="eastAsia"/>
                <w:color w:val="000000" w:themeColor="text1"/>
                <w:sz w:val="24"/>
                <w:szCs w:val="24"/>
                <w:lang w:eastAsia="zh-CN"/>
              </w:rPr>
              <w:t>（</w:t>
            </w:r>
            <w:r>
              <w:rPr>
                <w:color w:val="000000" w:themeColor="text1"/>
                <w:sz w:val="24"/>
                <w:szCs w:val="24"/>
                <w:lang w:eastAsia="zh-CN"/>
              </w:rPr>
              <w:t>转换</w:t>
            </w:r>
            <w:r>
              <w:rPr>
                <w:rFonts w:hint="eastAsia"/>
                <w:color w:val="000000" w:themeColor="text1"/>
                <w:sz w:val="24"/>
                <w:szCs w:val="24"/>
                <w:lang w:eastAsia="zh-CN"/>
              </w:rPr>
              <w:t>）</w:t>
            </w:r>
            <w:r>
              <w:rPr>
                <w:color w:val="000000" w:themeColor="text1"/>
                <w:sz w:val="24"/>
                <w:szCs w:val="24"/>
                <w:lang w:eastAsia="zh-CN"/>
              </w:rPr>
              <w:t>性障碍、创伤后应激障碍、进食障碍</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颈肩痛</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颈椎病、肩周炎、颈肩部肿瘤、颈肩部急慢性损伤</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关节痛</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风湿热、类风湿关节炎、骨关节炎、化脓性关节炎、结核病、关节损伤、系统性红斑狼疮、痛风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腰（腿）痛</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腰椎间盘突出症、腰椎骨折、脊柱结核、脊椎肿瘤、</w:t>
            </w:r>
            <w:r>
              <w:rPr>
                <w:rFonts w:hint="eastAsia"/>
                <w:color w:val="000000" w:themeColor="text1"/>
                <w:sz w:val="24"/>
                <w:szCs w:val="24"/>
                <w:lang w:eastAsia="zh-CN"/>
              </w:rPr>
              <w:t>腰部</w:t>
            </w:r>
            <w:r>
              <w:rPr>
                <w:color w:val="000000" w:themeColor="text1"/>
                <w:sz w:val="24"/>
                <w:szCs w:val="24"/>
                <w:lang w:eastAsia="zh-CN"/>
              </w:rPr>
              <w:t>软组织急慢性损伤、强直性脊柱炎、肾结石、急性肾盂肾炎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异常阴道流血</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前置胎盘、胎盘早剥、流产、功能失调性子宫出血</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无尿、少尿与多尿</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急性肾衰竭、中枢性尿崩症、心力衰竭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尿频、尿急、尿痛</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急性肾盂肾炎、急性膀胱炎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7"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急诊、门诊或住院</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血尿</w:t>
            </w:r>
          </w:p>
        </w:tc>
        <w:tc>
          <w:tcPr>
            <w:tcW w:w="558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肾结石、肾结核、膀胱癌、肾损伤、尿道损伤、肾小球肾炎、急性肾孟肾炎、</w:t>
            </w:r>
            <w:r>
              <w:rPr>
                <w:rFonts w:hint="eastAsia"/>
                <w:color w:val="000000" w:themeColor="text1"/>
                <w:sz w:val="24"/>
                <w:szCs w:val="24"/>
                <w:lang w:eastAsia="zh-CN"/>
              </w:rPr>
              <w:t>原发</w:t>
            </w:r>
            <w:r>
              <w:rPr>
                <w:color w:val="000000" w:themeColor="text1"/>
                <w:sz w:val="24"/>
                <w:szCs w:val="24"/>
                <w:lang w:eastAsia="zh-CN"/>
              </w:rPr>
              <w:t>免疫性血小板减少</w:t>
            </w:r>
            <w:r>
              <w:rPr>
                <w:rFonts w:hint="eastAsia"/>
                <w:color w:val="000000" w:themeColor="text1"/>
                <w:sz w:val="24"/>
                <w:szCs w:val="24"/>
                <w:lang w:eastAsia="zh-CN"/>
              </w:rPr>
              <w:t>症</w:t>
            </w:r>
            <w:r>
              <w:rPr>
                <w:color w:val="000000" w:themeColor="text1"/>
                <w:sz w:val="24"/>
                <w:szCs w:val="24"/>
                <w:lang w:eastAsia="zh-CN"/>
              </w:rPr>
              <w:t>、过敏性紫癜</w:t>
            </w:r>
          </w:p>
        </w:tc>
      </w:tr>
    </w:tbl>
    <w:p>
      <w:pPr>
        <w:spacing w:line="360" w:lineRule="auto"/>
        <w:rPr>
          <w:color w:val="000000" w:themeColor="text1"/>
          <w:sz w:val="24"/>
          <w:szCs w:val="24"/>
          <w:lang w:eastAsia="zh-CN"/>
        </w:rPr>
      </w:pPr>
    </w:p>
    <w:p>
      <w:pPr>
        <w:rPr>
          <w:color w:val="000000" w:themeColor="text1"/>
          <w:lang w:eastAsia="zh-CN"/>
        </w:rPr>
      </w:pPr>
    </w:p>
    <w:p>
      <w:pPr>
        <w:pStyle w:val="3"/>
        <w:rPr>
          <w:color w:val="000000" w:themeColor="text1"/>
        </w:rPr>
      </w:pPr>
      <w:bookmarkStart w:id="15" w:name="_Toc88307838"/>
      <w:r>
        <w:rPr>
          <w:rFonts w:hint="eastAsia"/>
          <w:color w:val="000000" w:themeColor="text1"/>
        </w:rPr>
        <w:t>临床执业医师《消化系统》考试大纲</w:t>
      </w:r>
      <w:bookmarkEnd w:id="15"/>
    </w:p>
    <w:tbl>
      <w:tblPr>
        <w:tblStyle w:val="10"/>
        <w:tblW w:w="9323"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76"/>
        <w:gridCol w:w="2694"/>
        <w:gridCol w:w="555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blCellSpacing w:w="0" w:type="dxa"/>
          <w:jc w:val="center"/>
        </w:trPr>
        <w:tc>
          <w:tcPr>
            <w:tcW w:w="1076"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消化系统</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（一）食管、胃、十二指肠疾病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1.胃食管反流病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w:t>
            </w:r>
          </w:p>
          <w:p>
            <w:pPr>
              <w:spacing w:line="360" w:lineRule="auto"/>
              <w:rPr>
                <w:color w:val="000000" w:themeColor="text1"/>
                <w:sz w:val="24"/>
                <w:szCs w:val="24"/>
                <w:lang w:eastAsia="zh-CN"/>
              </w:rPr>
            </w:pPr>
            <w:r>
              <w:rPr>
                <w:color w:val="000000" w:themeColor="text1"/>
                <w:sz w:val="24"/>
                <w:szCs w:val="24"/>
                <w:lang w:eastAsia="zh-CN"/>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2.食管癌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w:t>
            </w:r>
            <w:r>
              <w:rPr>
                <w:color w:val="000000" w:themeColor="text1"/>
                <w:sz w:val="24"/>
                <w:szCs w:val="24"/>
              </w:rPr>
              <w:t>.急性胃炎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rPr>
            </w:pPr>
            <w:r>
              <w:rPr>
                <w:color w:val="000000" w:themeColor="text1"/>
                <w:sz w:val="24"/>
                <w:szCs w:val="24"/>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w:t>
            </w:r>
            <w:r>
              <w:rPr>
                <w:color w:val="000000" w:themeColor="text1"/>
                <w:sz w:val="24"/>
                <w:szCs w:val="24"/>
              </w:rPr>
              <w:t>.慢性胃炎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w:t>
            </w:r>
          </w:p>
          <w:p>
            <w:pPr>
              <w:spacing w:line="360" w:lineRule="auto"/>
              <w:rPr>
                <w:color w:val="000000" w:themeColor="text1"/>
                <w:sz w:val="24"/>
                <w:szCs w:val="24"/>
                <w:lang w:eastAsia="zh-CN"/>
              </w:rPr>
            </w:pP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w:t>
            </w:r>
            <w:r>
              <w:rPr>
                <w:color w:val="000000" w:themeColor="text1"/>
                <w:sz w:val="24"/>
                <w:szCs w:val="24"/>
              </w:rPr>
              <w:t>.功能性消化不良</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（2）诊断与鉴别诊断</w:t>
            </w:r>
          </w:p>
          <w:p>
            <w:pPr>
              <w:spacing w:line="360" w:lineRule="auto"/>
              <w:rPr>
                <w:color w:val="000000" w:themeColor="text1"/>
                <w:sz w:val="24"/>
                <w:szCs w:val="24"/>
              </w:rPr>
            </w:pPr>
            <w:r>
              <w:rPr>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w:t>
            </w:r>
            <w:r>
              <w:rPr>
                <w:color w:val="000000" w:themeColor="text1"/>
                <w:sz w:val="24"/>
                <w:szCs w:val="24"/>
              </w:rPr>
              <w:t>.消化性溃疡</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（1）概述</w:t>
            </w:r>
          </w:p>
          <w:p>
            <w:pPr>
              <w:spacing w:line="360" w:lineRule="auto"/>
              <w:rPr>
                <w:color w:val="000000" w:themeColor="text1"/>
                <w:sz w:val="24"/>
                <w:szCs w:val="24"/>
                <w:lang w:eastAsia="zh-CN"/>
              </w:rPr>
            </w:pPr>
            <w:r>
              <w:rPr>
                <w:color w:val="000000" w:themeColor="text1"/>
                <w:sz w:val="24"/>
                <w:szCs w:val="24"/>
                <w:lang w:eastAsia="zh-CN"/>
              </w:rPr>
              <w:t>（2）病因和发病机制</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（4）辅助检查</w:t>
            </w:r>
          </w:p>
          <w:p>
            <w:pPr>
              <w:spacing w:line="360" w:lineRule="auto"/>
              <w:rPr>
                <w:color w:val="000000" w:themeColor="text1"/>
                <w:sz w:val="24"/>
                <w:szCs w:val="24"/>
                <w:lang w:eastAsia="zh-CN"/>
              </w:rPr>
            </w:pPr>
            <w:r>
              <w:rPr>
                <w:color w:val="000000" w:themeColor="text1"/>
                <w:sz w:val="24"/>
                <w:szCs w:val="24"/>
                <w:lang w:eastAsia="zh-CN"/>
              </w:rPr>
              <w:t>（5）诊断与鉴别诊断</w:t>
            </w:r>
          </w:p>
          <w:p>
            <w:pPr>
              <w:spacing w:line="360" w:lineRule="auto"/>
              <w:rPr>
                <w:color w:val="000000" w:themeColor="text1"/>
                <w:sz w:val="24"/>
                <w:szCs w:val="24"/>
                <w:lang w:eastAsia="zh-CN"/>
              </w:rPr>
            </w:pPr>
            <w:r>
              <w:rPr>
                <w:color w:val="000000" w:themeColor="text1"/>
                <w:sz w:val="24"/>
                <w:szCs w:val="24"/>
                <w:lang w:eastAsia="zh-CN"/>
              </w:rPr>
              <w:t>（6）并发症</w:t>
            </w:r>
          </w:p>
          <w:p>
            <w:pPr>
              <w:spacing w:line="360" w:lineRule="auto"/>
              <w:rPr>
                <w:color w:val="000000" w:themeColor="text1"/>
                <w:sz w:val="24"/>
                <w:szCs w:val="24"/>
                <w:lang w:eastAsia="zh-CN"/>
              </w:rPr>
            </w:pPr>
            <w:r>
              <w:rPr>
                <w:color w:val="000000" w:themeColor="text1"/>
                <w:sz w:val="24"/>
                <w:szCs w:val="24"/>
                <w:lang w:eastAsia="zh-CN"/>
              </w:rPr>
              <w:t>（7）非手术治疗</w:t>
            </w:r>
          </w:p>
          <w:p>
            <w:pPr>
              <w:spacing w:line="360" w:lineRule="auto"/>
              <w:rPr>
                <w:color w:val="000000" w:themeColor="text1"/>
                <w:sz w:val="24"/>
                <w:szCs w:val="24"/>
                <w:lang w:eastAsia="zh-CN"/>
              </w:rPr>
            </w:pPr>
            <w:r>
              <w:rPr>
                <w:color w:val="000000" w:themeColor="text1"/>
                <w:sz w:val="24"/>
                <w:szCs w:val="24"/>
                <w:lang w:eastAsia="zh-CN"/>
              </w:rPr>
              <w:t>（8）手术治疗的理论基础</w:t>
            </w:r>
          </w:p>
          <w:p>
            <w:pPr>
              <w:spacing w:line="360" w:lineRule="auto"/>
              <w:rPr>
                <w:color w:val="000000" w:themeColor="text1"/>
                <w:sz w:val="24"/>
                <w:szCs w:val="24"/>
                <w:lang w:eastAsia="zh-CN"/>
              </w:rPr>
            </w:pPr>
            <w:r>
              <w:rPr>
                <w:color w:val="000000" w:themeColor="text1"/>
                <w:sz w:val="24"/>
                <w:szCs w:val="24"/>
                <w:lang w:eastAsia="zh-CN"/>
              </w:rPr>
              <w:t>（9）手术适应症</w:t>
            </w:r>
          </w:p>
          <w:p>
            <w:pPr>
              <w:spacing w:line="360" w:lineRule="auto"/>
              <w:rPr>
                <w:color w:val="000000" w:themeColor="text1"/>
                <w:sz w:val="24"/>
                <w:szCs w:val="24"/>
                <w:lang w:eastAsia="zh-CN"/>
              </w:rPr>
            </w:pPr>
            <w:r>
              <w:rPr>
                <w:color w:val="000000" w:themeColor="text1"/>
                <w:sz w:val="24"/>
                <w:szCs w:val="24"/>
                <w:lang w:eastAsia="zh-CN"/>
              </w:rPr>
              <w:t>（10）主要手术目的、方法及术后并发症</w:t>
            </w:r>
          </w:p>
          <w:p>
            <w:pPr>
              <w:spacing w:line="360" w:lineRule="auto"/>
              <w:rPr>
                <w:color w:val="000000" w:themeColor="text1"/>
                <w:sz w:val="24"/>
                <w:szCs w:val="24"/>
                <w:lang w:eastAsia="zh-CN"/>
              </w:rPr>
            </w:pPr>
            <w:r>
              <w:rPr>
                <w:color w:val="000000" w:themeColor="text1"/>
                <w:sz w:val="24"/>
                <w:szCs w:val="24"/>
                <w:lang w:eastAsia="zh-CN"/>
              </w:rPr>
              <w:t>（11）急性穿孔的诊断、治疗、手术指征</w:t>
            </w:r>
          </w:p>
          <w:p>
            <w:pPr>
              <w:spacing w:line="360" w:lineRule="auto"/>
              <w:rPr>
                <w:color w:val="000000" w:themeColor="text1"/>
                <w:sz w:val="24"/>
                <w:szCs w:val="24"/>
                <w:lang w:eastAsia="zh-CN"/>
              </w:rPr>
            </w:pPr>
            <w:r>
              <w:rPr>
                <w:color w:val="000000" w:themeColor="text1"/>
                <w:sz w:val="24"/>
                <w:szCs w:val="24"/>
                <w:lang w:eastAsia="zh-CN"/>
              </w:rPr>
              <w:t>（12）瘢痕性幽门梗阻的临床表现、诊断、治疗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7</w:t>
            </w:r>
            <w:r>
              <w:rPr>
                <w:color w:val="000000" w:themeColor="text1"/>
                <w:sz w:val="24"/>
                <w:szCs w:val="24"/>
              </w:rPr>
              <w:t>.胃癌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（2）病理</w:t>
            </w:r>
          </w:p>
          <w:p>
            <w:pPr>
              <w:spacing w:line="360" w:lineRule="auto"/>
              <w:rPr>
                <w:color w:val="000000" w:themeColor="text1"/>
                <w:sz w:val="24"/>
                <w:szCs w:val="24"/>
                <w:lang w:eastAsia="zh-CN"/>
              </w:rPr>
            </w:pPr>
            <w:r>
              <w:rPr>
                <w:color w:val="000000" w:themeColor="text1"/>
                <w:sz w:val="24"/>
                <w:szCs w:val="24"/>
                <w:lang w:eastAsia="zh-CN"/>
              </w:rPr>
              <w:t>（3）临床表现与诊断</w:t>
            </w:r>
          </w:p>
          <w:p>
            <w:pPr>
              <w:spacing w:line="360" w:lineRule="auto"/>
              <w:rPr>
                <w:color w:val="000000" w:themeColor="text1"/>
                <w:sz w:val="24"/>
                <w:szCs w:val="24"/>
                <w:lang w:eastAsia="zh-CN"/>
              </w:rPr>
            </w:pPr>
            <w:r>
              <w:rPr>
                <w:color w:val="000000" w:themeColor="text1"/>
                <w:sz w:val="24"/>
                <w:szCs w:val="24"/>
                <w:lang w:eastAsia="zh-CN"/>
              </w:rPr>
              <w:t>（4）诊断</w:t>
            </w:r>
          </w:p>
          <w:p>
            <w:pPr>
              <w:spacing w:line="360" w:lineRule="auto"/>
              <w:rPr>
                <w:color w:val="000000" w:themeColor="text1"/>
                <w:sz w:val="24"/>
                <w:szCs w:val="24"/>
                <w:lang w:eastAsia="zh-CN"/>
              </w:rPr>
            </w:pPr>
            <w:r>
              <w:rPr>
                <w:color w:val="000000" w:themeColor="text1"/>
                <w:sz w:val="24"/>
                <w:szCs w:val="24"/>
                <w:lang w:eastAsia="zh-CN"/>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（二）肝脏疾病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w:t>
            </w:r>
            <w:r>
              <w:rPr>
                <w:color w:val="000000" w:themeColor="text1"/>
                <w:sz w:val="24"/>
                <w:szCs w:val="24"/>
              </w:rPr>
              <w:t>.肝硬化</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lang w:eastAsia="zh-CN"/>
              </w:rPr>
            </w:pPr>
            <w:r>
              <w:rPr>
                <w:color w:val="000000" w:themeColor="text1"/>
                <w:sz w:val="24"/>
                <w:szCs w:val="24"/>
                <w:lang w:eastAsia="zh-CN"/>
              </w:rPr>
              <w:t>（5）并发症</w:t>
            </w:r>
          </w:p>
          <w:p>
            <w:pPr>
              <w:spacing w:line="360" w:lineRule="auto"/>
              <w:rPr>
                <w:color w:val="000000" w:themeColor="text1"/>
                <w:sz w:val="24"/>
                <w:szCs w:val="24"/>
                <w:lang w:eastAsia="zh-CN"/>
              </w:rPr>
            </w:pPr>
            <w:r>
              <w:rPr>
                <w:color w:val="000000" w:themeColor="text1"/>
                <w:sz w:val="24"/>
                <w:szCs w:val="24"/>
                <w:lang w:eastAsia="zh-CN"/>
              </w:rPr>
              <w:t>（6）治疗与预防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w:t>
            </w:r>
            <w:r>
              <w:rPr>
                <w:color w:val="000000" w:themeColor="text1"/>
                <w:sz w:val="24"/>
                <w:szCs w:val="24"/>
              </w:rPr>
              <w:t>.门静脉高压症</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rPr>
            </w:pPr>
            <w:r>
              <w:rPr>
                <w:color w:val="000000" w:themeColor="text1"/>
                <w:sz w:val="24"/>
                <w:szCs w:val="24"/>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w:t>
            </w:r>
            <w:r>
              <w:rPr>
                <w:color w:val="000000" w:themeColor="text1"/>
                <w:sz w:val="24"/>
                <w:szCs w:val="24"/>
              </w:rPr>
              <w:t>.肝性脑病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rPr>
            </w:pPr>
            <w:r>
              <w:rPr>
                <w:color w:val="000000" w:themeColor="text1"/>
                <w:sz w:val="24"/>
                <w:szCs w:val="24"/>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w:t>
            </w:r>
            <w:r>
              <w:rPr>
                <w:color w:val="000000" w:themeColor="text1"/>
                <w:sz w:val="24"/>
                <w:szCs w:val="24"/>
              </w:rPr>
              <w:t>.脂肪性肝病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w:t>
            </w:r>
            <w:r>
              <w:rPr>
                <w:color w:val="000000" w:themeColor="text1"/>
                <w:sz w:val="24"/>
                <w:szCs w:val="24"/>
              </w:rPr>
              <w:t>.肝脓肿</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w:t>
            </w:r>
            <w:r>
              <w:rPr>
                <w:color w:val="000000" w:themeColor="text1"/>
                <w:sz w:val="24"/>
                <w:szCs w:val="24"/>
              </w:rPr>
              <w:t>.肝癌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2</w:t>
            </w:r>
            <w:r>
              <w:rPr>
                <w:color w:val="000000" w:themeColor="text1"/>
                <w:sz w:val="24"/>
                <w:szCs w:val="24"/>
                <w:lang w:eastAsia="zh-CN"/>
              </w:rPr>
              <w:t>）临床表现</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3</w:t>
            </w:r>
            <w:r>
              <w:rPr>
                <w:color w:val="000000" w:themeColor="text1"/>
                <w:sz w:val="24"/>
                <w:szCs w:val="24"/>
                <w:lang w:eastAsia="zh-CN"/>
              </w:rPr>
              <w:t>）辅助检查</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4</w:t>
            </w:r>
            <w:r>
              <w:rPr>
                <w:color w:val="000000" w:themeColor="text1"/>
                <w:sz w:val="24"/>
                <w:szCs w:val="24"/>
                <w:lang w:eastAsia="zh-CN"/>
              </w:rPr>
              <w:t>）诊断与鉴别诊断</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5</w:t>
            </w:r>
            <w:r>
              <w:rPr>
                <w:color w:val="000000" w:themeColor="text1"/>
                <w:sz w:val="24"/>
                <w:szCs w:val="24"/>
                <w:lang w:eastAsia="zh-CN"/>
              </w:rPr>
              <w:t>）治疗与预防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（三）胆道疾病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1.解剖</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胆管、胰管与十二指肠汇合部解剖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2.胆囊结石</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（3）胆囊切除术适应证及手术方式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3.急性胆囊炎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（2）诊断与鉴别诊断</w:t>
            </w:r>
          </w:p>
          <w:p>
            <w:pPr>
              <w:spacing w:line="360" w:lineRule="auto"/>
              <w:rPr>
                <w:color w:val="000000" w:themeColor="text1"/>
                <w:sz w:val="24"/>
                <w:szCs w:val="24"/>
              </w:rPr>
            </w:pPr>
            <w:r>
              <w:rPr>
                <w:color w:val="000000" w:themeColor="text1"/>
                <w:sz w:val="24"/>
                <w:szCs w:val="24"/>
              </w:rPr>
              <w:t>（3）</w:t>
            </w:r>
            <w:r>
              <w:rPr>
                <w:rFonts w:hint="eastAsia"/>
                <w:color w:val="000000" w:themeColor="text1"/>
                <w:sz w:val="24"/>
                <w:szCs w:val="24"/>
              </w:rPr>
              <w:t>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4.肝外胆管结石</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5.急性梗阻性化脓性胆管炎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6.胆管癌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（四）胰腺疾病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1.急性胰腺炎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（2）病理</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（4）辅助检查</w:t>
            </w:r>
          </w:p>
          <w:p>
            <w:pPr>
              <w:spacing w:line="360" w:lineRule="auto"/>
              <w:rPr>
                <w:color w:val="000000" w:themeColor="text1"/>
                <w:sz w:val="24"/>
                <w:szCs w:val="24"/>
                <w:lang w:eastAsia="zh-CN"/>
              </w:rPr>
            </w:pPr>
            <w:r>
              <w:rPr>
                <w:color w:val="000000" w:themeColor="text1"/>
                <w:sz w:val="24"/>
                <w:szCs w:val="24"/>
                <w:lang w:eastAsia="zh-CN"/>
              </w:rPr>
              <w:t>（5）诊断与鉴别诊断</w:t>
            </w:r>
          </w:p>
          <w:p>
            <w:pPr>
              <w:spacing w:line="360" w:lineRule="auto"/>
              <w:rPr>
                <w:color w:val="000000" w:themeColor="text1"/>
                <w:sz w:val="24"/>
                <w:szCs w:val="24"/>
                <w:lang w:eastAsia="zh-CN"/>
              </w:rPr>
            </w:pPr>
            <w:r>
              <w:rPr>
                <w:color w:val="000000" w:themeColor="text1"/>
                <w:sz w:val="24"/>
                <w:szCs w:val="24"/>
                <w:lang w:eastAsia="zh-CN"/>
              </w:rPr>
              <w:t>（6）主要并发症</w:t>
            </w:r>
          </w:p>
          <w:p>
            <w:pPr>
              <w:spacing w:line="360" w:lineRule="auto"/>
              <w:rPr>
                <w:color w:val="000000" w:themeColor="text1"/>
                <w:sz w:val="24"/>
                <w:szCs w:val="24"/>
                <w:lang w:eastAsia="zh-CN"/>
              </w:rPr>
            </w:pPr>
            <w:r>
              <w:rPr>
                <w:color w:val="000000" w:themeColor="text1"/>
                <w:sz w:val="24"/>
                <w:szCs w:val="24"/>
                <w:lang w:eastAsia="zh-CN"/>
              </w:rPr>
              <w:t>（7）非手术治疗</w:t>
            </w:r>
          </w:p>
          <w:p>
            <w:pPr>
              <w:spacing w:line="360" w:lineRule="auto"/>
              <w:rPr>
                <w:color w:val="000000" w:themeColor="text1"/>
                <w:sz w:val="24"/>
                <w:szCs w:val="24"/>
                <w:lang w:eastAsia="zh-CN"/>
              </w:rPr>
            </w:pPr>
            <w:r>
              <w:rPr>
                <w:color w:val="000000" w:themeColor="text1"/>
                <w:sz w:val="24"/>
                <w:szCs w:val="24"/>
                <w:lang w:eastAsia="zh-CN"/>
              </w:rPr>
              <w:t>（8）手术治疗的适应症及手术方式</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2.胰腺癌与壶腹周围癌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（五）肠道疾病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1.克罗恩病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lang w:eastAsia="zh-CN"/>
              </w:rPr>
            </w:pPr>
            <w:r>
              <w:rPr>
                <w:color w:val="000000" w:themeColor="text1"/>
                <w:sz w:val="24"/>
                <w:szCs w:val="24"/>
                <w:lang w:eastAsia="zh-CN"/>
              </w:rPr>
              <w:t>（5）并发症</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2.溃疡性结肠炎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lang w:eastAsia="zh-CN"/>
              </w:rPr>
            </w:pPr>
            <w:r>
              <w:rPr>
                <w:color w:val="000000" w:themeColor="text1"/>
                <w:sz w:val="24"/>
                <w:szCs w:val="24"/>
                <w:lang w:eastAsia="zh-CN"/>
              </w:rPr>
              <w:t>（5）并发症</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3.肠易激综合征</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4.肠梗阻</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（1）病因和分类</w:t>
            </w:r>
          </w:p>
          <w:p>
            <w:pPr>
              <w:spacing w:line="360" w:lineRule="auto"/>
              <w:rPr>
                <w:color w:val="000000" w:themeColor="text1"/>
                <w:sz w:val="24"/>
                <w:szCs w:val="24"/>
                <w:lang w:eastAsia="zh-CN"/>
              </w:rPr>
            </w:pPr>
            <w:r>
              <w:rPr>
                <w:color w:val="000000" w:themeColor="text1"/>
                <w:sz w:val="24"/>
                <w:szCs w:val="24"/>
                <w:lang w:eastAsia="zh-CN"/>
              </w:rPr>
              <w:t>（2）病理和病理生理</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（4）各种类型肠梗阻的特点</w:t>
            </w:r>
          </w:p>
          <w:p>
            <w:pPr>
              <w:spacing w:line="360" w:lineRule="auto"/>
              <w:rPr>
                <w:color w:val="000000" w:themeColor="text1"/>
                <w:sz w:val="24"/>
                <w:szCs w:val="24"/>
              </w:rPr>
            </w:pPr>
            <w:r>
              <w:rPr>
                <w:color w:val="000000" w:themeColor="text1"/>
                <w:sz w:val="24"/>
                <w:szCs w:val="24"/>
              </w:rPr>
              <w:t>（5）诊断</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5.结肠癌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（1）病因</w:t>
            </w:r>
          </w:p>
          <w:p>
            <w:pPr>
              <w:spacing w:line="360" w:lineRule="auto"/>
              <w:rPr>
                <w:color w:val="000000" w:themeColor="text1"/>
                <w:sz w:val="24"/>
                <w:szCs w:val="24"/>
              </w:rPr>
            </w:pPr>
            <w:r>
              <w:rPr>
                <w:color w:val="000000" w:themeColor="text1"/>
                <w:sz w:val="24"/>
                <w:szCs w:val="24"/>
              </w:rPr>
              <w:t>（2）病理和分期</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（4）诊断</w:t>
            </w:r>
          </w:p>
          <w:p>
            <w:pPr>
              <w:spacing w:line="360" w:lineRule="auto"/>
              <w:rPr>
                <w:color w:val="000000" w:themeColor="text1"/>
                <w:sz w:val="24"/>
                <w:szCs w:val="24"/>
                <w:lang w:eastAsia="zh-CN"/>
              </w:rPr>
            </w:pPr>
            <w:r>
              <w:rPr>
                <w:color w:val="000000" w:themeColor="text1"/>
                <w:sz w:val="24"/>
                <w:szCs w:val="24"/>
                <w:lang w:eastAsia="zh-CN"/>
              </w:rPr>
              <w:t>（5）治疗及预后</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6.肠结核</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（2）病理</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（4）辅助检查</w:t>
            </w:r>
          </w:p>
          <w:p>
            <w:pPr>
              <w:spacing w:line="360" w:lineRule="auto"/>
              <w:rPr>
                <w:color w:val="000000" w:themeColor="text1"/>
                <w:sz w:val="24"/>
                <w:szCs w:val="24"/>
                <w:lang w:eastAsia="zh-CN"/>
              </w:rPr>
            </w:pPr>
            <w:r>
              <w:rPr>
                <w:color w:val="000000" w:themeColor="text1"/>
                <w:sz w:val="24"/>
                <w:szCs w:val="24"/>
                <w:lang w:eastAsia="zh-CN"/>
              </w:rPr>
              <w:t>（5）诊断与鉴别诊断</w:t>
            </w:r>
          </w:p>
          <w:p>
            <w:pPr>
              <w:spacing w:line="360" w:lineRule="auto"/>
              <w:rPr>
                <w:color w:val="000000" w:themeColor="text1"/>
                <w:sz w:val="24"/>
                <w:szCs w:val="24"/>
                <w:lang w:eastAsia="zh-CN"/>
              </w:rPr>
            </w:pPr>
            <w:r>
              <w:rPr>
                <w:color w:val="000000" w:themeColor="text1"/>
                <w:sz w:val="24"/>
                <w:szCs w:val="24"/>
                <w:lang w:eastAsia="zh-CN"/>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7.结、直肠息肉</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（1）病理类型</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rPr>
            </w:pPr>
            <w:r>
              <w:rPr>
                <w:color w:val="000000" w:themeColor="text1"/>
                <w:sz w:val="24"/>
                <w:szCs w:val="24"/>
              </w:rPr>
              <w:t>（3）诊断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（六）阑尾炎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急性阑尾炎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（1）阑尾的解剖与生理</w:t>
            </w:r>
          </w:p>
          <w:p>
            <w:pPr>
              <w:spacing w:line="360" w:lineRule="auto"/>
              <w:rPr>
                <w:color w:val="000000" w:themeColor="text1"/>
                <w:sz w:val="24"/>
                <w:szCs w:val="24"/>
                <w:lang w:eastAsia="zh-CN"/>
              </w:rPr>
            </w:pPr>
            <w:r>
              <w:rPr>
                <w:color w:val="000000" w:themeColor="text1"/>
                <w:sz w:val="24"/>
                <w:szCs w:val="24"/>
                <w:lang w:eastAsia="zh-CN"/>
              </w:rPr>
              <w:t>（2）病因</w:t>
            </w:r>
          </w:p>
          <w:p>
            <w:pPr>
              <w:spacing w:line="360" w:lineRule="auto"/>
              <w:rPr>
                <w:color w:val="000000" w:themeColor="text1"/>
                <w:sz w:val="24"/>
                <w:szCs w:val="24"/>
                <w:lang w:eastAsia="zh-CN"/>
              </w:rPr>
            </w:pPr>
            <w:r>
              <w:rPr>
                <w:color w:val="000000" w:themeColor="text1"/>
                <w:sz w:val="24"/>
                <w:szCs w:val="24"/>
                <w:lang w:eastAsia="zh-CN"/>
              </w:rPr>
              <w:t>（3）病理类型</w:t>
            </w:r>
          </w:p>
          <w:p>
            <w:pPr>
              <w:spacing w:line="360" w:lineRule="auto"/>
              <w:rPr>
                <w:color w:val="000000" w:themeColor="text1"/>
                <w:sz w:val="24"/>
                <w:szCs w:val="24"/>
                <w:lang w:eastAsia="zh-CN"/>
              </w:rPr>
            </w:pPr>
            <w:r>
              <w:rPr>
                <w:color w:val="000000" w:themeColor="text1"/>
                <w:sz w:val="24"/>
                <w:szCs w:val="24"/>
                <w:lang w:eastAsia="zh-CN"/>
              </w:rPr>
              <w:t>（4）临床表现</w:t>
            </w:r>
          </w:p>
          <w:p>
            <w:pPr>
              <w:spacing w:line="360" w:lineRule="auto"/>
              <w:rPr>
                <w:color w:val="000000" w:themeColor="text1"/>
                <w:sz w:val="24"/>
                <w:szCs w:val="24"/>
                <w:lang w:eastAsia="zh-CN"/>
              </w:rPr>
            </w:pPr>
            <w:r>
              <w:rPr>
                <w:color w:val="000000" w:themeColor="text1"/>
                <w:sz w:val="24"/>
                <w:szCs w:val="24"/>
                <w:lang w:eastAsia="zh-CN"/>
              </w:rPr>
              <w:t>（5）诊断与鉴别诊断</w:t>
            </w:r>
          </w:p>
          <w:p>
            <w:pPr>
              <w:spacing w:line="360" w:lineRule="auto"/>
              <w:rPr>
                <w:color w:val="000000" w:themeColor="text1"/>
                <w:sz w:val="24"/>
                <w:szCs w:val="24"/>
                <w:lang w:eastAsia="zh-CN"/>
              </w:rPr>
            </w:pPr>
            <w:r>
              <w:rPr>
                <w:color w:val="000000" w:themeColor="text1"/>
                <w:sz w:val="24"/>
                <w:szCs w:val="24"/>
                <w:lang w:eastAsia="zh-CN"/>
              </w:rPr>
              <w:t>（6）并发症</w:t>
            </w:r>
          </w:p>
          <w:p>
            <w:pPr>
              <w:spacing w:line="360" w:lineRule="auto"/>
              <w:rPr>
                <w:color w:val="000000" w:themeColor="text1"/>
                <w:sz w:val="24"/>
                <w:szCs w:val="24"/>
                <w:lang w:eastAsia="zh-CN"/>
              </w:rPr>
            </w:pPr>
            <w:r>
              <w:rPr>
                <w:color w:val="000000" w:themeColor="text1"/>
                <w:sz w:val="24"/>
                <w:szCs w:val="24"/>
                <w:lang w:eastAsia="zh-CN"/>
              </w:rPr>
              <w:t>（7）治疗与手术并发症</w:t>
            </w:r>
          </w:p>
          <w:p>
            <w:pPr>
              <w:spacing w:line="360" w:lineRule="auto"/>
              <w:rPr>
                <w:color w:val="000000" w:themeColor="text1"/>
                <w:sz w:val="24"/>
                <w:szCs w:val="24"/>
                <w:lang w:eastAsia="zh-CN"/>
              </w:rPr>
            </w:pPr>
            <w:r>
              <w:rPr>
                <w:color w:val="000000" w:themeColor="text1"/>
                <w:sz w:val="24"/>
                <w:szCs w:val="24"/>
                <w:lang w:eastAsia="zh-CN"/>
              </w:rPr>
              <w:t>（8）特殊类型阑尾炎的诊断和治疗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（七）直肠肛管疾病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1.解剖</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（1）直肠的解剖</w:t>
            </w:r>
          </w:p>
          <w:p>
            <w:pPr>
              <w:spacing w:line="360" w:lineRule="auto"/>
              <w:rPr>
                <w:color w:val="000000" w:themeColor="text1"/>
                <w:sz w:val="24"/>
                <w:szCs w:val="24"/>
                <w:lang w:eastAsia="zh-CN"/>
              </w:rPr>
            </w:pPr>
            <w:r>
              <w:rPr>
                <w:color w:val="000000" w:themeColor="text1"/>
                <w:sz w:val="24"/>
                <w:szCs w:val="24"/>
                <w:lang w:eastAsia="zh-CN"/>
              </w:rPr>
              <w:t>（2）肛管的解剖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2.肛裂</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（1）诊断</w:t>
            </w:r>
          </w:p>
          <w:p>
            <w:pPr>
              <w:spacing w:line="360" w:lineRule="auto"/>
              <w:rPr>
                <w:color w:val="000000" w:themeColor="text1"/>
                <w:sz w:val="24"/>
                <w:szCs w:val="24"/>
              </w:rPr>
            </w:pPr>
            <w:r>
              <w:rPr>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3.直肠肛管周围脓肿</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（1）诊断</w:t>
            </w:r>
          </w:p>
          <w:p>
            <w:pPr>
              <w:spacing w:line="360" w:lineRule="auto"/>
              <w:rPr>
                <w:color w:val="000000" w:themeColor="text1"/>
                <w:sz w:val="24"/>
                <w:szCs w:val="24"/>
              </w:rPr>
            </w:pPr>
            <w:r>
              <w:rPr>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4.肛瘘</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（1）诊断</w:t>
            </w:r>
          </w:p>
          <w:p>
            <w:pPr>
              <w:spacing w:line="360" w:lineRule="auto"/>
              <w:rPr>
                <w:color w:val="000000" w:themeColor="text1"/>
                <w:sz w:val="24"/>
                <w:szCs w:val="24"/>
              </w:rPr>
            </w:pPr>
            <w:r>
              <w:rPr>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5.痔</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（1）诊断</w:t>
            </w:r>
          </w:p>
          <w:p>
            <w:pPr>
              <w:spacing w:line="360" w:lineRule="auto"/>
              <w:rPr>
                <w:color w:val="000000" w:themeColor="text1"/>
                <w:sz w:val="24"/>
                <w:szCs w:val="24"/>
              </w:rPr>
            </w:pPr>
            <w:r>
              <w:rPr>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6.直肠癌</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（3）手术方法及适应证</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（八）消化道大出血</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rPr>
            </w:pPr>
            <w:r>
              <w:rPr>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（九）腹膜炎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1.急性化脓性腹膜炎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（1）腹膜的解剖与生理</w:t>
            </w:r>
          </w:p>
          <w:p>
            <w:pPr>
              <w:spacing w:line="360" w:lineRule="auto"/>
              <w:rPr>
                <w:color w:val="000000" w:themeColor="text1"/>
                <w:sz w:val="24"/>
                <w:szCs w:val="24"/>
                <w:lang w:eastAsia="zh-CN"/>
              </w:rPr>
            </w:pPr>
            <w:r>
              <w:rPr>
                <w:color w:val="000000" w:themeColor="text1"/>
                <w:sz w:val="24"/>
                <w:szCs w:val="24"/>
                <w:lang w:eastAsia="zh-CN"/>
              </w:rPr>
              <w:t>（2）原发性和继发性腹膜炎病因及常见致病菌</w:t>
            </w:r>
          </w:p>
          <w:p>
            <w:pPr>
              <w:spacing w:line="360" w:lineRule="auto"/>
              <w:rPr>
                <w:color w:val="000000" w:themeColor="text1"/>
                <w:sz w:val="24"/>
                <w:szCs w:val="24"/>
                <w:lang w:eastAsia="zh-CN"/>
              </w:rPr>
            </w:pPr>
            <w:r>
              <w:rPr>
                <w:color w:val="000000" w:themeColor="text1"/>
                <w:sz w:val="24"/>
                <w:szCs w:val="24"/>
                <w:lang w:eastAsia="zh-CN"/>
              </w:rPr>
              <w:t>（3）病理生理</w:t>
            </w:r>
          </w:p>
          <w:p>
            <w:pPr>
              <w:spacing w:line="360" w:lineRule="auto"/>
              <w:rPr>
                <w:color w:val="000000" w:themeColor="text1"/>
                <w:sz w:val="24"/>
                <w:szCs w:val="24"/>
                <w:lang w:eastAsia="zh-CN"/>
              </w:rPr>
            </w:pPr>
            <w:r>
              <w:rPr>
                <w:color w:val="000000" w:themeColor="text1"/>
                <w:sz w:val="24"/>
                <w:szCs w:val="24"/>
                <w:lang w:eastAsia="zh-CN"/>
              </w:rPr>
              <w:t>（4）临床表现</w:t>
            </w:r>
          </w:p>
          <w:p>
            <w:pPr>
              <w:spacing w:line="360" w:lineRule="auto"/>
              <w:rPr>
                <w:color w:val="000000" w:themeColor="text1"/>
                <w:sz w:val="24"/>
                <w:szCs w:val="24"/>
              </w:rPr>
            </w:pPr>
            <w:r>
              <w:rPr>
                <w:color w:val="000000" w:themeColor="text1"/>
                <w:sz w:val="24"/>
                <w:szCs w:val="24"/>
              </w:rPr>
              <w:t>（5）诊断</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2.腹腔脓肿</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（1）膈下脓肿的诊断和治疗</w:t>
            </w:r>
          </w:p>
          <w:p>
            <w:pPr>
              <w:spacing w:line="360" w:lineRule="auto"/>
              <w:rPr>
                <w:color w:val="000000" w:themeColor="text1"/>
                <w:sz w:val="24"/>
                <w:szCs w:val="24"/>
                <w:lang w:eastAsia="zh-CN"/>
              </w:rPr>
            </w:pPr>
            <w:r>
              <w:rPr>
                <w:color w:val="000000" w:themeColor="text1"/>
                <w:sz w:val="24"/>
                <w:szCs w:val="24"/>
                <w:lang w:eastAsia="zh-CN"/>
              </w:rPr>
              <w:t>（2）盆腔脓肿的诊断和治疗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3.结核性腹膜炎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（1）病因和发病机制</w:t>
            </w:r>
          </w:p>
          <w:p>
            <w:pPr>
              <w:spacing w:line="360" w:lineRule="auto"/>
              <w:rPr>
                <w:color w:val="000000" w:themeColor="text1"/>
                <w:sz w:val="24"/>
                <w:szCs w:val="24"/>
                <w:lang w:eastAsia="zh-CN"/>
              </w:rPr>
            </w:pPr>
            <w:r>
              <w:rPr>
                <w:color w:val="000000" w:themeColor="text1"/>
                <w:sz w:val="24"/>
                <w:szCs w:val="24"/>
                <w:lang w:eastAsia="zh-CN"/>
              </w:rPr>
              <w:t>（2）病理</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（4）辅助检查</w:t>
            </w:r>
          </w:p>
          <w:p>
            <w:pPr>
              <w:spacing w:line="360" w:lineRule="auto"/>
              <w:rPr>
                <w:color w:val="000000" w:themeColor="text1"/>
                <w:sz w:val="24"/>
                <w:szCs w:val="24"/>
                <w:lang w:eastAsia="zh-CN"/>
              </w:rPr>
            </w:pPr>
            <w:r>
              <w:rPr>
                <w:color w:val="000000" w:themeColor="text1"/>
                <w:sz w:val="24"/>
                <w:szCs w:val="24"/>
                <w:lang w:eastAsia="zh-CN"/>
              </w:rPr>
              <w:t>（5）诊断与鉴别诊断</w:t>
            </w:r>
          </w:p>
          <w:p>
            <w:pPr>
              <w:spacing w:line="360" w:lineRule="auto"/>
              <w:rPr>
                <w:color w:val="000000" w:themeColor="text1"/>
                <w:sz w:val="24"/>
                <w:szCs w:val="24"/>
                <w:lang w:eastAsia="zh-CN"/>
              </w:rPr>
            </w:pPr>
            <w:r>
              <w:rPr>
                <w:color w:val="000000" w:themeColor="text1"/>
                <w:sz w:val="24"/>
                <w:szCs w:val="24"/>
                <w:lang w:eastAsia="zh-CN"/>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（十）腹外疝</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1.腹股沟区解剖</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（1）腹股沟管结构</w:t>
            </w:r>
          </w:p>
          <w:p>
            <w:pPr>
              <w:spacing w:line="360" w:lineRule="auto"/>
              <w:rPr>
                <w:color w:val="000000" w:themeColor="text1"/>
                <w:sz w:val="24"/>
                <w:szCs w:val="24"/>
                <w:lang w:eastAsia="zh-CN"/>
              </w:rPr>
            </w:pPr>
            <w:r>
              <w:rPr>
                <w:color w:val="000000" w:themeColor="text1"/>
                <w:sz w:val="24"/>
                <w:szCs w:val="24"/>
                <w:lang w:eastAsia="zh-CN"/>
              </w:rPr>
              <w:t>（2）Hesselbach三角组成</w:t>
            </w:r>
          </w:p>
          <w:p>
            <w:pPr>
              <w:spacing w:line="360" w:lineRule="auto"/>
              <w:rPr>
                <w:color w:val="000000" w:themeColor="text1"/>
                <w:sz w:val="24"/>
                <w:szCs w:val="24"/>
                <w:lang w:eastAsia="zh-CN"/>
              </w:rPr>
            </w:pPr>
            <w:r>
              <w:rPr>
                <w:color w:val="000000" w:themeColor="text1"/>
                <w:sz w:val="24"/>
                <w:szCs w:val="24"/>
                <w:lang w:eastAsia="zh-CN"/>
              </w:rPr>
              <w:t>（3）股管结构</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2.腹股沟疝</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（1）发病机制及临床类型</w:t>
            </w:r>
          </w:p>
          <w:p>
            <w:pPr>
              <w:spacing w:line="360" w:lineRule="auto"/>
              <w:rPr>
                <w:color w:val="000000" w:themeColor="text1"/>
                <w:sz w:val="24"/>
                <w:szCs w:val="24"/>
                <w:lang w:eastAsia="zh-CN"/>
              </w:rPr>
            </w:pPr>
            <w:r>
              <w:rPr>
                <w:color w:val="000000" w:themeColor="text1"/>
                <w:sz w:val="24"/>
                <w:szCs w:val="24"/>
                <w:lang w:eastAsia="zh-CN"/>
              </w:rPr>
              <w:t>（2）诊断与鉴别诊断</w:t>
            </w:r>
          </w:p>
          <w:p>
            <w:pPr>
              <w:spacing w:line="360" w:lineRule="auto"/>
              <w:rPr>
                <w:color w:val="000000" w:themeColor="text1"/>
                <w:sz w:val="24"/>
                <w:szCs w:val="24"/>
                <w:lang w:eastAsia="zh-CN"/>
              </w:rPr>
            </w:pPr>
            <w:r>
              <w:rPr>
                <w:color w:val="000000" w:themeColor="text1"/>
                <w:sz w:val="24"/>
                <w:szCs w:val="24"/>
                <w:lang w:eastAsia="zh-CN"/>
              </w:rPr>
              <w:t>（3）手术治疗</w:t>
            </w:r>
          </w:p>
          <w:p>
            <w:pPr>
              <w:spacing w:line="360" w:lineRule="auto"/>
              <w:rPr>
                <w:color w:val="000000" w:themeColor="text1"/>
                <w:sz w:val="24"/>
                <w:szCs w:val="24"/>
                <w:lang w:eastAsia="zh-CN"/>
              </w:rPr>
            </w:pPr>
            <w:r>
              <w:rPr>
                <w:color w:val="000000" w:themeColor="text1"/>
                <w:sz w:val="24"/>
                <w:szCs w:val="24"/>
                <w:lang w:eastAsia="zh-CN"/>
              </w:rPr>
              <w:t>（4）嵌顿性和绞窄性疝的治疗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3.股疝</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（1）诊断</w:t>
            </w:r>
          </w:p>
          <w:p>
            <w:pPr>
              <w:spacing w:line="360" w:lineRule="auto"/>
              <w:rPr>
                <w:color w:val="000000" w:themeColor="text1"/>
                <w:sz w:val="24"/>
                <w:szCs w:val="24"/>
              </w:rPr>
            </w:pPr>
            <w:r>
              <w:rPr>
                <w:color w:val="000000" w:themeColor="text1"/>
                <w:sz w:val="24"/>
                <w:szCs w:val="24"/>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（十一）腹部损伤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概论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1.腹部闭合性损伤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（2）辅助检查</w:t>
            </w:r>
          </w:p>
          <w:p>
            <w:pPr>
              <w:spacing w:line="360" w:lineRule="auto"/>
              <w:rPr>
                <w:color w:val="000000" w:themeColor="text1"/>
                <w:sz w:val="24"/>
                <w:szCs w:val="24"/>
                <w:lang w:eastAsia="zh-CN"/>
              </w:rPr>
            </w:pPr>
            <w:r>
              <w:rPr>
                <w:color w:val="000000" w:themeColor="text1"/>
                <w:sz w:val="24"/>
                <w:szCs w:val="24"/>
                <w:lang w:eastAsia="zh-CN"/>
              </w:rPr>
              <w:t>（3）诊断要点</w:t>
            </w:r>
          </w:p>
          <w:p>
            <w:pPr>
              <w:spacing w:line="360" w:lineRule="auto"/>
              <w:rPr>
                <w:color w:val="000000" w:themeColor="text1"/>
                <w:sz w:val="24"/>
                <w:szCs w:val="24"/>
                <w:lang w:eastAsia="zh-CN"/>
              </w:rPr>
            </w:pPr>
            <w:r>
              <w:rPr>
                <w:color w:val="000000" w:themeColor="text1"/>
                <w:sz w:val="24"/>
                <w:szCs w:val="24"/>
                <w:lang w:eastAsia="zh-CN"/>
              </w:rPr>
              <w:t>（4）急症手术探查的指征</w:t>
            </w:r>
          </w:p>
          <w:p>
            <w:pPr>
              <w:spacing w:line="360" w:lineRule="auto"/>
              <w:rPr>
                <w:color w:val="000000" w:themeColor="text1"/>
                <w:sz w:val="24"/>
                <w:szCs w:val="24"/>
              </w:rPr>
            </w:pPr>
            <w:r>
              <w:rPr>
                <w:color w:val="000000" w:themeColor="text1"/>
                <w:sz w:val="24"/>
                <w:szCs w:val="24"/>
              </w:rPr>
              <w:t>（5）非手术治疗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2.常见腹部脏器损伤</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（1）脾、肝、胰损伤的临床特点与治疗</w:t>
            </w:r>
          </w:p>
          <w:p>
            <w:pPr>
              <w:spacing w:line="360" w:lineRule="auto"/>
              <w:rPr>
                <w:color w:val="000000" w:themeColor="text1"/>
                <w:sz w:val="24"/>
                <w:szCs w:val="24"/>
                <w:lang w:eastAsia="zh-CN"/>
              </w:rPr>
            </w:pPr>
            <w:r>
              <w:rPr>
                <w:color w:val="000000" w:themeColor="text1"/>
                <w:sz w:val="24"/>
                <w:szCs w:val="24"/>
                <w:lang w:eastAsia="zh-CN"/>
              </w:rPr>
              <w:t>（2）小肠、结肠、直肠损伤的临床特点与治疗</w:t>
            </w:r>
          </w:p>
        </w:tc>
      </w:tr>
    </w:tbl>
    <w:p>
      <w:pPr>
        <w:spacing w:line="360" w:lineRule="auto"/>
        <w:rPr>
          <w:color w:val="000000" w:themeColor="text1"/>
          <w:sz w:val="24"/>
          <w:szCs w:val="24"/>
          <w:lang w:eastAsia="zh-CN"/>
        </w:rPr>
      </w:pPr>
    </w:p>
    <w:p>
      <w:pPr>
        <w:rPr>
          <w:color w:val="000000" w:themeColor="text1"/>
          <w:lang w:eastAsia="zh-CN"/>
        </w:rPr>
      </w:pPr>
    </w:p>
    <w:p>
      <w:pPr>
        <w:pStyle w:val="3"/>
        <w:rPr>
          <w:color w:val="000000" w:themeColor="text1"/>
        </w:rPr>
      </w:pPr>
      <w:bookmarkStart w:id="16" w:name="_Toc88307839"/>
      <w:r>
        <w:rPr>
          <w:rFonts w:hint="eastAsia"/>
          <w:color w:val="000000" w:themeColor="text1"/>
        </w:rPr>
        <w:t>临床执业医师《心血管系统》考试大纲</w:t>
      </w:r>
      <w:bookmarkEnd w:id="16"/>
    </w:p>
    <w:tbl>
      <w:tblPr>
        <w:tblStyle w:val="10"/>
        <w:tblW w:w="9323"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76"/>
        <w:gridCol w:w="2694"/>
        <w:gridCol w:w="5553"/>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blCellSpacing w:w="0" w:type="dxa"/>
          <w:jc w:val="center"/>
        </w:trPr>
        <w:tc>
          <w:tcPr>
            <w:tcW w:w="1076"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心血管系统</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（一）心力衰竭</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1.概述</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（1）基本病因及诱因</w:t>
            </w:r>
          </w:p>
          <w:p>
            <w:pPr>
              <w:spacing w:line="360" w:lineRule="auto"/>
              <w:rPr>
                <w:color w:val="000000" w:themeColor="text1"/>
                <w:sz w:val="24"/>
                <w:szCs w:val="24"/>
                <w:lang w:eastAsia="zh-CN"/>
              </w:rPr>
            </w:pPr>
            <w:r>
              <w:rPr>
                <w:color w:val="000000" w:themeColor="text1"/>
                <w:sz w:val="24"/>
                <w:szCs w:val="24"/>
                <w:lang w:eastAsia="zh-CN"/>
              </w:rPr>
              <w:t>（2）类型</w:t>
            </w:r>
          </w:p>
          <w:p>
            <w:pPr>
              <w:spacing w:line="360" w:lineRule="auto"/>
              <w:rPr>
                <w:color w:val="000000" w:themeColor="text1"/>
                <w:sz w:val="24"/>
                <w:szCs w:val="24"/>
              </w:rPr>
            </w:pPr>
            <w:r>
              <w:rPr>
                <w:color w:val="000000" w:themeColor="text1"/>
                <w:sz w:val="24"/>
                <w:szCs w:val="24"/>
              </w:rPr>
              <w:t>（</w:t>
            </w:r>
            <w:r>
              <w:rPr>
                <w:rFonts w:hint="eastAsia"/>
                <w:color w:val="000000" w:themeColor="text1"/>
                <w:sz w:val="24"/>
                <w:szCs w:val="24"/>
              </w:rPr>
              <w:t>3</w:t>
            </w:r>
            <w:r>
              <w:rPr>
                <w:color w:val="000000" w:themeColor="text1"/>
                <w:sz w:val="24"/>
                <w:szCs w:val="24"/>
              </w:rPr>
              <w:t>）心功能分级</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2.慢性心力衰竭</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（2）诊断与鉴别诊断</w:t>
            </w:r>
          </w:p>
          <w:p>
            <w:pPr>
              <w:spacing w:line="360" w:lineRule="auto"/>
              <w:rPr>
                <w:color w:val="000000" w:themeColor="text1"/>
                <w:sz w:val="24"/>
                <w:szCs w:val="24"/>
              </w:rPr>
            </w:pPr>
            <w:r>
              <w:rPr>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3.急性左心衰竭</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（二）心律失常</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1.窦性心律失常</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（1）病因和临床意义</w:t>
            </w:r>
          </w:p>
          <w:p>
            <w:pPr>
              <w:spacing w:line="360" w:lineRule="auto"/>
              <w:rPr>
                <w:color w:val="000000" w:themeColor="text1"/>
                <w:sz w:val="24"/>
                <w:szCs w:val="24"/>
                <w:lang w:eastAsia="zh-CN"/>
              </w:rPr>
            </w:pPr>
            <w:r>
              <w:rPr>
                <w:color w:val="000000" w:themeColor="text1"/>
                <w:sz w:val="24"/>
                <w:szCs w:val="24"/>
                <w:lang w:eastAsia="zh-CN"/>
              </w:rPr>
              <w:t>（2）窦性心动过速的临床表现、心电图特点及处理原则</w:t>
            </w:r>
          </w:p>
          <w:p>
            <w:pPr>
              <w:spacing w:line="360" w:lineRule="auto"/>
              <w:rPr>
                <w:color w:val="000000" w:themeColor="text1"/>
                <w:sz w:val="24"/>
                <w:szCs w:val="24"/>
                <w:lang w:eastAsia="zh-CN"/>
              </w:rPr>
            </w:pPr>
            <w:r>
              <w:rPr>
                <w:color w:val="000000" w:themeColor="text1"/>
                <w:sz w:val="24"/>
                <w:szCs w:val="24"/>
                <w:lang w:eastAsia="zh-CN"/>
              </w:rPr>
              <w:t>（3）窦性心动过缓的临床表现、心电图特点及处理原则</w:t>
            </w:r>
          </w:p>
          <w:p>
            <w:pPr>
              <w:spacing w:line="360" w:lineRule="auto"/>
              <w:rPr>
                <w:color w:val="000000" w:themeColor="text1"/>
                <w:sz w:val="24"/>
                <w:szCs w:val="24"/>
                <w:lang w:eastAsia="zh-CN"/>
              </w:rPr>
            </w:pPr>
            <w:r>
              <w:rPr>
                <w:color w:val="000000" w:themeColor="text1"/>
                <w:sz w:val="24"/>
                <w:szCs w:val="24"/>
                <w:lang w:eastAsia="zh-CN"/>
              </w:rPr>
              <w:t>（4）病态窦房结综合征的心电图特点及处理原则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2.房性及交界性心律失常</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（1）房性期前收缩的常见病因、心电图特点及治疗</w:t>
            </w:r>
          </w:p>
          <w:p>
            <w:pPr>
              <w:spacing w:line="360" w:lineRule="auto"/>
              <w:rPr>
                <w:color w:val="000000" w:themeColor="text1"/>
                <w:sz w:val="24"/>
                <w:szCs w:val="24"/>
                <w:lang w:eastAsia="zh-CN"/>
              </w:rPr>
            </w:pPr>
            <w:r>
              <w:rPr>
                <w:color w:val="000000" w:themeColor="text1"/>
                <w:sz w:val="24"/>
                <w:szCs w:val="24"/>
                <w:lang w:eastAsia="zh-CN"/>
              </w:rPr>
              <w:t>（2）阵发性室上性心动过速的常见病因、临床表现、心电图特点及治疗</w:t>
            </w:r>
          </w:p>
          <w:p>
            <w:pPr>
              <w:spacing w:line="360" w:lineRule="auto"/>
              <w:rPr>
                <w:color w:val="000000" w:themeColor="text1"/>
                <w:sz w:val="24"/>
                <w:szCs w:val="24"/>
                <w:lang w:eastAsia="zh-CN"/>
              </w:rPr>
            </w:pPr>
            <w:r>
              <w:rPr>
                <w:color w:val="000000" w:themeColor="text1"/>
                <w:sz w:val="24"/>
                <w:szCs w:val="24"/>
                <w:lang w:eastAsia="zh-CN"/>
              </w:rPr>
              <w:t>（3）心房扑动及颤动的常见病因、临床表现、心电图特点及治疗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3.室性心律失常</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（1）室性期前收缩的常见病因、心电图特点及治疗</w:t>
            </w:r>
          </w:p>
          <w:p>
            <w:pPr>
              <w:spacing w:line="360" w:lineRule="auto"/>
              <w:rPr>
                <w:color w:val="000000" w:themeColor="text1"/>
                <w:sz w:val="24"/>
                <w:szCs w:val="24"/>
                <w:lang w:eastAsia="zh-CN"/>
              </w:rPr>
            </w:pPr>
            <w:r>
              <w:rPr>
                <w:color w:val="000000" w:themeColor="text1"/>
                <w:sz w:val="24"/>
                <w:szCs w:val="24"/>
                <w:lang w:eastAsia="zh-CN"/>
              </w:rPr>
              <w:t>（2）阵发性室性心动过速的常见病因、临床表现、心电图特点及治疗</w:t>
            </w:r>
          </w:p>
          <w:p>
            <w:pPr>
              <w:spacing w:line="360" w:lineRule="auto"/>
              <w:rPr>
                <w:color w:val="000000" w:themeColor="text1"/>
                <w:sz w:val="24"/>
                <w:szCs w:val="24"/>
                <w:lang w:eastAsia="zh-CN"/>
              </w:rPr>
            </w:pPr>
            <w:r>
              <w:rPr>
                <w:color w:val="000000" w:themeColor="text1"/>
                <w:sz w:val="24"/>
                <w:szCs w:val="24"/>
                <w:lang w:eastAsia="zh-CN"/>
              </w:rPr>
              <w:t>（3）心室颤动的常见病因、临床表现、心电图特点及治疗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4.心脏传导阻滞</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（1）房室传导阻滞及室内传导阻滞的常见病因及心电图特点</w:t>
            </w:r>
          </w:p>
          <w:p>
            <w:pPr>
              <w:spacing w:line="360" w:lineRule="auto"/>
              <w:rPr>
                <w:color w:val="000000" w:themeColor="text1"/>
                <w:sz w:val="24"/>
                <w:szCs w:val="24"/>
                <w:lang w:eastAsia="zh-CN"/>
              </w:rPr>
            </w:pPr>
            <w:r>
              <w:rPr>
                <w:color w:val="000000" w:themeColor="text1"/>
                <w:sz w:val="24"/>
                <w:szCs w:val="24"/>
                <w:lang w:eastAsia="zh-CN"/>
              </w:rPr>
              <w:t>（2）房室传导阻滞的治疗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（三）心脏骤停</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（3）处置和疗效判断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（四）原发性高血压</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（1）概念和分类</w:t>
            </w:r>
          </w:p>
          <w:p>
            <w:pPr>
              <w:spacing w:line="360" w:lineRule="auto"/>
              <w:rPr>
                <w:color w:val="000000" w:themeColor="text1"/>
                <w:sz w:val="24"/>
                <w:szCs w:val="24"/>
                <w:lang w:eastAsia="zh-CN"/>
              </w:rPr>
            </w:pPr>
            <w:r>
              <w:rPr>
                <w:color w:val="000000" w:themeColor="text1"/>
                <w:sz w:val="24"/>
                <w:szCs w:val="24"/>
                <w:lang w:eastAsia="zh-CN"/>
              </w:rPr>
              <w:t>（2）主要临床表现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（4）并发症</w:t>
            </w:r>
          </w:p>
          <w:p>
            <w:pPr>
              <w:spacing w:line="360" w:lineRule="auto"/>
              <w:rPr>
                <w:color w:val="000000" w:themeColor="text1"/>
                <w:sz w:val="24"/>
                <w:szCs w:val="24"/>
                <w:lang w:eastAsia="zh-CN"/>
              </w:rPr>
            </w:pPr>
            <w:r>
              <w:rPr>
                <w:color w:val="000000" w:themeColor="text1"/>
                <w:sz w:val="24"/>
                <w:szCs w:val="24"/>
                <w:lang w:eastAsia="zh-CN"/>
              </w:rPr>
              <w:t>（5）治疗</w:t>
            </w:r>
          </w:p>
          <w:p>
            <w:pPr>
              <w:spacing w:line="360" w:lineRule="auto"/>
              <w:rPr>
                <w:color w:val="000000" w:themeColor="text1"/>
                <w:sz w:val="24"/>
                <w:szCs w:val="24"/>
                <w:lang w:eastAsia="zh-CN"/>
              </w:rPr>
            </w:pPr>
            <w:r>
              <w:rPr>
                <w:color w:val="000000" w:themeColor="text1"/>
                <w:sz w:val="24"/>
                <w:szCs w:val="24"/>
                <w:lang w:eastAsia="zh-CN"/>
              </w:rPr>
              <w:t>（6）主要降压药物的作用特点及副作用</w:t>
            </w:r>
          </w:p>
          <w:p>
            <w:pPr>
              <w:spacing w:line="360" w:lineRule="auto"/>
              <w:rPr>
                <w:color w:val="000000" w:themeColor="text1"/>
                <w:sz w:val="24"/>
                <w:szCs w:val="24"/>
                <w:lang w:eastAsia="zh-CN"/>
              </w:rPr>
            </w:pPr>
            <w:r>
              <w:rPr>
                <w:color w:val="000000" w:themeColor="text1"/>
                <w:sz w:val="24"/>
                <w:szCs w:val="24"/>
                <w:lang w:eastAsia="zh-CN"/>
              </w:rPr>
              <w:t>（7）特殊人群的降压问题</w:t>
            </w:r>
          </w:p>
          <w:p>
            <w:pPr>
              <w:spacing w:line="360" w:lineRule="auto"/>
              <w:rPr>
                <w:color w:val="000000" w:themeColor="text1"/>
                <w:sz w:val="24"/>
                <w:szCs w:val="24"/>
                <w:lang w:eastAsia="zh-CN"/>
              </w:rPr>
            </w:pPr>
            <w:r>
              <w:rPr>
                <w:color w:val="000000" w:themeColor="text1"/>
                <w:sz w:val="24"/>
                <w:szCs w:val="24"/>
                <w:lang w:eastAsia="zh-CN"/>
              </w:rPr>
              <w:t>（8）</w:t>
            </w:r>
            <w:r>
              <w:rPr>
                <w:rFonts w:hint="eastAsia"/>
                <w:color w:val="000000" w:themeColor="text1"/>
                <w:sz w:val="24"/>
                <w:szCs w:val="24"/>
                <w:lang w:eastAsia="zh-CN"/>
              </w:rPr>
              <w:t>高血压急症和亚急症的概念和主要原因</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（五）继发性高血压</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（六）</w:t>
            </w:r>
            <w:bookmarkStart w:id="17" w:name="OLE_LINK21"/>
            <w:bookmarkStart w:id="18" w:name="OLE_LINK25"/>
            <w:bookmarkStart w:id="19" w:name="OLE_LINK22"/>
            <w:r>
              <w:rPr>
                <w:color w:val="000000" w:themeColor="text1"/>
                <w:sz w:val="24"/>
                <w:szCs w:val="24"/>
                <w:lang w:eastAsia="zh-CN"/>
              </w:rPr>
              <w:t>冠状动脉性心脏病</w:t>
            </w:r>
            <w:bookmarkEnd w:id="17"/>
            <w:bookmarkEnd w:id="18"/>
            <w:bookmarkEnd w:id="19"/>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1.概述</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（1）主要危险因素</w:t>
            </w:r>
          </w:p>
          <w:p>
            <w:pPr>
              <w:spacing w:line="360" w:lineRule="auto"/>
              <w:rPr>
                <w:color w:val="000000" w:themeColor="text1"/>
                <w:sz w:val="24"/>
                <w:szCs w:val="24"/>
                <w:lang w:eastAsia="zh-CN"/>
              </w:rPr>
            </w:pPr>
            <w:r>
              <w:rPr>
                <w:color w:val="000000" w:themeColor="text1"/>
                <w:sz w:val="24"/>
                <w:szCs w:val="24"/>
                <w:lang w:eastAsia="zh-CN"/>
              </w:rPr>
              <w:t>（2）血脂紊乱的分类、诊断及治疗</w:t>
            </w:r>
          </w:p>
          <w:p>
            <w:pPr>
              <w:spacing w:line="360" w:lineRule="auto"/>
              <w:rPr>
                <w:color w:val="000000" w:themeColor="text1"/>
                <w:sz w:val="24"/>
                <w:szCs w:val="24"/>
                <w:lang w:eastAsia="zh-CN"/>
              </w:rPr>
            </w:pPr>
            <w:r>
              <w:rPr>
                <w:color w:val="000000" w:themeColor="text1"/>
                <w:sz w:val="24"/>
                <w:szCs w:val="24"/>
                <w:lang w:eastAsia="zh-CN"/>
              </w:rPr>
              <w:t>（3）缺血性心脏病的分类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2.稳定型心绞痛</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（1）发病机制</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rPr>
            </w:pPr>
            <w:r>
              <w:rPr>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w:t>
            </w:r>
            <w:bookmarkStart w:id="20" w:name="OLE_LINK26"/>
            <w:bookmarkStart w:id="21" w:name="OLE_LINK27"/>
            <w:r>
              <w:rPr>
                <w:color w:val="000000" w:themeColor="text1"/>
                <w:sz w:val="24"/>
                <w:szCs w:val="24"/>
              </w:rPr>
              <w:t>急性冠脉综合征</w:t>
            </w:r>
            <w:bookmarkEnd w:id="20"/>
            <w:bookmarkEnd w:id="21"/>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概念</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（3）辅助检查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w:t>
            </w:r>
            <w:r>
              <w:rPr>
                <w:color w:val="000000" w:themeColor="text1"/>
                <w:sz w:val="24"/>
                <w:szCs w:val="24"/>
              </w:rPr>
              <w:t>.ST段抬高型急性心肌梗死</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（2）辅助检查</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（4）并发症</w:t>
            </w:r>
          </w:p>
          <w:p>
            <w:pPr>
              <w:spacing w:line="360" w:lineRule="auto"/>
              <w:rPr>
                <w:color w:val="000000" w:themeColor="text1"/>
                <w:sz w:val="24"/>
                <w:szCs w:val="24"/>
              </w:rPr>
            </w:pPr>
            <w:r>
              <w:rPr>
                <w:color w:val="000000" w:themeColor="text1"/>
                <w:sz w:val="24"/>
                <w:szCs w:val="24"/>
              </w:rPr>
              <w:t>（5）治疗与预防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bookmarkStart w:id="22" w:name="OLE_LINK23"/>
            <w:bookmarkStart w:id="23" w:name="OLE_LINK24"/>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（七）</w:t>
            </w:r>
            <w:bookmarkStart w:id="24" w:name="OLE_LINK9"/>
            <w:r>
              <w:rPr>
                <w:color w:val="000000" w:themeColor="text1"/>
                <w:sz w:val="24"/>
                <w:szCs w:val="24"/>
              </w:rPr>
              <w:t>心脏瓣膜病</w:t>
            </w:r>
            <w:bookmarkEnd w:id="24"/>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bookmarkEnd w:id="22"/>
      <w:bookmarkEnd w:id="23"/>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1.二尖瓣狭窄</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（2）病理生理</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（4）X线和超声心动图检查</w:t>
            </w:r>
          </w:p>
          <w:p>
            <w:pPr>
              <w:spacing w:line="360" w:lineRule="auto"/>
              <w:rPr>
                <w:color w:val="000000" w:themeColor="text1"/>
                <w:sz w:val="24"/>
                <w:szCs w:val="24"/>
              </w:rPr>
            </w:pPr>
            <w:r>
              <w:rPr>
                <w:color w:val="000000" w:themeColor="text1"/>
                <w:sz w:val="24"/>
                <w:szCs w:val="24"/>
              </w:rPr>
              <w:t>（5）并发症</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2.二尖瓣关闭不全</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（2）病理生理</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w:t>
            </w:r>
            <w:r>
              <w:rPr>
                <w:rFonts w:hint="eastAsia"/>
                <w:color w:val="000000" w:themeColor="text1"/>
                <w:sz w:val="24"/>
                <w:szCs w:val="24"/>
                <w:lang w:eastAsia="zh-CN"/>
              </w:rPr>
              <w:t>X</w:t>
            </w:r>
            <w:r>
              <w:rPr>
                <w:color w:val="000000" w:themeColor="text1"/>
                <w:sz w:val="24"/>
                <w:szCs w:val="24"/>
                <w:lang w:eastAsia="zh-CN"/>
              </w:rPr>
              <w:t>线和超声心动图检查</w:t>
            </w:r>
          </w:p>
          <w:p>
            <w:pPr>
              <w:spacing w:line="360" w:lineRule="auto"/>
              <w:rPr>
                <w:color w:val="000000" w:themeColor="text1"/>
                <w:sz w:val="24"/>
                <w:szCs w:val="24"/>
              </w:rPr>
            </w:pPr>
            <w:r>
              <w:rPr>
                <w:color w:val="000000" w:themeColor="text1"/>
                <w:sz w:val="24"/>
                <w:szCs w:val="24"/>
              </w:rPr>
              <w:t>（5）并发症</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3.主动脉瓣狭窄</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（2）病理生理</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（4）X线、超声心动图和心电图检查</w:t>
            </w:r>
          </w:p>
          <w:p>
            <w:pPr>
              <w:spacing w:line="360" w:lineRule="auto"/>
              <w:rPr>
                <w:color w:val="000000" w:themeColor="text1"/>
                <w:sz w:val="24"/>
                <w:szCs w:val="24"/>
              </w:rPr>
            </w:pPr>
            <w:r>
              <w:rPr>
                <w:color w:val="000000" w:themeColor="text1"/>
                <w:sz w:val="24"/>
                <w:szCs w:val="24"/>
              </w:rPr>
              <w:t>（5）并发症</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4.主动脉瓣关闭不全</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（2）病理生理</w:t>
            </w:r>
          </w:p>
          <w:p>
            <w:pPr>
              <w:spacing w:line="360" w:lineRule="auto"/>
              <w:rPr>
                <w:color w:val="000000" w:themeColor="text1"/>
                <w:sz w:val="24"/>
                <w:szCs w:val="24"/>
                <w:lang w:eastAsia="zh-CN"/>
              </w:rPr>
            </w:pPr>
            <w:r>
              <w:rPr>
                <w:color w:val="000000" w:themeColor="text1"/>
                <w:sz w:val="24"/>
                <w:szCs w:val="24"/>
                <w:lang w:eastAsia="zh-CN"/>
              </w:rPr>
              <w:t>（3）临床表现</w:t>
            </w:r>
          </w:p>
          <w:p>
            <w:pPr>
              <w:spacing w:line="360" w:lineRule="auto"/>
              <w:rPr>
                <w:color w:val="000000" w:themeColor="text1"/>
                <w:sz w:val="24"/>
                <w:szCs w:val="24"/>
                <w:lang w:eastAsia="zh-CN"/>
              </w:rPr>
            </w:pPr>
            <w:r>
              <w:rPr>
                <w:color w:val="000000" w:themeColor="text1"/>
                <w:sz w:val="24"/>
                <w:szCs w:val="24"/>
                <w:lang w:eastAsia="zh-CN"/>
              </w:rPr>
              <w:t>（4）X线和超声心动图检查</w:t>
            </w:r>
          </w:p>
          <w:p>
            <w:pPr>
              <w:spacing w:line="360" w:lineRule="auto"/>
              <w:rPr>
                <w:color w:val="000000" w:themeColor="text1"/>
                <w:sz w:val="24"/>
                <w:szCs w:val="24"/>
              </w:rPr>
            </w:pPr>
            <w:r>
              <w:rPr>
                <w:color w:val="000000" w:themeColor="text1"/>
                <w:sz w:val="24"/>
                <w:szCs w:val="24"/>
              </w:rPr>
              <w:t>（5）并发症</w:t>
            </w:r>
          </w:p>
          <w:p>
            <w:pPr>
              <w:spacing w:line="360" w:lineRule="auto"/>
              <w:rPr>
                <w:color w:val="000000" w:themeColor="text1"/>
                <w:sz w:val="24"/>
                <w:szCs w:val="24"/>
              </w:rPr>
            </w:pPr>
            <w:r>
              <w:rPr>
                <w:color w:val="000000" w:themeColor="text1"/>
                <w:sz w:val="24"/>
                <w:szCs w:val="24"/>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（八）感染性心内膜炎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临床分型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自体瓣膜感染性</w:t>
            </w:r>
          </w:p>
          <w:p>
            <w:pPr>
              <w:spacing w:line="360" w:lineRule="auto"/>
              <w:rPr>
                <w:color w:val="000000" w:themeColor="text1"/>
                <w:sz w:val="24"/>
                <w:szCs w:val="24"/>
                <w:lang w:eastAsia="zh-CN"/>
              </w:rPr>
            </w:pPr>
            <w:r>
              <w:rPr>
                <w:color w:val="000000" w:themeColor="text1"/>
                <w:sz w:val="24"/>
                <w:szCs w:val="24"/>
                <w:lang w:eastAsia="zh-CN"/>
              </w:rPr>
              <w:t>心内膜炎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（1）常见致病微生物</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w:t>
            </w:r>
          </w:p>
          <w:p>
            <w:pPr>
              <w:spacing w:line="360" w:lineRule="auto"/>
              <w:rPr>
                <w:color w:val="000000" w:themeColor="text1"/>
                <w:sz w:val="24"/>
                <w:szCs w:val="24"/>
                <w:lang w:eastAsia="zh-CN"/>
              </w:rPr>
            </w:pPr>
            <w:r>
              <w:rPr>
                <w:color w:val="000000" w:themeColor="text1"/>
                <w:sz w:val="24"/>
                <w:szCs w:val="24"/>
                <w:lang w:eastAsia="zh-CN"/>
              </w:rPr>
              <w:t>（5）并发症</w:t>
            </w:r>
          </w:p>
          <w:p>
            <w:pPr>
              <w:spacing w:line="360" w:lineRule="auto"/>
              <w:rPr>
                <w:color w:val="000000" w:themeColor="text1"/>
                <w:sz w:val="24"/>
                <w:szCs w:val="24"/>
              </w:rPr>
            </w:pPr>
            <w:r>
              <w:rPr>
                <w:color w:val="000000" w:themeColor="text1"/>
                <w:sz w:val="24"/>
                <w:szCs w:val="24"/>
              </w:rPr>
              <w:t>（6）防治原则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（九）心肌疾病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1.心肌病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概念和分类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2.扩张型心肌病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（2）辅助检查</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3.肥厚型心肌病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（2）辅助检查</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4.心肌炎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病因和分类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5.病毒性心肌炎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（十）急性心包炎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（3）辅助检查</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lang w:eastAsia="zh-CN"/>
              </w:rPr>
            </w:pP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（十一）心脏压塞</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临床表现和治疗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（十</w:t>
            </w:r>
            <w:r>
              <w:rPr>
                <w:rFonts w:hint="eastAsia"/>
                <w:color w:val="000000" w:themeColor="text1"/>
                <w:sz w:val="24"/>
                <w:szCs w:val="24"/>
              </w:rPr>
              <w:t>二</w:t>
            </w:r>
            <w:r>
              <w:rPr>
                <w:color w:val="000000" w:themeColor="text1"/>
                <w:sz w:val="24"/>
                <w:szCs w:val="24"/>
              </w:rPr>
              <w:t>）休克</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1.概论</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2</w:t>
            </w:r>
            <w:r>
              <w:rPr>
                <w:color w:val="000000" w:themeColor="text1"/>
                <w:sz w:val="24"/>
                <w:szCs w:val="24"/>
                <w:lang w:eastAsia="zh-CN"/>
              </w:rPr>
              <w:t>）诊断与监测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2.低血容量性休克</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2</w:t>
            </w:r>
            <w:r>
              <w:rPr>
                <w:color w:val="000000" w:themeColor="text1"/>
                <w:sz w:val="24"/>
                <w:szCs w:val="24"/>
                <w:lang w:eastAsia="zh-CN"/>
              </w:rPr>
              <w:t>）诊断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3.感染性休克</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2</w:t>
            </w:r>
            <w:r>
              <w:rPr>
                <w:color w:val="000000" w:themeColor="text1"/>
                <w:sz w:val="24"/>
                <w:szCs w:val="24"/>
                <w:lang w:eastAsia="zh-CN"/>
              </w:rPr>
              <w:t>）治疗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4.心源性休克</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1</w:t>
            </w:r>
            <w:r>
              <w:rPr>
                <w:color w:val="000000" w:themeColor="text1"/>
                <w:sz w:val="24"/>
                <w:szCs w:val="24"/>
                <w:lang w:eastAsia="zh-CN"/>
              </w:rPr>
              <w:t>）临床表现</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2</w:t>
            </w:r>
            <w:r>
              <w:rPr>
                <w:color w:val="000000" w:themeColor="text1"/>
                <w:sz w:val="24"/>
                <w:szCs w:val="24"/>
                <w:lang w:eastAsia="zh-CN"/>
              </w:rPr>
              <w:t>）诊断</w:t>
            </w:r>
          </w:p>
          <w:p>
            <w:pPr>
              <w:spacing w:line="360" w:lineRule="auto"/>
              <w:rPr>
                <w:color w:val="000000" w:themeColor="text1"/>
                <w:sz w:val="24"/>
                <w:szCs w:val="24"/>
                <w:lang w:eastAsia="zh-CN"/>
              </w:rPr>
            </w:pPr>
            <w:r>
              <w:rPr>
                <w:color w:val="000000" w:themeColor="text1"/>
                <w:sz w:val="24"/>
                <w:szCs w:val="24"/>
                <w:lang w:eastAsia="zh-CN"/>
              </w:rPr>
              <w:t>（</w:t>
            </w:r>
            <w:r>
              <w:rPr>
                <w:rFonts w:hint="eastAsia"/>
                <w:color w:val="000000" w:themeColor="text1"/>
                <w:sz w:val="24"/>
                <w:szCs w:val="24"/>
                <w:lang w:eastAsia="zh-CN"/>
              </w:rPr>
              <w:t>3</w:t>
            </w:r>
            <w:r>
              <w:rPr>
                <w:color w:val="000000" w:themeColor="text1"/>
                <w:sz w:val="24"/>
                <w:szCs w:val="24"/>
                <w:lang w:eastAsia="zh-CN"/>
              </w:rPr>
              <w:t>）治疗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5.过敏性休克</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（1）临床表现</w:t>
            </w:r>
          </w:p>
          <w:p>
            <w:pPr>
              <w:spacing w:line="360" w:lineRule="auto"/>
              <w:rPr>
                <w:color w:val="000000" w:themeColor="text1"/>
                <w:sz w:val="24"/>
                <w:szCs w:val="24"/>
                <w:lang w:eastAsia="zh-CN"/>
              </w:rPr>
            </w:pPr>
            <w:r>
              <w:rPr>
                <w:color w:val="000000" w:themeColor="text1"/>
                <w:sz w:val="24"/>
                <w:szCs w:val="24"/>
                <w:lang w:eastAsia="zh-CN"/>
              </w:rPr>
              <w:t>（2）诊断</w:t>
            </w:r>
          </w:p>
          <w:p>
            <w:pPr>
              <w:spacing w:line="360" w:lineRule="auto"/>
              <w:rPr>
                <w:color w:val="000000" w:themeColor="text1"/>
                <w:sz w:val="24"/>
                <w:szCs w:val="24"/>
                <w:lang w:eastAsia="zh-CN"/>
              </w:rPr>
            </w:pPr>
            <w:r>
              <w:rPr>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（十二）周围血管疾病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分类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1.动脉粥样硬化性外周血管疾病</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（1）危险因素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lang w:eastAsia="zh-CN"/>
              </w:rPr>
            </w:pPr>
            <w:r>
              <w:rPr>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2.血栓闭塞性脉管炎</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（2）病理</w:t>
            </w:r>
          </w:p>
          <w:p>
            <w:pPr>
              <w:spacing w:line="360" w:lineRule="auto"/>
              <w:rPr>
                <w:color w:val="000000" w:themeColor="text1"/>
                <w:sz w:val="24"/>
                <w:szCs w:val="24"/>
                <w:lang w:eastAsia="zh-CN"/>
              </w:rPr>
            </w:pPr>
            <w:r>
              <w:rPr>
                <w:color w:val="000000" w:themeColor="text1"/>
                <w:sz w:val="24"/>
                <w:szCs w:val="24"/>
                <w:lang w:eastAsia="zh-CN"/>
              </w:rPr>
              <w:t>（3）临床表现和分期</w:t>
            </w:r>
          </w:p>
          <w:p>
            <w:pPr>
              <w:spacing w:line="360" w:lineRule="auto"/>
              <w:rPr>
                <w:color w:val="000000" w:themeColor="text1"/>
                <w:sz w:val="24"/>
                <w:szCs w:val="24"/>
                <w:lang w:eastAsia="zh-CN"/>
              </w:rPr>
            </w:pPr>
            <w:r>
              <w:rPr>
                <w:color w:val="000000" w:themeColor="text1"/>
                <w:sz w:val="24"/>
                <w:szCs w:val="24"/>
                <w:lang w:eastAsia="zh-CN"/>
              </w:rPr>
              <w:t>（4）诊断与鉴别诊断</w:t>
            </w:r>
          </w:p>
          <w:p>
            <w:pPr>
              <w:spacing w:line="360" w:lineRule="auto"/>
              <w:rPr>
                <w:color w:val="000000" w:themeColor="text1"/>
                <w:sz w:val="24"/>
                <w:szCs w:val="24"/>
                <w:lang w:eastAsia="zh-CN"/>
              </w:rPr>
            </w:pPr>
            <w:r>
              <w:rPr>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3.单纯性下肢静脉曲张</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（1）下肢静脉解剖和生理</w:t>
            </w:r>
          </w:p>
          <w:p>
            <w:pPr>
              <w:spacing w:line="360" w:lineRule="auto"/>
              <w:rPr>
                <w:color w:val="000000" w:themeColor="text1"/>
                <w:sz w:val="24"/>
                <w:szCs w:val="24"/>
                <w:lang w:eastAsia="zh-CN"/>
              </w:rPr>
            </w:pPr>
            <w:r>
              <w:rPr>
                <w:color w:val="000000" w:themeColor="text1"/>
                <w:sz w:val="24"/>
                <w:szCs w:val="24"/>
                <w:lang w:eastAsia="zh-CN"/>
              </w:rPr>
              <w:t>（2）病因</w:t>
            </w:r>
          </w:p>
          <w:p>
            <w:pPr>
              <w:spacing w:line="360" w:lineRule="auto"/>
              <w:rPr>
                <w:color w:val="000000" w:themeColor="text1"/>
                <w:sz w:val="24"/>
                <w:szCs w:val="24"/>
                <w:lang w:eastAsia="zh-CN"/>
              </w:rPr>
            </w:pPr>
            <w:r>
              <w:rPr>
                <w:color w:val="000000" w:themeColor="text1"/>
                <w:sz w:val="24"/>
                <w:szCs w:val="24"/>
                <w:lang w:eastAsia="zh-CN"/>
              </w:rPr>
              <w:t>（3）发病机制</w:t>
            </w:r>
          </w:p>
          <w:p>
            <w:pPr>
              <w:spacing w:line="360" w:lineRule="auto"/>
              <w:rPr>
                <w:color w:val="000000" w:themeColor="text1"/>
                <w:sz w:val="24"/>
                <w:szCs w:val="24"/>
                <w:lang w:eastAsia="zh-CN"/>
              </w:rPr>
            </w:pPr>
            <w:r>
              <w:rPr>
                <w:color w:val="000000" w:themeColor="text1"/>
                <w:sz w:val="24"/>
                <w:szCs w:val="24"/>
                <w:lang w:eastAsia="zh-CN"/>
              </w:rPr>
              <w:t>（4）诊断</w:t>
            </w:r>
          </w:p>
          <w:p>
            <w:pPr>
              <w:spacing w:line="360" w:lineRule="auto"/>
              <w:rPr>
                <w:color w:val="000000" w:themeColor="text1"/>
                <w:sz w:val="24"/>
                <w:szCs w:val="24"/>
              </w:rPr>
            </w:pPr>
            <w:r>
              <w:rPr>
                <w:color w:val="000000" w:themeColor="text1"/>
                <w:sz w:val="24"/>
                <w:szCs w:val="24"/>
              </w:rPr>
              <w:t>（</w:t>
            </w:r>
            <w:r>
              <w:rPr>
                <w:rFonts w:hint="eastAsia"/>
                <w:color w:val="000000" w:themeColor="text1"/>
                <w:sz w:val="24"/>
                <w:szCs w:val="24"/>
              </w:rPr>
              <w:t>5</w:t>
            </w:r>
            <w:r>
              <w:rPr>
                <w:color w:val="000000" w:themeColor="text1"/>
                <w:sz w:val="24"/>
                <w:szCs w:val="24"/>
              </w:rPr>
              <w:t>）治疗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color w:val="000000" w:themeColor="text1"/>
                <w:sz w:val="24"/>
                <w:szCs w:val="24"/>
              </w:rPr>
              <w:t>4.下肢深静脉血栓形成</w:t>
            </w:r>
          </w:p>
        </w:tc>
        <w:tc>
          <w:tcPr>
            <w:tcW w:w="5553"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color w:val="000000" w:themeColor="text1"/>
                <w:sz w:val="24"/>
                <w:szCs w:val="24"/>
                <w:lang w:eastAsia="zh-CN"/>
              </w:rPr>
              <w:t>（1）病因</w:t>
            </w:r>
          </w:p>
          <w:p>
            <w:pPr>
              <w:spacing w:line="360" w:lineRule="auto"/>
              <w:rPr>
                <w:color w:val="000000" w:themeColor="text1"/>
                <w:sz w:val="24"/>
                <w:szCs w:val="24"/>
                <w:lang w:eastAsia="zh-CN"/>
              </w:rPr>
            </w:pPr>
            <w:r>
              <w:rPr>
                <w:color w:val="000000" w:themeColor="text1"/>
                <w:sz w:val="24"/>
                <w:szCs w:val="24"/>
                <w:lang w:eastAsia="zh-CN"/>
              </w:rPr>
              <w:t>（2）临床表现</w:t>
            </w:r>
          </w:p>
          <w:p>
            <w:pPr>
              <w:spacing w:line="360" w:lineRule="auto"/>
              <w:rPr>
                <w:color w:val="000000" w:themeColor="text1"/>
                <w:sz w:val="24"/>
                <w:szCs w:val="24"/>
                <w:lang w:eastAsia="zh-CN"/>
              </w:rPr>
            </w:pPr>
            <w:r>
              <w:rPr>
                <w:color w:val="000000" w:themeColor="text1"/>
                <w:sz w:val="24"/>
                <w:szCs w:val="24"/>
                <w:lang w:eastAsia="zh-CN"/>
              </w:rPr>
              <w:t>（3）诊断与鉴别诊断</w:t>
            </w:r>
          </w:p>
          <w:p>
            <w:pPr>
              <w:spacing w:line="360" w:lineRule="auto"/>
              <w:rPr>
                <w:color w:val="000000" w:themeColor="text1"/>
                <w:sz w:val="24"/>
                <w:szCs w:val="24"/>
              </w:rPr>
            </w:pPr>
            <w:r>
              <w:rPr>
                <w:color w:val="000000" w:themeColor="text1"/>
                <w:sz w:val="24"/>
                <w:szCs w:val="24"/>
              </w:rPr>
              <w:t>（4）治疗原则</w:t>
            </w:r>
          </w:p>
        </w:tc>
      </w:tr>
    </w:tbl>
    <w:p>
      <w:pPr>
        <w:spacing w:line="360" w:lineRule="auto"/>
        <w:rPr>
          <w:color w:val="000000" w:themeColor="text1"/>
          <w:sz w:val="24"/>
          <w:szCs w:val="24"/>
        </w:rPr>
      </w:pPr>
    </w:p>
    <w:p>
      <w:pPr>
        <w:rPr>
          <w:color w:val="000000" w:themeColor="text1"/>
        </w:rPr>
      </w:pPr>
    </w:p>
    <w:p>
      <w:pPr>
        <w:spacing w:line="360" w:lineRule="auto"/>
        <w:rPr>
          <w:rFonts w:cs="微软雅黑" w:asciiTheme="minorEastAsia" w:hAnsiTheme="minorEastAsia"/>
          <w:color w:val="000000" w:themeColor="text1"/>
          <w:szCs w:val="21"/>
        </w:rPr>
      </w:pPr>
    </w:p>
    <w:p>
      <w:pPr>
        <w:pStyle w:val="3"/>
        <w:rPr>
          <w:color w:val="000000" w:themeColor="text1"/>
        </w:rPr>
      </w:pPr>
      <w:bookmarkStart w:id="25" w:name="_Toc88307840"/>
      <w:r>
        <w:rPr>
          <w:rFonts w:hint="eastAsia"/>
          <w:color w:val="000000" w:themeColor="text1"/>
        </w:rPr>
        <w:t>临床执业医师《血液系统》考试大纲</w:t>
      </w:r>
      <w:bookmarkEnd w:id="25"/>
    </w:p>
    <w:tbl>
      <w:tblPr>
        <w:tblStyle w:val="10"/>
        <w:tblW w:w="9353"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73"/>
        <w:gridCol w:w="2712"/>
        <w:gridCol w:w="556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血液系统</w:t>
            </w: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（一）贫血</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1.贫血概述</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（2）分类</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（4）诊断</w:t>
            </w:r>
          </w:p>
          <w:p>
            <w:pPr>
              <w:spacing w:line="360" w:lineRule="auto"/>
              <w:rPr>
                <w:color w:val="000000" w:themeColor="text1"/>
                <w:sz w:val="24"/>
                <w:szCs w:val="24"/>
                <w:lang w:eastAsia="zh-CN"/>
              </w:rPr>
            </w:pPr>
            <w:r>
              <w:rPr>
                <w:rFonts w:hint="eastAsia"/>
                <w:color w:val="000000" w:themeColor="text1"/>
                <w:sz w:val="24"/>
                <w:szCs w:val="24"/>
                <w:lang w:eastAsia="zh-CN"/>
              </w:rPr>
              <w:t>（5）治疗原则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2.缺铁性贫血</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（1）铁代谢</w:t>
            </w:r>
          </w:p>
          <w:p>
            <w:pPr>
              <w:spacing w:line="360" w:lineRule="auto"/>
              <w:rPr>
                <w:color w:val="000000" w:themeColor="text1"/>
                <w:sz w:val="24"/>
                <w:szCs w:val="24"/>
                <w:lang w:eastAsia="zh-CN"/>
              </w:rPr>
            </w:pPr>
            <w:r>
              <w:rPr>
                <w:rFonts w:hint="eastAsia"/>
                <w:color w:val="000000" w:themeColor="text1"/>
                <w:sz w:val="24"/>
                <w:szCs w:val="24"/>
                <w:lang w:eastAsia="zh-CN"/>
              </w:rPr>
              <w:t>（2）病因和发病机制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（4）实验室检查</w:t>
            </w:r>
          </w:p>
          <w:p>
            <w:pPr>
              <w:spacing w:line="360" w:lineRule="auto"/>
              <w:rPr>
                <w:color w:val="000000" w:themeColor="text1"/>
                <w:sz w:val="24"/>
                <w:szCs w:val="24"/>
                <w:lang w:eastAsia="zh-CN"/>
              </w:rPr>
            </w:pPr>
            <w:r>
              <w:rPr>
                <w:rFonts w:hint="eastAsia"/>
                <w:color w:val="000000" w:themeColor="text1"/>
                <w:sz w:val="24"/>
                <w:szCs w:val="24"/>
                <w:lang w:eastAsia="zh-CN"/>
              </w:rPr>
              <w:t>（5）诊断与鉴别诊断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3.巨幼细胞贫血</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（3）实验室检查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4.再生障碍性贫血</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（3）实验室检查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5.溶血性贫血</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（3）实验室检查</w:t>
            </w:r>
          </w:p>
          <w:p>
            <w:pPr>
              <w:spacing w:line="360" w:lineRule="auto"/>
              <w:rPr>
                <w:color w:val="000000" w:themeColor="text1"/>
                <w:sz w:val="24"/>
                <w:szCs w:val="24"/>
                <w:lang w:eastAsia="zh-CN"/>
              </w:rPr>
            </w:pPr>
            <w:r>
              <w:rPr>
                <w:rFonts w:hint="eastAsia"/>
                <w:color w:val="000000" w:themeColor="text1"/>
                <w:sz w:val="24"/>
                <w:szCs w:val="24"/>
                <w:lang w:eastAsia="zh-CN"/>
              </w:rPr>
              <w:t>（4）诊断步骤</w:t>
            </w:r>
          </w:p>
          <w:p>
            <w:pPr>
              <w:spacing w:line="360" w:lineRule="auto"/>
              <w:rPr>
                <w:color w:val="000000" w:themeColor="text1"/>
                <w:sz w:val="24"/>
                <w:szCs w:val="24"/>
                <w:lang w:eastAsia="zh-CN"/>
              </w:rPr>
            </w:pPr>
            <w:r>
              <w:rPr>
                <w:rFonts w:hint="eastAsia"/>
                <w:color w:val="000000" w:themeColor="text1"/>
                <w:sz w:val="24"/>
                <w:szCs w:val="24"/>
                <w:lang w:eastAsia="zh-CN"/>
              </w:rPr>
              <w:t>（5）治疗原则</w:t>
            </w:r>
          </w:p>
          <w:p>
            <w:pPr>
              <w:spacing w:line="360" w:lineRule="auto"/>
              <w:rPr>
                <w:color w:val="000000" w:themeColor="text1"/>
                <w:sz w:val="24"/>
                <w:szCs w:val="24"/>
                <w:lang w:eastAsia="zh-CN"/>
              </w:rPr>
            </w:pPr>
            <w:r>
              <w:rPr>
                <w:rFonts w:hint="eastAsia"/>
                <w:color w:val="000000" w:themeColor="text1"/>
                <w:sz w:val="24"/>
                <w:szCs w:val="24"/>
                <w:lang w:eastAsia="zh-CN"/>
              </w:rPr>
              <w:t>（6）阵发性睡眠性血红蛋白尿的诊断及治疗</w:t>
            </w:r>
          </w:p>
          <w:p>
            <w:pPr>
              <w:spacing w:line="360" w:lineRule="auto"/>
              <w:rPr>
                <w:color w:val="000000" w:themeColor="text1"/>
                <w:sz w:val="24"/>
                <w:szCs w:val="24"/>
                <w:lang w:eastAsia="zh-CN"/>
              </w:rPr>
            </w:pPr>
            <w:r>
              <w:rPr>
                <w:rFonts w:hint="eastAsia"/>
                <w:color w:val="000000" w:themeColor="text1"/>
                <w:sz w:val="24"/>
                <w:szCs w:val="24"/>
                <w:lang w:eastAsia="zh-CN"/>
              </w:rPr>
              <w:t>（7）自身免疫性溶血性贫血的分型、诊断及治疗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（二）白血病</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概述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1.急性白血病</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（3）实验室检查</w:t>
            </w:r>
          </w:p>
          <w:p>
            <w:pPr>
              <w:spacing w:line="360" w:lineRule="auto"/>
              <w:rPr>
                <w:color w:val="000000" w:themeColor="text1"/>
                <w:sz w:val="24"/>
                <w:szCs w:val="24"/>
                <w:lang w:eastAsia="zh-CN"/>
              </w:rPr>
            </w:pPr>
            <w:r>
              <w:rPr>
                <w:rFonts w:hint="eastAsia"/>
                <w:color w:val="000000" w:themeColor="text1"/>
                <w:sz w:val="24"/>
                <w:szCs w:val="24"/>
                <w:lang w:eastAsia="zh-CN"/>
              </w:rPr>
              <w:t>（5）诊断与鉴别诊断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2.慢性髓系白血病</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（1）临床表现和分期</w:t>
            </w:r>
          </w:p>
          <w:p>
            <w:pPr>
              <w:spacing w:line="360" w:lineRule="auto"/>
              <w:rPr>
                <w:color w:val="000000" w:themeColor="text1"/>
                <w:sz w:val="24"/>
                <w:szCs w:val="24"/>
                <w:lang w:eastAsia="zh-CN"/>
              </w:rPr>
            </w:pPr>
            <w:r>
              <w:rPr>
                <w:rFonts w:hint="eastAsia"/>
                <w:color w:val="000000" w:themeColor="text1"/>
                <w:sz w:val="24"/>
                <w:szCs w:val="24"/>
                <w:lang w:eastAsia="zh-CN"/>
              </w:rPr>
              <w:t>（2）实验室检查</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（三）骨髓增生异常综合征</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（1）概念</w:t>
            </w:r>
          </w:p>
          <w:p>
            <w:pPr>
              <w:spacing w:line="360" w:lineRule="auto"/>
              <w:rPr>
                <w:color w:val="000000" w:themeColor="text1"/>
                <w:sz w:val="24"/>
                <w:szCs w:val="24"/>
                <w:lang w:eastAsia="zh-CN"/>
              </w:rPr>
            </w:pPr>
            <w:r>
              <w:rPr>
                <w:rFonts w:hint="eastAsia"/>
                <w:color w:val="000000" w:themeColor="text1"/>
                <w:sz w:val="24"/>
                <w:szCs w:val="24"/>
                <w:lang w:eastAsia="zh-CN"/>
              </w:rPr>
              <w:t>（2）FAB分型和WH0分型及临床表现</w:t>
            </w:r>
          </w:p>
          <w:p>
            <w:pPr>
              <w:spacing w:line="360" w:lineRule="auto"/>
              <w:rPr>
                <w:color w:val="000000" w:themeColor="text1"/>
                <w:sz w:val="24"/>
                <w:szCs w:val="24"/>
                <w:lang w:eastAsia="zh-CN"/>
              </w:rPr>
            </w:pPr>
            <w:r>
              <w:rPr>
                <w:rFonts w:hint="eastAsia"/>
                <w:color w:val="000000" w:themeColor="text1"/>
                <w:sz w:val="24"/>
                <w:szCs w:val="24"/>
                <w:lang w:eastAsia="zh-CN"/>
              </w:rPr>
              <w:t>（3）实验室检查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（四）淋巴瘤</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（1）病理分型</w:t>
            </w:r>
          </w:p>
          <w:p>
            <w:pPr>
              <w:spacing w:line="360" w:lineRule="auto"/>
              <w:rPr>
                <w:color w:val="000000" w:themeColor="text1"/>
                <w:sz w:val="24"/>
                <w:szCs w:val="24"/>
                <w:lang w:eastAsia="zh-CN"/>
              </w:rPr>
            </w:pPr>
            <w:r>
              <w:rPr>
                <w:rFonts w:hint="eastAsia"/>
                <w:color w:val="000000" w:themeColor="text1"/>
                <w:sz w:val="24"/>
                <w:szCs w:val="24"/>
                <w:lang w:eastAsia="zh-CN"/>
              </w:rPr>
              <w:t>（2）临床表现和分期</w:t>
            </w:r>
          </w:p>
          <w:p>
            <w:pPr>
              <w:spacing w:line="360" w:lineRule="auto"/>
              <w:rPr>
                <w:color w:val="000000" w:themeColor="text1"/>
                <w:sz w:val="24"/>
                <w:szCs w:val="24"/>
                <w:lang w:eastAsia="zh-CN"/>
              </w:rPr>
            </w:pPr>
            <w:r>
              <w:rPr>
                <w:rFonts w:hint="eastAsia"/>
                <w:color w:val="000000" w:themeColor="text1"/>
                <w:sz w:val="24"/>
                <w:szCs w:val="24"/>
                <w:lang w:eastAsia="zh-CN"/>
              </w:rPr>
              <w:t>（3）辅助检查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（五）多发性骨髓瘤</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（3）辅助检查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（六）白细胞减少和粒细胞缺乏症</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（七）出血性疾病</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1.概述</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（1）正常止血、凝血、抗凝和纤维蛋白溶解机制</w:t>
            </w:r>
          </w:p>
          <w:p>
            <w:pPr>
              <w:spacing w:line="360" w:lineRule="auto"/>
              <w:rPr>
                <w:color w:val="000000" w:themeColor="text1"/>
                <w:sz w:val="24"/>
                <w:szCs w:val="24"/>
                <w:lang w:eastAsia="zh-CN"/>
              </w:rPr>
            </w:pPr>
            <w:r>
              <w:rPr>
                <w:rFonts w:hint="eastAsia"/>
                <w:color w:val="000000" w:themeColor="text1"/>
                <w:sz w:val="24"/>
                <w:szCs w:val="24"/>
                <w:lang w:eastAsia="zh-CN"/>
              </w:rPr>
              <w:t>（2）发病机制分类</w:t>
            </w:r>
          </w:p>
          <w:p>
            <w:pPr>
              <w:spacing w:line="360" w:lineRule="auto"/>
              <w:rPr>
                <w:color w:val="000000" w:themeColor="text1"/>
                <w:sz w:val="24"/>
                <w:szCs w:val="24"/>
                <w:lang w:eastAsia="zh-CN"/>
              </w:rPr>
            </w:pPr>
            <w:r>
              <w:rPr>
                <w:rFonts w:hint="eastAsia"/>
                <w:color w:val="000000" w:themeColor="text1"/>
                <w:sz w:val="24"/>
                <w:szCs w:val="24"/>
                <w:lang w:eastAsia="zh-CN"/>
              </w:rPr>
              <w:t>（3）实验室检查</w:t>
            </w:r>
          </w:p>
          <w:p>
            <w:pPr>
              <w:spacing w:line="360" w:lineRule="auto"/>
              <w:rPr>
                <w:color w:val="000000" w:themeColor="text1"/>
                <w:sz w:val="24"/>
                <w:szCs w:val="24"/>
                <w:lang w:eastAsia="zh-CN"/>
              </w:rPr>
            </w:pPr>
            <w:r>
              <w:rPr>
                <w:rFonts w:hint="eastAsia"/>
                <w:color w:val="000000" w:themeColor="text1"/>
                <w:sz w:val="24"/>
                <w:szCs w:val="24"/>
                <w:lang w:eastAsia="zh-CN"/>
              </w:rPr>
              <w:t>（4）诊断</w:t>
            </w:r>
          </w:p>
          <w:p>
            <w:pPr>
              <w:spacing w:line="360" w:lineRule="auto"/>
              <w:rPr>
                <w:color w:val="000000" w:themeColor="text1"/>
                <w:sz w:val="24"/>
                <w:szCs w:val="24"/>
                <w:lang w:eastAsia="zh-CN"/>
              </w:rPr>
            </w:pPr>
            <w:r>
              <w:rPr>
                <w:rFonts w:hint="eastAsia"/>
                <w:color w:val="000000" w:themeColor="text1"/>
                <w:sz w:val="24"/>
                <w:szCs w:val="24"/>
                <w:lang w:eastAsia="zh-CN"/>
              </w:rPr>
              <w:t>（5）治疗原则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2.过敏性紫癜</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（1）常见原因</w:t>
            </w:r>
          </w:p>
          <w:p>
            <w:pPr>
              <w:spacing w:line="360" w:lineRule="auto"/>
              <w:rPr>
                <w:color w:val="000000" w:themeColor="text1"/>
                <w:sz w:val="24"/>
                <w:szCs w:val="24"/>
                <w:lang w:eastAsia="zh-CN"/>
              </w:rPr>
            </w:pPr>
            <w:r>
              <w:rPr>
                <w:rFonts w:hint="eastAsia"/>
                <w:color w:val="000000" w:themeColor="text1"/>
                <w:sz w:val="24"/>
                <w:szCs w:val="24"/>
                <w:lang w:eastAsia="zh-CN"/>
              </w:rPr>
              <w:t>（2）发病机制</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lang w:eastAsia="zh-CN"/>
              </w:rPr>
            </w:pPr>
            <w:r>
              <w:rPr>
                <w:rFonts w:hint="eastAsia"/>
                <w:color w:val="000000" w:themeColor="text1"/>
                <w:sz w:val="24"/>
                <w:szCs w:val="24"/>
                <w:lang w:eastAsia="zh-CN"/>
              </w:rPr>
              <w:t>（4）实验室检查</w:t>
            </w:r>
          </w:p>
          <w:p>
            <w:pPr>
              <w:spacing w:line="360" w:lineRule="auto"/>
              <w:rPr>
                <w:color w:val="000000" w:themeColor="text1"/>
                <w:sz w:val="24"/>
                <w:szCs w:val="24"/>
                <w:lang w:eastAsia="zh-CN"/>
              </w:rPr>
            </w:pPr>
            <w:r>
              <w:rPr>
                <w:rFonts w:hint="eastAsia"/>
                <w:color w:val="000000" w:themeColor="text1"/>
                <w:sz w:val="24"/>
                <w:szCs w:val="24"/>
                <w:lang w:eastAsia="zh-CN"/>
              </w:rPr>
              <w:t>（5）诊断与鉴别诊断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3.原发免疫性血小板较少症（特发性血小板减少性紫癜）</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（3）实验室检查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4.弥散性血管内凝血</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（1）病因和发病机制</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（3）实验室检查</w:t>
            </w:r>
          </w:p>
          <w:p>
            <w:pPr>
              <w:spacing w:line="360" w:lineRule="auto"/>
              <w:rPr>
                <w:color w:val="000000" w:themeColor="text1"/>
                <w:sz w:val="24"/>
                <w:szCs w:val="24"/>
                <w:lang w:eastAsia="zh-CN"/>
              </w:rPr>
            </w:pPr>
            <w:r>
              <w:rPr>
                <w:rFonts w:hint="eastAsia"/>
                <w:color w:val="000000" w:themeColor="text1"/>
                <w:sz w:val="24"/>
                <w:szCs w:val="24"/>
                <w:lang w:eastAsia="zh-CN"/>
              </w:rPr>
              <w:t>（4）诊断与鉴别诊断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（八）输血</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1.合理输血</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（1）输注血液成分的优点</w:t>
            </w:r>
          </w:p>
          <w:p>
            <w:pPr>
              <w:spacing w:line="360" w:lineRule="auto"/>
              <w:rPr>
                <w:color w:val="000000" w:themeColor="text1"/>
                <w:sz w:val="24"/>
                <w:szCs w:val="24"/>
                <w:lang w:eastAsia="zh-CN"/>
              </w:rPr>
            </w:pPr>
            <w:r>
              <w:rPr>
                <w:rFonts w:hint="eastAsia"/>
                <w:color w:val="000000" w:themeColor="text1"/>
                <w:sz w:val="24"/>
                <w:szCs w:val="24"/>
                <w:lang w:eastAsia="zh-CN"/>
              </w:rPr>
              <w:t>（2）常用血液成分特性</w:t>
            </w:r>
          </w:p>
          <w:p>
            <w:pPr>
              <w:spacing w:line="360" w:lineRule="auto"/>
              <w:rPr>
                <w:color w:val="000000" w:themeColor="text1"/>
                <w:sz w:val="24"/>
                <w:szCs w:val="24"/>
                <w:lang w:eastAsia="zh-CN"/>
              </w:rPr>
            </w:pPr>
            <w:r>
              <w:rPr>
                <w:rFonts w:hint="eastAsia"/>
                <w:color w:val="000000" w:themeColor="text1"/>
                <w:sz w:val="24"/>
                <w:szCs w:val="24"/>
                <w:lang w:eastAsia="zh-CN"/>
              </w:rPr>
              <w:t>（3）合理输血的原则</w:t>
            </w:r>
          </w:p>
          <w:p>
            <w:pPr>
              <w:spacing w:line="360" w:lineRule="auto"/>
              <w:rPr>
                <w:color w:val="000000" w:themeColor="text1"/>
                <w:sz w:val="24"/>
                <w:szCs w:val="24"/>
                <w:lang w:eastAsia="zh-CN"/>
              </w:rPr>
            </w:pPr>
            <w:r>
              <w:rPr>
                <w:rFonts w:hint="eastAsia"/>
                <w:color w:val="000000" w:themeColor="text1"/>
                <w:sz w:val="24"/>
                <w:szCs w:val="24"/>
                <w:lang w:eastAsia="zh-CN"/>
              </w:rPr>
              <w:t>（4）输血适应证</w:t>
            </w:r>
          </w:p>
          <w:p>
            <w:pPr>
              <w:spacing w:line="360" w:lineRule="auto"/>
              <w:rPr>
                <w:color w:val="000000" w:themeColor="text1"/>
                <w:sz w:val="24"/>
                <w:szCs w:val="24"/>
                <w:lang w:eastAsia="zh-CN"/>
              </w:rPr>
            </w:pPr>
            <w:r>
              <w:rPr>
                <w:rFonts w:hint="eastAsia"/>
                <w:color w:val="000000" w:themeColor="text1"/>
                <w:sz w:val="24"/>
                <w:szCs w:val="24"/>
                <w:lang w:eastAsia="zh-CN"/>
              </w:rPr>
              <w:t>（5）血液保护</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73"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712"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2.安全输血</w:t>
            </w:r>
          </w:p>
        </w:tc>
        <w:tc>
          <w:tcPr>
            <w:tcW w:w="5568"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（1）输血基本程序</w:t>
            </w:r>
          </w:p>
          <w:p>
            <w:pPr>
              <w:spacing w:line="360" w:lineRule="auto"/>
              <w:rPr>
                <w:color w:val="000000" w:themeColor="text1"/>
                <w:sz w:val="24"/>
                <w:szCs w:val="24"/>
                <w:lang w:eastAsia="zh-CN"/>
              </w:rPr>
            </w:pPr>
            <w:r>
              <w:rPr>
                <w:rFonts w:hint="eastAsia"/>
                <w:color w:val="000000" w:themeColor="text1"/>
                <w:sz w:val="24"/>
                <w:szCs w:val="24"/>
                <w:lang w:eastAsia="zh-CN"/>
              </w:rPr>
              <w:t>（2）输血不良反应</w:t>
            </w:r>
          </w:p>
        </w:tc>
      </w:tr>
    </w:tbl>
    <w:p>
      <w:pPr>
        <w:spacing w:line="360" w:lineRule="auto"/>
        <w:rPr>
          <w:color w:val="000000" w:themeColor="text1"/>
          <w:sz w:val="24"/>
          <w:szCs w:val="24"/>
          <w:lang w:eastAsia="zh-CN"/>
        </w:rPr>
      </w:pPr>
    </w:p>
    <w:p>
      <w:pPr>
        <w:rPr>
          <w:color w:val="000000" w:themeColor="text1"/>
          <w:lang w:eastAsia="zh-CN"/>
        </w:rPr>
      </w:pPr>
    </w:p>
    <w:p>
      <w:pPr>
        <w:pStyle w:val="3"/>
        <w:rPr>
          <w:color w:val="000000" w:themeColor="text1"/>
        </w:rPr>
      </w:pPr>
      <w:bookmarkStart w:id="26" w:name="_Toc88307841"/>
      <w:r>
        <w:rPr>
          <w:rFonts w:hint="eastAsia"/>
          <w:color w:val="000000" w:themeColor="text1"/>
        </w:rPr>
        <w:t>临床执业医师《药理学》考试大纲</w:t>
      </w:r>
      <w:bookmarkEnd w:id="26"/>
    </w:p>
    <w:tbl>
      <w:tblPr>
        <w:tblStyle w:val="10"/>
        <w:tblW w:w="7812" w:type="dxa"/>
        <w:tblInd w:w="93" w:type="dxa"/>
        <w:tblLayout w:type="autofit"/>
        <w:tblCellMar>
          <w:top w:w="0" w:type="dxa"/>
          <w:left w:w="108" w:type="dxa"/>
          <w:bottom w:w="0" w:type="dxa"/>
          <w:right w:w="108" w:type="dxa"/>
        </w:tblCellMar>
      </w:tblPr>
      <w:tblGrid>
        <w:gridCol w:w="1433"/>
        <w:gridCol w:w="2410"/>
        <w:gridCol w:w="3969"/>
      </w:tblGrid>
      <w:tr>
        <w:tblPrEx>
          <w:tblCellMar>
            <w:top w:w="0" w:type="dxa"/>
            <w:left w:w="108" w:type="dxa"/>
            <w:bottom w:w="0" w:type="dxa"/>
            <w:right w:w="108" w:type="dxa"/>
          </w:tblCellMar>
        </w:tblPrEx>
        <w:trPr>
          <w:trHeight w:val="285" w:hRule="atLeast"/>
        </w:trPr>
        <w:tc>
          <w:tcPr>
            <w:tcW w:w="143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cs="宋体"/>
                <w:color w:val="000000" w:themeColor="text1"/>
                <w:sz w:val="22"/>
              </w:rPr>
            </w:pPr>
            <w:r>
              <w:rPr>
                <w:rFonts w:hint="eastAsia" w:cs="宋体"/>
                <w:color w:val="000000" w:themeColor="text1"/>
                <w:sz w:val="22"/>
              </w:rPr>
              <w:t>单元</w:t>
            </w:r>
          </w:p>
        </w:tc>
        <w:tc>
          <w:tcPr>
            <w:tcW w:w="2410" w:type="dxa"/>
            <w:tcBorders>
              <w:top w:val="single" w:color="000000" w:sz="4" w:space="0"/>
              <w:left w:val="nil"/>
              <w:bottom w:val="single" w:color="000000" w:sz="4" w:space="0"/>
              <w:right w:val="single" w:color="000000" w:sz="4" w:space="0"/>
            </w:tcBorders>
            <w:shd w:val="clear" w:color="auto" w:fill="auto"/>
            <w:vAlign w:val="center"/>
          </w:tcPr>
          <w:p>
            <w:pPr>
              <w:rPr>
                <w:rFonts w:cs="宋体"/>
                <w:b/>
                <w:bCs/>
                <w:color w:val="000000" w:themeColor="text1"/>
                <w:sz w:val="24"/>
                <w:szCs w:val="24"/>
              </w:rPr>
            </w:pPr>
            <w:r>
              <w:rPr>
                <w:rFonts w:hint="eastAsia" w:cs="宋体"/>
                <w:b/>
                <w:bCs/>
                <w:color w:val="000000" w:themeColor="text1"/>
                <w:sz w:val="24"/>
                <w:szCs w:val="24"/>
              </w:rPr>
              <w:t>细目</w:t>
            </w:r>
          </w:p>
        </w:tc>
        <w:tc>
          <w:tcPr>
            <w:tcW w:w="3969" w:type="dxa"/>
            <w:tcBorders>
              <w:top w:val="single" w:color="000000" w:sz="4" w:space="0"/>
              <w:left w:val="nil"/>
              <w:bottom w:val="single" w:color="000000" w:sz="4" w:space="0"/>
              <w:right w:val="single" w:color="000000" w:sz="4" w:space="0"/>
            </w:tcBorders>
            <w:shd w:val="clear" w:color="auto" w:fill="auto"/>
            <w:vAlign w:val="center"/>
          </w:tcPr>
          <w:p>
            <w:pPr>
              <w:rPr>
                <w:rFonts w:cs="宋体"/>
                <w:b/>
                <w:bCs/>
                <w:color w:val="000000" w:themeColor="text1"/>
                <w:sz w:val="24"/>
                <w:szCs w:val="24"/>
              </w:rPr>
            </w:pPr>
            <w:r>
              <w:rPr>
                <w:rFonts w:hint="eastAsia" w:cs="宋体"/>
                <w:b/>
                <w:bCs/>
                <w:color w:val="000000" w:themeColor="text1"/>
                <w:sz w:val="24"/>
                <w:szCs w:val="24"/>
              </w:rPr>
              <w:t>要点</w:t>
            </w:r>
          </w:p>
        </w:tc>
      </w:tr>
      <w:tr>
        <w:tblPrEx>
          <w:tblCellMar>
            <w:top w:w="0" w:type="dxa"/>
            <w:left w:w="108" w:type="dxa"/>
            <w:bottom w:w="0" w:type="dxa"/>
            <w:right w:w="108" w:type="dxa"/>
          </w:tblCellMar>
        </w:tblPrEx>
        <w:trPr>
          <w:trHeight w:val="285" w:hRule="atLeast"/>
        </w:trPr>
        <w:tc>
          <w:tcPr>
            <w:tcW w:w="143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一、药物效应动力学</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1.不良反应</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（1）副反应</w:t>
            </w:r>
          </w:p>
        </w:tc>
      </w:tr>
      <w:tr>
        <w:tblPrEx>
          <w:tblCellMar>
            <w:top w:w="0" w:type="dxa"/>
            <w:left w:w="108" w:type="dxa"/>
            <w:bottom w:w="0" w:type="dxa"/>
            <w:right w:w="108" w:type="dxa"/>
          </w:tblCellMar>
        </w:tblPrEx>
        <w:trPr>
          <w:trHeight w:val="285" w:hRule="atLeast"/>
        </w:trPr>
        <w:tc>
          <w:tcPr>
            <w:tcW w:w="1433" w:type="dxa"/>
            <w:vMerge w:val="continue"/>
            <w:tcBorders>
              <w:top w:val="single" w:color="000000" w:sz="4" w:space="0"/>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（2）毒性反应</w:t>
            </w:r>
          </w:p>
        </w:tc>
      </w:tr>
      <w:tr>
        <w:tblPrEx>
          <w:tblCellMar>
            <w:top w:w="0" w:type="dxa"/>
            <w:left w:w="108" w:type="dxa"/>
            <w:bottom w:w="0" w:type="dxa"/>
            <w:right w:w="108" w:type="dxa"/>
          </w:tblCellMar>
        </w:tblPrEx>
        <w:trPr>
          <w:trHeight w:val="285" w:hRule="atLeast"/>
        </w:trPr>
        <w:tc>
          <w:tcPr>
            <w:tcW w:w="1433" w:type="dxa"/>
            <w:vMerge w:val="continue"/>
            <w:tcBorders>
              <w:top w:val="single" w:color="000000" w:sz="4" w:space="0"/>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（3）后遗效应</w:t>
            </w:r>
          </w:p>
        </w:tc>
      </w:tr>
      <w:tr>
        <w:tblPrEx>
          <w:tblCellMar>
            <w:top w:w="0" w:type="dxa"/>
            <w:left w:w="108" w:type="dxa"/>
            <w:bottom w:w="0" w:type="dxa"/>
            <w:right w:w="108" w:type="dxa"/>
          </w:tblCellMar>
        </w:tblPrEx>
        <w:trPr>
          <w:trHeight w:val="285" w:hRule="atLeast"/>
        </w:trPr>
        <w:tc>
          <w:tcPr>
            <w:tcW w:w="1433" w:type="dxa"/>
            <w:vMerge w:val="continue"/>
            <w:tcBorders>
              <w:top w:val="single" w:color="000000" w:sz="4" w:space="0"/>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（4）停药反应</w:t>
            </w:r>
          </w:p>
        </w:tc>
      </w:tr>
      <w:tr>
        <w:tblPrEx>
          <w:tblCellMar>
            <w:top w:w="0" w:type="dxa"/>
            <w:left w:w="108" w:type="dxa"/>
            <w:bottom w:w="0" w:type="dxa"/>
            <w:right w:w="108" w:type="dxa"/>
          </w:tblCellMar>
        </w:tblPrEx>
        <w:trPr>
          <w:trHeight w:val="285" w:hRule="atLeast"/>
        </w:trPr>
        <w:tc>
          <w:tcPr>
            <w:tcW w:w="1433" w:type="dxa"/>
            <w:vMerge w:val="continue"/>
            <w:tcBorders>
              <w:top w:val="single" w:color="000000" w:sz="4" w:space="0"/>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（5）变态反应</w:t>
            </w:r>
          </w:p>
        </w:tc>
      </w:tr>
      <w:tr>
        <w:tblPrEx>
          <w:tblCellMar>
            <w:top w:w="0" w:type="dxa"/>
            <w:left w:w="108" w:type="dxa"/>
            <w:bottom w:w="0" w:type="dxa"/>
            <w:right w:w="108" w:type="dxa"/>
          </w:tblCellMar>
        </w:tblPrEx>
        <w:trPr>
          <w:trHeight w:val="285" w:hRule="atLeast"/>
        </w:trPr>
        <w:tc>
          <w:tcPr>
            <w:tcW w:w="1433" w:type="dxa"/>
            <w:vMerge w:val="continue"/>
            <w:tcBorders>
              <w:top w:val="single" w:color="000000" w:sz="4" w:space="0"/>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（6）特异质反应</w:t>
            </w:r>
          </w:p>
        </w:tc>
      </w:tr>
      <w:tr>
        <w:tblPrEx>
          <w:tblCellMar>
            <w:top w:w="0" w:type="dxa"/>
            <w:left w:w="108" w:type="dxa"/>
            <w:bottom w:w="0" w:type="dxa"/>
            <w:right w:w="108" w:type="dxa"/>
          </w:tblCellMar>
        </w:tblPrEx>
        <w:trPr>
          <w:trHeight w:val="570" w:hRule="atLeast"/>
        </w:trPr>
        <w:tc>
          <w:tcPr>
            <w:tcW w:w="1433" w:type="dxa"/>
            <w:vMerge w:val="continue"/>
            <w:tcBorders>
              <w:top w:val="single" w:color="000000" w:sz="4" w:space="0"/>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2.药物剂量与效应关</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（1）半数有效量</w:t>
            </w:r>
          </w:p>
        </w:tc>
      </w:tr>
      <w:tr>
        <w:tblPrEx>
          <w:tblCellMar>
            <w:top w:w="0" w:type="dxa"/>
            <w:left w:w="108" w:type="dxa"/>
            <w:bottom w:w="0" w:type="dxa"/>
            <w:right w:w="108" w:type="dxa"/>
          </w:tblCellMar>
        </w:tblPrEx>
        <w:trPr>
          <w:trHeight w:val="285" w:hRule="atLeast"/>
        </w:trPr>
        <w:tc>
          <w:tcPr>
            <w:tcW w:w="1433" w:type="dxa"/>
            <w:vMerge w:val="continue"/>
            <w:tcBorders>
              <w:top w:val="single" w:color="000000" w:sz="4" w:space="0"/>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系</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（2）半数致死量</w:t>
            </w:r>
          </w:p>
        </w:tc>
      </w:tr>
      <w:tr>
        <w:tblPrEx>
          <w:tblCellMar>
            <w:top w:w="0" w:type="dxa"/>
            <w:left w:w="108" w:type="dxa"/>
            <w:bottom w:w="0" w:type="dxa"/>
            <w:right w:w="108" w:type="dxa"/>
          </w:tblCellMar>
        </w:tblPrEx>
        <w:trPr>
          <w:trHeight w:val="285" w:hRule="atLeast"/>
        </w:trPr>
        <w:tc>
          <w:tcPr>
            <w:tcW w:w="1433" w:type="dxa"/>
            <w:vMerge w:val="continue"/>
            <w:tcBorders>
              <w:top w:val="single" w:color="000000" w:sz="4" w:space="0"/>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（3）治疗指数</w:t>
            </w:r>
          </w:p>
        </w:tc>
      </w:tr>
      <w:tr>
        <w:tblPrEx>
          <w:tblCellMar>
            <w:top w:w="0" w:type="dxa"/>
            <w:left w:w="108" w:type="dxa"/>
            <w:bottom w:w="0" w:type="dxa"/>
            <w:right w:w="108" w:type="dxa"/>
          </w:tblCellMar>
        </w:tblPrEx>
        <w:trPr>
          <w:trHeight w:val="285" w:hRule="atLeast"/>
        </w:trPr>
        <w:tc>
          <w:tcPr>
            <w:tcW w:w="1433" w:type="dxa"/>
            <w:vMerge w:val="continue"/>
            <w:tcBorders>
              <w:top w:val="single" w:color="000000" w:sz="4" w:space="0"/>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3.药物与受体</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（1）激动药</w:t>
            </w:r>
          </w:p>
        </w:tc>
      </w:tr>
      <w:tr>
        <w:tblPrEx>
          <w:tblCellMar>
            <w:top w:w="0" w:type="dxa"/>
            <w:left w:w="108" w:type="dxa"/>
            <w:bottom w:w="0" w:type="dxa"/>
            <w:right w:w="108" w:type="dxa"/>
          </w:tblCellMar>
        </w:tblPrEx>
        <w:trPr>
          <w:trHeight w:val="285" w:hRule="atLeast"/>
        </w:trPr>
        <w:tc>
          <w:tcPr>
            <w:tcW w:w="1433" w:type="dxa"/>
            <w:vMerge w:val="continue"/>
            <w:tcBorders>
              <w:top w:val="single" w:color="000000" w:sz="4" w:space="0"/>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（2）拮抗药</w:t>
            </w:r>
          </w:p>
        </w:tc>
      </w:tr>
      <w:tr>
        <w:tblPrEx>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二、药物代谢动力学</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1.吸收</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（1）首过消除</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（2）吸入给药</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（3）注射给药</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（4）局部给药</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2.分布</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（1）血浆蛋白结合率</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（2）血脑屏障</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（3）胎盘屏障</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（4）解离度</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3.代谢</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（1）药物代谢酶</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（2）药酶诱导剂</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（3）药酶抑制剂</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4.药物消除动力学</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（1）一级消除动力学</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nil"/>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（2）零级消除动力学</w:t>
            </w:r>
          </w:p>
        </w:tc>
      </w:tr>
      <w:tr>
        <w:tblPrEx>
          <w:tblCellMar>
            <w:top w:w="0" w:type="dxa"/>
            <w:left w:w="108" w:type="dxa"/>
            <w:bottom w:w="0" w:type="dxa"/>
            <w:right w:w="108" w:type="dxa"/>
          </w:tblCellMar>
        </w:tblPrEx>
        <w:trPr>
          <w:trHeight w:val="285" w:hRule="atLeast"/>
        </w:trPr>
        <w:tc>
          <w:tcPr>
            <w:tcW w:w="1433" w:type="dxa"/>
            <w:tcBorders>
              <w:top w:val="nil"/>
              <w:left w:val="single" w:color="000000" w:sz="4" w:space="0"/>
              <w:bottom w:val="nil"/>
              <w:right w:val="single" w:color="000000" w:sz="4" w:space="0"/>
            </w:tcBorders>
            <w:shd w:val="clear" w:color="auto" w:fill="auto"/>
            <w:noWrap/>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5.药物代谢动力学重要参数</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（1）半衰期</w:t>
            </w:r>
          </w:p>
        </w:tc>
      </w:tr>
      <w:tr>
        <w:tblPrEx>
          <w:tblCellMar>
            <w:top w:w="0" w:type="dxa"/>
            <w:left w:w="108" w:type="dxa"/>
            <w:bottom w:w="0" w:type="dxa"/>
            <w:right w:w="108" w:type="dxa"/>
          </w:tblCellMar>
        </w:tblPrEx>
        <w:trPr>
          <w:trHeight w:val="285" w:hRule="atLeast"/>
        </w:trPr>
        <w:tc>
          <w:tcPr>
            <w:tcW w:w="1433" w:type="dxa"/>
            <w:tcBorders>
              <w:top w:val="nil"/>
              <w:left w:val="single" w:color="000000" w:sz="4" w:space="0"/>
              <w:bottom w:val="nil"/>
              <w:right w:val="single" w:color="000000" w:sz="4" w:space="0"/>
            </w:tcBorders>
            <w:shd w:val="clear" w:color="auto" w:fill="auto"/>
            <w:noWrap/>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（2）清除率</w:t>
            </w:r>
          </w:p>
        </w:tc>
      </w:tr>
      <w:tr>
        <w:tblPrEx>
          <w:tblCellMar>
            <w:top w:w="0" w:type="dxa"/>
            <w:left w:w="108" w:type="dxa"/>
            <w:bottom w:w="0" w:type="dxa"/>
            <w:right w:w="108" w:type="dxa"/>
          </w:tblCellMar>
        </w:tblPrEx>
        <w:trPr>
          <w:trHeight w:val="285" w:hRule="atLeast"/>
        </w:trPr>
        <w:tc>
          <w:tcPr>
            <w:tcW w:w="1433" w:type="dxa"/>
            <w:tcBorders>
              <w:top w:val="nil"/>
              <w:left w:val="single" w:color="000000" w:sz="4" w:space="0"/>
              <w:bottom w:val="nil"/>
              <w:right w:val="single" w:color="000000" w:sz="4" w:space="0"/>
            </w:tcBorders>
            <w:shd w:val="clear" w:color="auto" w:fill="auto"/>
            <w:noWrap/>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（3）表观分布容积</w:t>
            </w:r>
          </w:p>
        </w:tc>
      </w:tr>
      <w:tr>
        <w:tblPrEx>
          <w:tblCellMar>
            <w:top w:w="0" w:type="dxa"/>
            <w:left w:w="108" w:type="dxa"/>
            <w:bottom w:w="0" w:type="dxa"/>
            <w:right w:w="108" w:type="dxa"/>
          </w:tblCellMar>
        </w:tblPrEx>
        <w:trPr>
          <w:trHeight w:val="285" w:hRule="atLeast"/>
        </w:trPr>
        <w:tc>
          <w:tcPr>
            <w:tcW w:w="1433" w:type="dxa"/>
            <w:tcBorders>
              <w:top w:val="nil"/>
              <w:left w:val="single" w:color="000000" w:sz="4" w:space="0"/>
              <w:bottom w:val="single" w:color="000000" w:sz="4" w:space="0"/>
              <w:right w:val="single" w:color="000000" w:sz="4" w:space="0"/>
            </w:tcBorders>
            <w:shd w:val="clear" w:color="auto" w:fill="auto"/>
            <w:noWrap/>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（4）生物利用度</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三、胆碱受体激动药</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1.乙酰胆碱</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2.毛果芸香碱</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108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四、抗胆碱酯酶药和胆碱酯酶复活药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1.易逆性抗胆碱酯酶药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（1）作用机制</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noWrap/>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noWrap/>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（3）新斯的明的临床应用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noWrap/>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2.难逆性抗胆碱酯酶药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（1）毒理作用机制</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noWrap/>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（2）急性中毒</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single" w:color="auto" w:sz="4" w:space="0"/>
              <w:right w:val="single" w:color="auto" w:sz="4" w:space="0"/>
            </w:tcBorders>
            <w:shd w:val="clear" w:color="auto" w:fill="auto"/>
            <w:noWrap/>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3.胆碱酯酶复活药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w:t>
            </w:r>
          </w:p>
          <w:p>
            <w:pPr>
              <w:rPr>
                <w:rFonts w:cs="宋体"/>
                <w:color w:val="000000" w:themeColor="text1"/>
                <w:sz w:val="24"/>
                <w:szCs w:val="24"/>
                <w:lang w:eastAsia="zh-CN"/>
              </w:rPr>
            </w:pPr>
            <w:r>
              <w:rPr>
                <w:rFonts w:hint="eastAsia" w:cs="宋体"/>
                <w:color w:val="000000" w:themeColor="text1"/>
                <w:sz w:val="24"/>
                <w:szCs w:val="24"/>
                <w:lang w:eastAsia="zh-CN"/>
              </w:rPr>
              <w:t>（2）临床作用</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五、M胆碱受体阻断药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阿托品</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（3）不良反应及中毒</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六、肾上腺素受体激动药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1.去甲肾上腺素</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（3）不良反应及禁忌证</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2.肾上腺素</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（3）不良反应及禁忌证</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3.多巴胺</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4.异丙肾上腺素</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七、肾上腺素受体阻断药</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w:t>
            </w:r>
            <w:r>
              <w:rPr>
                <w:rFonts w:hint="eastAsia" w:cs="宋体"/>
                <w:color w:val="000000" w:themeColor="text1"/>
                <w:sz w:val="24"/>
                <w:szCs w:val="24"/>
              </w:rPr>
              <w:t>α</w:t>
            </w:r>
            <w:r>
              <w:rPr>
                <w:rFonts w:hint="eastAsia" w:cs="宋体"/>
                <w:color w:val="000000" w:themeColor="text1"/>
                <w:sz w:val="24"/>
                <w:szCs w:val="24"/>
                <w:lang w:eastAsia="zh-CN"/>
              </w:rPr>
              <w:t>肾上腺素受体阻断药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（1）酚妥拉明的药理作用</w:t>
            </w:r>
          </w:p>
          <w:p>
            <w:pPr>
              <w:rPr>
                <w:rFonts w:cs="宋体"/>
                <w:color w:val="000000" w:themeColor="text1"/>
                <w:sz w:val="24"/>
                <w:szCs w:val="24"/>
                <w:lang w:eastAsia="zh-CN"/>
              </w:rPr>
            </w:pPr>
            <w:r>
              <w:rPr>
                <w:rFonts w:hint="eastAsia" w:cs="宋体"/>
                <w:color w:val="000000" w:themeColor="text1"/>
                <w:sz w:val="24"/>
                <w:szCs w:val="24"/>
                <w:lang w:eastAsia="zh-CN"/>
              </w:rPr>
              <w:t>（2）酚妥拉明的临床应用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w:t>
            </w:r>
            <w:r>
              <w:rPr>
                <w:rFonts w:hint="eastAsia" w:cs="宋体"/>
                <w:color w:val="000000" w:themeColor="text1"/>
                <w:sz w:val="24"/>
                <w:szCs w:val="24"/>
              </w:rPr>
              <w:t>β</w:t>
            </w:r>
            <w:r>
              <w:rPr>
                <w:rFonts w:hint="eastAsia" w:cs="宋体"/>
                <w:color w:val="000000" w:themeColor="text1"/>
                <w:sz w:val="24"/>
                <w:szCs w:val="24"/>
                <w:lang w:eastAsia="zh-CN"/>
              </w:rPr>
              <w:t>肾上腺素受体阻断药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（1）代表药物</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w:t>
            </w:r>
          </w:p>
        </w:tc>
      </w:tr>
      <w:tr>
        <w:tblPrEx>
          <w:tblCellMar>
            <w:top w:w="0" w:type="dxa"/>
            <w:left w:w="108" w:type="dxa"/>
            <w:bottom w:w="0" w:type="dxa"/>
            <w:right w:w="108" w:type="dxa"/>
          </w:tblCellMar>
        </w:tblPrEx>
        <w:trPr>
          <w:trHeight w:val="54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八、局部麻醉药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1.局部麻醉作用及作用机制</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（1）局部麻醉作用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（2）作用机制</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2.常用局部麻醉药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（1）普鲁卡因的临床应用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（2）利多卡因的临床应用及不良反应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（3）丁卡因的临床应用</w:t>
            </w:r>
          </w:p>
        </w:tc>
      </w:tr>
      <w:tr>
        <w:tblPrEx>
          <w:tblCellMar>
            <w:top w:w="0" w:type="dxa"/>
            <w:left w:w="108" w:type="dxa"/>
            <w:bottom w:w="0" w:type="dxa"/>
            <w:right w:w="108" w:type="dxa"/>
          </w:tblCellMar>
        </w:tblPrEx>
        <w:trPr>
          <w:trHeight w:val="54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九、镇静催眠药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苯二氮䓬类</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（2）作用机制</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（3）临床应用及不良反应</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十、抗癫痫药和抗惊厥药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1.苯妥英钠</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2.卡马西平</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w:t>
            </w:r>
          </w:p>
          <w:p>
            <w:pPr>
              <w:rPr>
                <w:rFonts w:cs="宋体"/>
                <w:color w:val="000000" w:themeColor="text1"/>
                <w:sz w:val="24"/>
                <w:szCs w:val="24"/>
                <w:lang w:eastAsia="zh-CN"/>
              </w:rPr>
            </w:pPr>
            <w:r>
              <w:rPr>
                <w:rFonts w:hint="eastAsia" w:cs="宋体"/>
                <w:color w:val="000000" w:themeColor="text1"/>
                <w:sz w:val="24"/>
                <w:szCs w:val="24"/>
                <w:lang w:eastAsia="zh-CN"/>
              </w:rPr>
              <w:t>（2）临床应用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3.苯巴比妥、扑米酮</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临床应用及不良反应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4.乙琥胺</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临床应用及不良反应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5.丙戊酸钠</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临床应用及不良反应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6.硫酸镁</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w:t>
            </w:r>
          </w:p>
          <w:p>
            <w:pPr>
              <w:rPr>
                <w:rFonts w:cs="宋体"/>
                <w:color w:val="000000" w:themeColor="text1"/>
                <w:sz w:val="24"/>
                <w:szCs w:val="24"/>
                <w:lang w:eastAsia="zh-CN"/>
              </w:rPr>
            </w:pPr>
            <w:r>
              <w:rPr>
                <w:rFonts w:hint="eastAsia" w:cs="宋体"/>
                <w:color w:val="000000" w:themeColor="text1"/>
                <w:sz w:val="24"/>
                <w:szCs w:val="24"/>
                <w:lang w:eastAsia="zh-CN"/>
              </w:rPr>
              <w:t>（2）临床应用</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十一、抗帕金森病药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1.左旋多巴</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（2）临床应用及不良反应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2.卡比多巴</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w:t>
            </w:r>
          </w:p>
          <w:p>
            <w:pPr>
              <w:rPr>
                <w:rFonts w:cs="宋体"/>
                <w:color w:val="000000" w:themeColor="text1"/>
                <w:sz w:val="24"/>
                <w:szCs w:val="24"/>
                <w:lang w:eastAsia="zh-CN"/>
              </w:rPr>
            </w:pPr>
            <w:r>
              <w:rPr>
                <w:rFonts w:hint="eastAsia" w:cs="宋体"/>
                <w:color w:val="000000" w:themeColor="text1"/>
                <w:sz w:val="24"/>
                <w:szCs w:val="24"/>
                <w:lang w:eastAsia="zh-CN"/>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3.苯海索</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w:t>
            </w:r>
          </w:p>
          <w:p>
            <w:pPr>
              <w:rPr>
                <w:rFonts w:cs="宋体"/>
                <w:color w:val="000000" w:themeColor="text1"/>
                <w:sz w:val="24"/>
                <w:szCs w:val="24"/>
                <w:lang w:eastAsia="zh-CN"/>
              </w:rPr>
            </w:pPr>
            <w:r>
              <w:rPr>
                <w:rFonts w:hint="eastAsia" w:cs="宋体"/>
                <w:color w:val="000000" w:themeColor="text1"/>
                <w:sz w:val="24"/>
                <w:szCs w:val="24"/>
                <w:lang w:eastAsia="zh-CN"/>
              </w:rPr>
              <w:t>（2）临床应用</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十二、抗精神失常药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1.氯丙嗪</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2.丙米嗪</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3.碳酸锂</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4.氯氮平</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5.氟西汀</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54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十三、镇痛药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1.吗啡</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（1）药理作用及作用机制</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2.哌替啶</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3.纳洛酮</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w:t>
            </w:r>
          </w:p>
          <w:p>
            <w:pPr>
              <w:ind w:firstLine="120" w:firstLineChars="50"/>
              <w:rPr>
                <w:rFonts w:cs="宋体"/>
                <w:b/>
                <w:bCs/>
                <w:color w:val="000000" w:themeColor="text1"/>
                <w:sz w:val="24"/>
                <w:szCs w:val="24"/>
                <w:lang w:eastAsia="zh-CN"/>
              </w:rPr>
            </w:pPr>
            <w:r>
              <w:rPr>
                <w:rFonts w:hint="eastAsia" w:cs="宋体"/>
                <w:color w:val="000000" w:themeColor="text1"/>
                <w:sz w:val="24"/>
                <w:szCs w:val="24"/>
                <w:lang w:eastAsia="zh-CN"/>
              </w:rPr>
              <w:t>(2)临床应用</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十四、解热镇痛抗炎药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1.阿司匹林</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2.对乙酰氨基酚</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3.布洛芬</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4.塞来昔布</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十五、钙通道阻滞药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1.分类及代表药物</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（1）选择性钙通道阻滞药</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（2）非选择性钙通道阻滞药</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 xml:space="preserve">2.药理作用及不良反应 </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（2）不良反应</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十六、抗心律失常药</w:t>
            </w:r>
          </w:p>
        </w:tc>
        <w:tc>
          <w:tcPr>
            <w:tcW w:w="2410"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1.抗心律失常药的分</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（1）Ⅰ类 钠通道阻滞药</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类</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 xml:space="preserve">（2）Ⅱ类 </w:t>
            </w:r>
            <w:r>
              <w:rPr>
                <w:rFonts w:hint="eastAsia" w:cs="宋体"/>
                <w:color w:val="000000" w:themeColor="text1"/>
                <w:sz w:val="24"/>
                <w:szCs w:val="24"/>
              </w:rPr>
              <w:t>β</w:t>
            </w:r>
            <w:r>
              <w:rPr>
                <w:rFonts w:hint="eastAsia" w:cs="宋体"/>
                <w:color w:val="000000" w:themeColor="text1"/>
                <w:sz w:val="24"/>
                <w:szCs w:val="24"/>
                <w:lang w:eastAsia="zh-CN"/>
              </w:rPr>
              <w:t>肾上腺素受体阻断药</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nil"/>
              <w:right w:val="single" w:color="000000"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（3）Ⅲ类 选择性延长复极的药物</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（4）Ⅳ类 钙拮抗药</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2.利多卡因</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3.普萘洛尔</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4.胺碘酮</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5.维拉帕米</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临床应用</w:t>
            </w:r>
          </w:p>
        </w:tc>
      </w:tr>
      <w:tr>
        <w:tblPrEx>
          <w:tblCellMar>
            <w:top w:w="0" w:type="dxa"/>
            <w:left w:w="108" w:type="dxa"/>
            <w:bottom w:w="0" w:type="dxa"/>
            <w:right w:w="108" w:type="dxa"/>
          </w:tblCellMar>
        </w:tblPrEx>
        <w:trPr>
          <w:trHeight w:val="108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十七、治疗充血性心力衰竭的药物</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1.血管紧张素转化酶抑制药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抗心衰的作用机制</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w:t>
            </w:r>
            <w:r>
              <w:rPr>
                <w:rFonts w:hint="eastAsia" w:cs="宋体"/>
                <w:color w:val="000000" w:themeColor="text1"/>
                <w:sz w:val="24"/>
                <w:szCs w:val="24"/>
              </w:rPr>
              <w:t>β</w:t>
            </w:r>
            <w:r>
              <w:rPr>
                <w:rFonts w:hint="eastAsia" w:cs="宋体"/>
                <w:color w:val="000000" w:themeColor="text1"/>
                <w:sz w:val="24"/>
                <w:szCs w:val="24"/>
                <w:lang w:eastAsia="zh-CN"/>
              </w:rPr>
              <w:t>肾上腺索受体阻断药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3.利尿药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（1）呋塞米的药理作用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（2）呋塞米的临床应用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4.强心苷</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（1）地高辛的药理作用及作用机制</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（2）地高辛的临床应用及不良反应</w:t>
            </w:r>
          </w:p>
        </w:tc>
      </w:tr>
      <w:tr>
        <w:tblPrEx>
          <w:tblCellMar>
            <w:top w:w="0" w:type="dxa"/>
            <w:left w:w="108" w:type="dxa"/>
            <w:bottom w:w="0" w:type="dxa"/>
            <w:right w:w="108" w:type="dxa"/>
          </w:tblCellMar>
        </w:tblPrEx>
        <w:trPr>
          <w:trHeight w:val="54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十八、抗心绞痛药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1.硝酸甘油</w:t>
            </w:r>
          </w:p>
        </w:tc>
        <w:tc>
          <w:tcPr>
            <w:tcW w:w="3969" w:type="dxa"/>
            <w:tcBorders>
              <w:top w:val="nil"/>
              <w:left w:val="nil"/>
              <w:bottom w:val="nil"/>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（1）药理作用及作用机制</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w:t>
            </w:r>
            <w:r>
              <w:rPr>
                <w:rFonts w:hint="eastAsia" w:cs="宋体"/>
                <w:color w:val="000000" w:themeColor="text1"/>
                <w:sz w:val="24"/>
                <w:szCs w:val="24"/>
              </w:rPr>
              <w:t>β</w:t>
            </w:r>
            <w:r>
              <w:rPr>
                <w:rFonts w:hint="eastAsia" w:cs="宋体"/>
                <w:color w:val="000000" w:themeColor="text1"/>
                <w:sz w:val="24"/>
                <w:szCs w:val="24"/>
                <w:lang w:eastAsia="zh-CN"/>
              </w:rPr>
              <w:t>肾上腺素受体阻断药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临床应用</w:t>
            </w:r>
          </w:p>
        </w:tc>
      </w:tr>
      <w:tr>
        <w:tblPrEx>
          <w:tblCellMar>
            <w:top w:w="0" w:type="dxa"/>
            <w:left w:w="108" w:type="dxa"/>
            <w:bottom w:w="0" w:type="dxa"/>
            <w:right w:w="108" w:type="dxa"/>
          </w:tblCellMar>
        </w:tblPrEx>
        <w:trPr>
          <w:trHeight w:val="300"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3.钙通道阻滞剂</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临床应用</w:t>
            </w:r>
          </w:p>
        </w:tc>
      </w:tr>
      <w:tr>
        <w:tblPrEx>
          <w:tblCellMar>
            <w:top w:w="0" w:type="dxa"/>
            <w:left w:w="108" w:type="dxa"/>
            <w:bottom w:w="0" w:type="dxa"/>
            <w:right w:w="108" w:type="dxa"/>
          </w:tblCellMar>
        </w:tblPrEx>
        <w:trPr>
          <w:trHeight w:val="108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十九、调血脂药和抗动脉粥样硬化药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1.HMG-CoA还原酶抑制药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2.贝特类药物</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药理作用及作用机制</w:t>
            </w:r>
          </w:p>
        </w:tc>
      </w:tr>
      <w:tr>
        <w:tblPrEx>
          <w:tblCellMar>
            <w:top w:w="0" w:type="dxa"/>
            <w:left w:w="108" w:type="dxa"/>
            <w:bottom w:w="0" w:type="dxa"/>
            <w:right w:w="108" w:type="dxa"/>
          </w:tblCellMar>
        </w:tblPrEx>
        <w:trPr>
          <w:trHeight w:val="54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二十、抗高血压药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1.利尿药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（1）降压作用机制</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2.钙通道阻滞药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w:t>
            </w:r>
            <w:r>
              <w:rPr>
                <w:rFonts w:hint="eastAsia" w:cs="宋体"/>
                <w:color w:val="000000" w:themeColor="text1"/>
                <w:sz w:val="24"/>
                <w:szCs w:val="24"/>
              </w:rPr>
              <w:t>β</w:t>
            </w:r>
            <w:r>
              <w:rPr>
                <w:rFonts w:hint="eastAsia" w:cs="宋体"/>
                <w:color w:val="000000" w:themeColor="text1"/>
                <w:sz w:val="24"/>
                <w:szCs w:val="24"/>
                <w:lang w:eastAsia="zh-CN"/>
              </w:rPr>
              <w:t>肾上腺素受体阻断药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（1）药理作用及作用机制</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4.血管紧张素转化酶抑制药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（1）药理作用及作用机制</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5.血管紧张素Ⅱ受体阻断药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（1）药理作用及作用机制</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二十一、利尿药与脱水药</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1.袢利尿药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w:t>
            </w:r>
          </w:p>
          <w:p>
            <w:pPr>
              <w:rPr>
                <w:rFonts w:cs="宋体"/>
                <w:color w:val="000000" w:themeColor="text1"/>
                <w:sz w:val="24"/>
                <w:szCs w:val="24"/>
                <w:lang w:eastAsia="zh-CN"/>
              </w:rPr>
            </w:pPr>
            <w:r>
              <w:rPr>
                <w:rFonts w:hint="eastAsia" w:cs="宋体"/>
                <w:color w:val="000000" w:themeColor="text1"/>
                <w:sz w:val="24"/>
                <w:szCs w:val="24"/>
                <w:lang w:eastAsia="zh-CN"/>
              </w:rPr>
              <w:t>（2）临床应用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2.噻嗪类</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w:t>
            </w:r>
          </w:p>
          <w:p>
            <w:pPr>
              <w:rPr>
                <w:rFonts w:cs="宋体"/>
                <w:color w:val="000000" w:themeColor="text1"/>
                <w:sz w:val="24"/>
                <w:szCs w:val="24"/>
                <w:lang w:eastAsia="zh-CN"/>
              </w:rPr>
            </w:pPr>
            <w:r>
              <w:rPr>
                <w:rFonts w:hint="eastAsia" w:cs="宋体"/>
                <w:color w:val="000000" w:themeColor="text1"/>
                <w:sz w:val="24"/>
                <w:szCs w:val="24"/>
                <w:lang w:eastAsia="zh-CN"/>
              </w:rPr>
              <w:t>（2）临床应用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3.保钾利尿药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（1）螺内酯的药理作用</w:t>
            </w:r>
          </w:p>
          <w:p>
            <w:pPr>
              <w:rPr>
                <w:rFonts w:cs="宋体"/>
                <w:color w:val="000000" w:themeColor="text1"/>
                <w:sz w:val="24"/>
                <w:szCs w:val="24"/>
                <w:lang w:eastAsia="zh-CN"/>
              </w:rPr>
            </w:pPr>
            <w:r>
              <w:rPr>
                <w:rFonts w:hint="eastAsia" w:cs="宋体"/>
                <w:color w:val="000000" w:themeColor="text1"/>
                <w:sz w:val="24"/>
                <w:szCs w:val="24"/>
                <w:lang w:eastAsia="zh-CN"/>
              </w:rPr>
              <w:t>（2）螺内酯的临床应用及不良反应</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4.碳酸酐酶抑制药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（1）乙酰唑胺的药理作用</w:t>
            </w:r>
          </w:p>
          <w:p>
            <w:pPr>
              <w:rPr>
                <w:rFonts w:cs="宋体"/>
                <w:color w:val="000000" w:themeColor="text1"/>
                <w:sz w:val="24"/>
                <w:szCs w:val="24"/>
                <w:lang w:eastAsia="zh-CN"/>
              </w:rPr>
            </w:pPr>
            <w:r>
              <w:rPr>
                <w:rFonts w:hint="eastAsia" w:cs="宋体"/>
                <w:color w:val="000000" w:themeColor="text1"/>
                <w:sz w:val="24"/>
                <w:szCs w:val="24"/>
                <w:lang w:eastAsia="zh-CN"/>
              </w:rPr>
              <w:t>（2）乙酰唑胺的临床应用及不良反应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5.渗透性利尿药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（1）甘露醇的药理作用</w:t>
            </w:r>
          </w:p>
          <w:p>
            <w:pPr>
              <w:rPr>
                <w:rFonts w:cs="宋体"/>
                <w:color w:val="000000" w:themeColor="text1"/>
                <w:sz w:val="24"/>
                <w:szCs w:val="24"/>
                <w:lang w:eastAsia="zh-CN"/>
              </w:rPr>
            </w:pPr>
            <w:r>
              <w:rPr>
                <w:rFonts w:hint="eastAsia" w:cs="宋体"/>
                <w:color w:val="000000" w:themeColor="text1"/>
                <w:sz w:val="24"/>
                <w:szCs w:val="24"/>
                <w:lang w:eastAsia="zh-CN"/>
              </w:rPr>
              <w:t>（2）甘露醇的临床应用</w:t>
            </w:r>
          </w:p>
        </w:tc>
      </w:tr>
      <w:tr>
        <w:tblPrEx>
          <w:tblCellMar>
            <w:top w:w="0" w:type="dxa"/>
            <w:left w:w="108" w:type="dxa"/>
            <w:bottom w:w="0" w:type="dxa"/>
            <w:right w:w="108" w:type="dxa"/>
          </w:tblCellMar>
        </w:tblPrEx>
        <w:trPr>
          <w:trHeight w:val="135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二十二、作用于血液及造血器官的药物</w:t>
            </w:r>
          </w:p>
        </w:tc>
        <w:tc>
          <w:tcPr>
            <w:tcW w:w="2410" w:type="dxa"/>
            <w:vMerge w:val="restart"/>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1.肝素</w:t>
            </w:r>
          </w:p>
        </w:tc>
        <w:tc>
          <w:tcPr>
            <w:tcW w:w="3969" w:type="dxa"/>
            <w:tcBorders>
              <w:top w:val="nil"/>
              <w:left w:val="nil"/>
              <w:bottom w:val="nil"/>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2.香豆素类抗凝血药</w:t>
            </w:r>
          </w:p>
        </w:tc>
        <w:tc>
          <w:tcPr>
            <w:tcW w:w="3969" w:type="dxa"/>
            <w:tcBorders>
              <w:top w:val="nil"/>
              <w:left w:val="nil"/>
              <w:bottom w:val="nil"/>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（2）药物相互作用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3.抗血小板药</w:t>
            </w:r>
          </w:p>
        </w:tc>
        <w:tc>
          <w:tcPr>
            <w:tcW w:w="3969" w:type="dxa"/>
            <w:tcBorders>
              <w:top w:val="nil"/>
              <w:left w:val="nil"/>
              <w:bottom w:val="nil"/>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（1）阿司匹林的作用机制及临床应用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（2）双嘧达莫的作用机制及临床应用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4.纤维蛋白溶解药</w:t>
            </w: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链激酶的作用及临床应用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5.促凝血药</w:t>
            </w: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维生素K的临床应用及不良反应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restart"/>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6.抗贫血药</w:t>
            </w:r>
          </w:p>
        </w:tc>
        <w:tc>
          <w:tcPr>
            <w:tcW w:w="3969" w:type="dxa"/>
            <w:tcBorders>
              <w:top w:val="nil"/>
              <w:left w:val="nil"/>
              <w:bottom w:val="nil"/>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（1）铁剂的临床应用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（2）叶酸的药理作用和临床应用</w:t>
            </w:r>
          </w:p>
        </w:tc>
      </w:tr>
      <w:tr>
        <w:tblPrEx>
          <w:tblCellMar>
            <w:top w:w="0" w:type="dxa"/>
            <w:left w:w="108" w:type="dxa"/>
            <w:bottom w:w="0" w:type="dxa"/>
            <w:right w:w="108" w:type="dxa"/>
          </w:tblCellMar>
        </w:tblPrEx>
        <w:trPr>
          <w:trHeight w:val="66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（3）维生素B</w:t>
            </w:r>
            <w:r>
              <w:rPr>
                <w:rFonts w:hint="eastAsia" w:cs="宋体"/>
                <w:color w:val="000000" w:themeColor="text1"/>
                <w:sz w:val="24"/>
                <w:szCs w:val="24"/>
                <w:vertAlign w:val="subscript"/>
                <w:lang w:eastAsia="zh-CN"/>
              </w:rPr>
              <w:t>12</w:t>
            </w:r>
            <w:r>
              <w:rPr>
                <w:rFonts w:hint="eastAsia" w:cs="宋体"/>
                <w:color w:val="000000" w:themeColor="text1"/>
                <w:sz w:val="24"/>
                <w:szCs w:val="24"/>
                <w:lang w:eastAsia="zh-CN"/>
              </w:rPr>
              <w:t>的药理作用和临床应用</w:t>
            </w:r>
          </w:p>
        </w:tc>
      </w:tr>
      <w:tr>
        <w:tblPrEx>
          <w:tblCellMar>
            <w:top w:w="0" w:type="dxa"/>
            <w:left w:w="108" w:type="dxa"/>
            <w:bottom w:w="0" w:type="dxa"/>
            <w:right w:w="108" w:type="dxa"/>
          </w:tblCellMar>
        </w:tblPrEx>
        <w:trPr>
          <w:trHeight w:val="585"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7.血容量扩充剂</w:t>
            </w: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（1）右旋糖酐的药理作用</w:t>
            </w:r>
          </w:p>
          <w:p>
            <w:pPr>
              <w:rPr>
                <w:rFonts w:cs="宋体"/>
                <w:color w:val="000000" w:themeColor="text1"/>
                <w:sz w:val="24"/>
                <w:szCs w:val="24"/>
                <w:lang w:eastAsia="zh-CN"/>
              </w:rPr>
            </w:pPr>
            <w:r>
              <w:rPr>
                <w:rFonts w:hint="eastAsia" w:cs="宋体"/>
                <w:color w:val="000000" w:themeColor="text1"/>
                <w:sz w:val="24"/>
                <w:szCs w:val="24"/>
                <w:lang w:eastAsia="zh-CN"/>
              </w:rPr>
              <w:t>（2）右旋糖酐的临床应用</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二十三、组胺受体阻断药</w:t>
            </w:r>
          </w:p>
        </w:tc>
        <w:tc>
          <w:tcPr>
            <w:tcW w:w="2410" w:type="dxa"/>
            <w:vMerge w:val="restart"/>
            <w:tcBorders>
              <w:top w:val="nil"/>
              <w:left w:val="nil"/>
              <w:bottom w:val="single" w:color="000000" w:sz="8"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1.H</w:t>
            </w:r>
            <w:r>
              <w:rPr>
                <w:rFonts w:hint="eastAsia" w:cs="宋体"/>
                <w:color w:val="000000" w:themeColor="text1"/>
                <w:sz w:val="24"/>
                <w:szCs w:val="24"/>
                <w:vertAlign w:val="subscript"/>
              </w:rPr>
              <w:t>1</w:t>
            </w:r>
            <w:r>
              <w:rPr>
                <w:rFonts w:hint="eastAsia" w:cs="宋体"/>
                <w:color w:val="000000" w:themeColor="text1"/>
                <w:sz w:val="24"/>
                <w:szCs w:val="24"/>
              </w:rPr>
              <w:t>受体阻断药</w:t>
            </w:r>
          </w:p>
        </w:tc>
        <w:tc>
          <w:tcPr>
            <w:tcW w:w="3969" w:type="dxa"/>
            <w:tcBorders>
              <w:top w:val="nil"/>
              <w:left w:val="nil"/>
              <w:bottom w:val="nil"/>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（1）氯苯那敏的药理作用、临床应用及不良反应</w:t>
            </w:r>
          </w:p>
        </w:tc>
      </w:tr>
      <w:tr>
        <w:tblPrEx>
          <w:tblCellMar>
            <w:top w:w="0" w:type="dxa"/>
            <w:left w:w="108" w:type="dxa"/>
            <w:bottom w:w="0" w:type="dxa"/>
            <w:right w:w="108" w:type="dxa"/>
          </w:tblCellMar>
        </w:tblPrEx>
        <w:trPr>
          <w:trHeight w:val="5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8"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（2）氯雷他定的药理作用、临床应用及不良反应</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nil"/>
              <w:right w:val="single" w:color="000000" w:sz="8" w:space="0"/>
            </w:tcBorders>
            <w:shd w:val="clear" w:color="auto" w:fill="auto"/>
          </w:tcPr>
          <w:p>
            <w:pPr>
              <w:rPr>
                <w:rFonts w:cs="宋体"/>
                <w:color w:val="000000" w:themeColor="text1"/>
                <w:sz w:val="24"/>
                <w:szCs w:val="24"/>
              </w:rPr>
            </w:pPr>
            <w:r>
              <w:rPr>
                <w:rFonts w:hint="eastAsia" w:cs="宋体"/>
                <w:color w:val="000000" w:themeColor="text1"/>
                <w:sz w:val="24"/>
                <w:szCs w:val="24"/>
              </w:rPr>
              <w:t>2.H</w:t>
            </w:r>
            <w:r>
              <w:rPr>
                <w:rFonts w:hint="eastAsia" w:cs="宋体"/>
                <w:color w:val="000000" w:themeColor="text1"/>
                <w:sz w:val="24"/>
                <w:szCs w:val="24"/>
                <w:vertAlign w:val="subscript"/>
              </w:rPr>
              <w:t>2</w:t>
            </w:r>
            <w:r>
              <w:rPr>
                <w:rFonts w:hint="eastAsia" w:cs="宋体"/>
                <w:color w:val="000000" w:themeColor="text1"/>
                <w:sz w:val="24"/>
                <w:szCs w:val="24"/>
              </w:rPr>
              <w:t>受体阻断药</w:t>
            </w:r>
          </w:p>
        </w:tc>
        <w:tc>
          <w:tcPr>
            <w:tcW w:w="3969" w:type="dxa"/>
            <w:tcBorders>
              <w:top w:val="single" w:color="000000" w:sz="8" w:space="0"/>
              <w:left w:val="nil"/>
              <w:bottom w:val="nil"/>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（1）雷尼替丁的药理作用</w:t>
            </w:r>
          </w:p>
          <w:p>
            <w:pPr>
              <w:rPr>
                <w:rFonts w:cs="宋体"/>
                <w:color w:val="000000" w:themeColor="text1"/>
                <w:sz w:val="24"/>
                <w:szCs w:val="24"/>
                <w:lang w:eastAsia="zh-CN"/>
              </w:rPr>
            </w:pPr>
            <w:r>
              <w:rPr>
                <w:rFonts w:hint="eastAsia" w:cs="宋体"/>
                <w:color w:val="000000" w:themeColor="text1"/>
                <w:sz w:val="24"/>
                <w:szCs w:val="24"/>
                <w:lang w:eastAsia="zh-CN"/>
              </w:rPr>
              <w:t>（2）雷尼替丁的临床应用</w:t>
            </w:r>
          </w:p>
        </w:tc>
      </w:tr>
      <w:tr>
        <w:tblPrEx>
          <w:tblCellMar>
            <w:top w:w="0" w:type="dxa"/>
            <w:left w:w="108" w:type="dxa"/>
            <w:bottom w:w="0" w:type="dxa"/>
            <w:right w:w="108" w:type="dxa"/>
          </w:tblCellMar>
        </w:tblPrEx>
        <w:trPr>
          <w:trHeight w:val="108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二十四、作用于呼吸系统的药物</w:t>
            </w:r>
          </w:p>
        </w:tc>
        <w:tc>
          <w:tcPr>
            <w:tcW w:w="2410" w:type="dxa"/>
            <w:tcBorders>
              <w:top w:val="single" w:color="000000" w:sz="4" w:space="0"/>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1.抗炎平喘药</w:t>
            </w:r>
          </w:p>
        </w:tc>
        <w:tc>
          <w:tcPr>
            <w:tcW w:w="3969" w:type="dxa"/>
            <w:tcBorders>
              <w:top w:val="single" w:color="000000" w:sz="4" w:space="0"/>
              <w:left w:val="nil"/>
              <w:bottom w:val="single" w:color="000000" w:sz="4" w:space="0"/>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糖皮质激素的临床应用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restart"/>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2.支气管扩张药</w:t>
            </w:r>
          </w:p>
        </w:tc>
        <w:tc>
          <w:tcPr>
            <w:tcW w:w="3969" w:type="dxa"/>
            <w:tcBorders>
              <w:top w:val="nil"/>
              <w:left w:val="nil"/>
              <w:bottom w:val="nil"/>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（1）沙丁胺醇、特布他林的药理作用和临床应用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nil"/>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（2）氨茶碱的药理作用、作用机制及临床应用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（3）异丙托溴铵、噻托溴铵的药理作用及临床应用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rPr>
            </w:pPr>
            <w:r>
              <w:rPr>
                <w:rFonts w:hint="eastAsia" w:cs="宋体"/>
                <w:color w:val="000000" w:themeColor="text1"/>
                <w:sz w:val="24"/>
                <w:szCs w:val="24"/>
              </w:rPr>
              <w:t>3.抗过敏平喘药</w:t>
            </w:r>
          </w:p>
        </w:tc>
        <w:tc>
          <w:tcPr>
            <w:tcW w:w="3969" w:type="dxa"/>
            <w:tcBorders>
              <w:top w:val="nil"/>
              <w:left w:val="nil"/>
              <w:bottom w:val="single" w:color="000000" w:sz="4" w:space="0"/>
              <w:right w:val="single" w:color="000000" w:sz="4" w:space="0"/>
            </w:tcBorders>
            <w:shd w:val="clear" w:color="auto" w:fill="auto"/>
          </w:tcPr>
          <w:p>
            <w:pPr>
              <w:rPr>
                <w:rFonts w:cs="宋体"/>
                <w:color w:val="000000" w:themeColor="text1"/>
                <w:sz w:val="24"/>
                <w:szCs w:val="24"/>
                <w:lang w:eastAsia="zh-CN"/>
              </w:rPr>
            </w:pPr>
            <w:r>
              <w:rPr>
                <w:rFonts w:hint="eastAsia" w:cs="宋体"/>
                <w:color w:val="000000" w:themeColor="text1"/>
                <w:sz w:val="24"/>
                <w:szCs w:val="24"/>
                <w:lang w:eastAsia="zh-CN"/>
              </w:rPr>
              <w:t>（1）色甘酸钠的药理作用</w:t>
            </w:r>
          </w:p>
          <w:p>
            <w:pPr>
              <w:rPr>
                <w:rFonts w:cs="宋体"/>
                <w:color w:val="000000" w:themeColor="text1"/>
                <w:sz w:val="24"/>
                <w:szCs w:val="24"/>
                <w:lang w:eastAsia="zh-CN"/>
              </w:rPr>
            </w:pPr>
            <w:r>
              <w:rPr>
                <w:rFonts w:hint="eastAsia" w:cs="宋体"/>
                <w:color w:val="000000" w:themeColor="text1"/>
                <w:sz w:val="24"/>
                <w:szCs w:val="24"/>
                <w:lang w:eastAsia="zh-CN"/>
              </w:rPr>
              <w:t>（2）色甘酸钠的临床应用</w:t>
            </w:r>
          </w:p>
        </w:tc>
      </w:tr>
      <w:tr>
        <w:tblPrEx>
          <w:tblCellMar>
            <w:top w:w="0" w:type="dxa"/>
            <w:left w:w="108" w:type="dxa"/>
            <w:bottom w:w="0" w:type="dxa"/>
            <w:right w:w="108" w:type="dxa"/>
          </w:tblCellMar>
        </w:tblPrEx>
        <w:trPr>
          <w:trHeight w:val="108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二十五、作用于消化系统的药物</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抗消化性溃疡药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（1）质子泵抑制剂的药理作用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single" w:color="auto"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（2）质子泵抑制剂的临床应用及不良反应</w:t>
            </w:r>
          </w:p>
        </w:tc>
      </w:tr>
      <w:tr>
        <w:tblPrEx>
          <w:tblCellMar>
            <w:top w:w="0" w:type="dxa"/>
            <w:left w:w="108" w:type="dxa"/>
            <w:bottom w:w="0" w:type="dxa"/>
            <w:right w:w="108" w:type="dxa"/>
          </w:tblCellMar>
        </w:tblPrEx>
        <w:trPr>
          <w:trHeight w:val="108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二十六、肾上腺皮质激素类药物</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糖皮质激素类药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（1）药理作用及临床应用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000000"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（2）不良反应</w:t>
            </w:r>
          </w:p>
        </w:tc>
      </w:tr>
      <w:tr>
        <w:tblPrEx>
          <w:tblCellMar>
            <w:top w:w="0" w:type="dxa"/>
            <w:left w:w="108" w:type="dxa"/>
            <w:bottom w:w="0" w:type="dxa"/>
            <w:right w:w="108" w:type="dxa"/>
          </w:tblCellMar>
        </w:tblPrEx>
        <w:trPr>
          <w:trHeight w:val="570" w:hRule="atLeast"/>
        </w:trPr>
        <w:tc>
          <w:tcPr>
            <w:tcW w:w="1433"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二十七、甲状腺激素及抗甲状腺药物</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抗甲状腺药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（1）硫脲类的药理作用、临床应用及不良反应</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（2）碘及碘化物药理作用、临床应用及不良反应</w:t>
            </w:r>
          </w:p>
        </w:tc>
      </w:tr>
      <w:tr>
        <w:tblPrEx>
          <w:tblCellMar>
            <w:top w:w="0" w:type="dxa"/>
            <w:left w:w="108" w:type="dxa"/>
            <w:bottom w:w="0" w:type="dxa"/>
            <w:right w:w="108" w:type="dxa"/>
          </w:tblCellMar>
        </w:tblPrEx>
        <w:trPr>
          <w:trHeight w:val="108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二十八、胰岛素及口服降血糖药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1.胰岛素</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（1）胰岛素的药理作用、作用机制</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（2）胰岛素的临床应用及不良反应</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2.口服降血糖药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（1）双胍类的药理作用及临床应用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（2）磺酰脲类的药理作用及临床应用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w:t>
            </w:r>
            <w:r>
              <w:rPr>
                <w:rFonts w:hint="eastAsia" w:cs="宋体"/>
                <w:color w:val="000000" w:themeColor="text1"/>
                <w:sz w:val="24"/>
                <w:szCs w:val="24"/>
              </w:rPr>
              <w:t>α</w:t>
            </w:r>
            <w:r>
              <w:rPr>
                <w:rFonts w:hint="eastAsia" w:cs="宋体"/>
                <w:color w:val="000000" w:themeColor="text1"/>
                <w:sz w:val="24"/>
                <w:szCs w:val="24"/>
                <w:lang w:eastAsia="zh-CN"/>
              </w:rPr>
              <w:t>葡萄糖苷酶抑制剂的药理作用及临床应用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single" w:color="000000" w:sz="4" w:space="0"/>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（4）胰岛素增敏的药理作用及临床应用</w:t>
            </w:r>
          </w:p>
        </w:tc>
      </w:tr>
      <w:tr>
        <w:tblPrEx>
          <w:tblCellMar>
            <w:top w:w="0" w:type="dxa"/>
            <w:left w:w="108" w:type="dxa"/>
            <w:bottom w:w="0" w:type="dxa"/>
            <w:right w:w="108" w:type="dxa"/>
          </w:tblCellMar>
        </w:tblPrEx>
        <w:trPr>
          <w:trHeight w:val="585" w:hRule="atLeast"/>
        </w:trPr>
        <w:tc>
          <w:tcPr>
            <w:tcW w:w="1433"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二十九、子宫平滑肌兴奋药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子宫平滑肌兴奋药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w:t>
            </w:r>
            <w:r>
              <w:rPr>
                <w:rFonts w:ascii="Times New Roman" w:hAnsi="Times New Roman"/>
                <w:color w:val="000000" w:themeColor="text1"/>
                <w:sz w:val="14"/>
                <w:szCs w:val="14"/>
                <w:lang w:eastAsia="zh-CN"/>
              </w:rPr>
              <w:t xml:space="preserve">  </w:t>
            </w:r>
            <w:r>
              <w:rPr>
                <w:rFonts w:hint="eastAsia" w:cs="宋体"/>
                <w:color w:val="000000" w:themeColor="text1"/>
                <w:sz w:val="24"/>
                <w:szCs w:val="24"/>
                <w:lang w:eastAsia="zh-CN"/>
              </w:rPr>
              <w:t>缩宫素的临床应用、不良反应及注意事项</w:t>
            </w:r>
          </w:p>
        </w:tc>
      </w:tr>
      <w:tr>
        <w:tblPrEx>
          <w:tblCellMar>
            <w:top w:w="0" w:type="dxa"/>
            <w:left w:w="108" w:type="dxa"/>
            <w:bottom w:w="0" w:type="dxa"/>
            <w:right w:w="108" w:type="dxa"/>
          </w:tblCellMar>
        </w:tblPrEx>
        <w:trPr>
          <w:trHeight w:val="5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w:t>
            </w:r>
            <w:r>
              <w:rPr>
                <w:rFonts w:ascii="Times New Roman" w:hAnsi="Times New Roman"/>
                <w:color w:val="000000" w:themeColor="text1"/>
                <w:sz w:val="14"/>
                <w:szCs w:val="14"/>
                <w:lang w:eastAsia="zh-CN"/>
              </w:rPr>
              <w:t xml:space="preserve">  </w:t>
            </w:r>
            <w:r>
              <w:rPr>
                <w:rFonts w:hint="eastAsia" w:cs="宋体"/>
                <w:color w:val="000000" w:themeColor="text1"/>
                <w:sz w:val="24"/>
                <w:szCs w:val="24"/>
                <w:lang w:eastAsia="zh-CN"/>
              </w:rPr>
              <w:t>垂体后叶素的药理作用及临床应用</w:t>
            </w:r>
          </w:p>
        </w:tc>
      </w:tr>
      <w:tr>
        <w:tblPrEx>
          <w:tblCellMar>
            <w:top w:w="0" w:type="dxa"/>
            <w:left w:w="108" w:type="dxa"/>
            <w:bottom w:w="0" w:type="dxa"/>
            <w:right w:w="108" w:type="dxa"/>
          </w:tblCellMar>
        </w:tblPrEx>
        <w:trPr>
          <w:trHeight w:val="5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w:t>
            </w:r>
            <w:r>
              <w:rPr>
                <w:rFonts w:ascii="Times New Roman" w:hAnsi="Times New Roman"/>
                <w:color w:val="000000" w:themeColor="text1"/>
                <w:sz w:val="14"/>
                <w:szCs w:val="14"/>
                <w:lang w:eastAsia="zh-CN"/>
              </w:rPr>
              <w:t xml:space="preserve">  </w:t>
            </w:r>
            <w:r>
              <w:rPr>
                <w:rFonts w:hint="eastAsia" w:cs="宋体"/>
                <w:color w:val="000000" w:themeColor="text1"/>
                <w:sz w:val="24"/>
                <w:szCs w:val="24"/>
                <w:lang w:eastAsia="zh-CN"/>
              </w:rPr>
              <w:t>麦角生物碱的临床应用及不良反应</w:t>
            </w:r>
          </w:p>
        </w:tc>
      </w:tr>
      <w:tr>
        <w:tblPrEx>
          <w:tblCellMar>
            <w:top w:w="0" w:type="dxa"/>
            <w:left w:w="108" w:type="dxa"/>
            <w:bottom w:w="0" w:type="dxa"/>
            <w:right w:w="108" w:type="dxa"/>
          </w:tblCellMar>
        </w:tblPrEx>
        <w:trPr>
          <w:trHeight w:val="5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（4）</w:t>
            </w:r>
            <w:r>
              <w:rPr>
                <w:rFonts w:ascii="Times New Roman" w:hAnsi="Times New Roman"/>
                <w:color w:val="000000" w:themeColor="text1"/>
                <w:sz w:val="14"/>
                <w:szCs w:val="14"/>
                <w:lang w:eastAsia="zh-CN"/>
              </w:rPr>
              <w:t xml:space="preserve">  </w:t>
            </w:r>
            <w:r>
              <w:rPr>
                <w:rFonts w:hint="eastAsia" w:cs="宋体"/>
                <w:color w:val="000000" w:themeColor="text1"/>
                <w:sz w:val="24"/>
                <w:szCs w:val="24"/>
                <w:lang w:eastAsia="zh-CN"/>
              </w:rPr>
              <w:t>前列腺素的药理作用及临床应用</w:t>
            </w:r>
          </w:p>
        </w:tc>
      </w:tr>
      <w:tr>
        <w:tblPrEx>
          <w:tblCellMar>
            <w:top w:w="0" w:type="dxa"/>
            <w:left w:w="108" w:type="dxa"/>
            <w:bottom w:w="0" w:type="dxa"/>
            <w:right w:w="108" w:type="dxa"/>
          </w:tblCellMar>
        </w:tblPrEx>
        <w:trPr>
          <w:trHeight w:val="570" w:hRule="atLeast"/>
        </w:trPr>
        <w:tc>
          <w:tcPr>
            <w:tcW w:w="1433"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三十、</w:t>
            </w:r>
            <w:r>
              <w:rPr>
                <w:rFonts w:hint="eastAsia" w:cs="宋体"/>
                <w:color w:val="000000" w:themeColor="text1"/>
                <w:sz w:val="24"/>
                <w:szCs w:val="24"/>
              </w:rPr>
              <w:t>β</w:t>
            </w:r>
            <w:r>
              <w:rPr>
                <w:rFonts w:hint="eastAsia" w:cs="宋体"/>
                <w:color w:val="000000" w:themeColor="text1"/>
                <w:sz w:val="24"/>
                <w:szCs w:val="24"/>
                <w:lang w:eastAsia="zh-CN"/>
              </w:rPr>
              <w:t>-内酰胺类抗生素</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1.青霉素类</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（1）青霉素G的抗菌作用、临床应用及不良反应</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（2）氨苄西林、阿莫西林的抗菌作用及临床应用</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2.头孢菌素类</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（1）抗菌作用</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三十一、大环内酯类及林可霉素类抗生素</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1.红霉素</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（1）抗菌作用</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2.阿奇霉素</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（1）抗菌作用</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3.林可霉素类</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（1）林可霉素、克林霉素的抗菌作用</w:t>
            </w:r>
          </w:p>
          <w:p>
            <w:pPr>
              <w:rPr>
                <w:rFonts w:cs="宋体"/>
                <w:color w:val="000000" w:themeColor="text1"/>
                <w:sz w:val="24"/>
                <w:szCs w:val="24"/>
                <w:lang w:eastAsia="zh-CN"/>
              </w:rPr>
            </w:pPr>
            <w:r>
              <w:rPr>
                <w:rFonts w:hint="eastAsia" w:cs="宋体"/>
                <w:color w:val="000000" w:themeColor="text1"/>
                <w:sz w:val="24"/>
                <w:szCs w:val="24"/>
                <w:lang w:eastAsia="zh-CN"/>
              </w:rPr>
              <w:t>（2）林可霉素、克林霉素的临床应用</w:t>
            </w:r>
          </w:p>
        </w:tc>
      </w:tr>
      <w:tr>
        <w:tblPrEx>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三十二、氨基苷类抗生素</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1.氨基苷类抗生素的共性</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（1）抗菌作用及作用机制</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（2）不良反应</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2.常用氨基糖苷类药物</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庆大霉素、妥布霉素、阿米卡星的临床应用</w:t>
            </w:r>
          </w:p>
        </w:tc>
      </w:tr>
      <w:tr>
        <w:tblPrEx>
          <w:tblCellMar>
            <w:top w:w="0" w:type="dxa"/>
            <w:left w:w="108" w:type="dxa"/>
            <w:bottom w:w="0" w:type="dxa"/>
            <w:right w:w="108" w:type="dxa"/>
          </w:tblCellMar>
        </w:tblPrEx>
        <w:trPr>
          <w:trHeight w:val="570" w:hRule="atLeast"/>
        </w:trPr>
        <w:tc>
          <w:tcPr>
            <w:tcW w:w="1433"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三十三、四环素类</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1.四环素类</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（1）四环素、多西环素、米诺环素的抗菌作用</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（2）临床应用及不良反应</w:t>
            </w:r>
          </w:p>
        </w:tc>
      </w:tr>
      <w:tr>
        <w:tblPrEx>
          <w:tblCellMar>
            <w:top w:w="0" w:type="dxa"/>
            <w:left w:w="108" w:type="dxa"/>
            <w:bottom w:w="0" w:type="dxa"/>
            <w:right w:w="108" w:type="dxa"/>
          </w:tblCellMar>
        </w:tblPrEx>
        <w:trPr>
          <w:trHeight w:val="855" w:hRule="atLeast"/>
        </w:trPr>
        <w:tc>
          <w:tcPr>
            <w:tcW w:w="1433"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三十四、人工合成的抗菌药</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1.喹诺酮类</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第三代喹诺酮类药物的抗菌作用及作用机制</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2.磺胺类</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（1）抗菌作用及作用机制</w:t>
            </w:r>
          </w:p>
        </w:tc>
      </w:tr>
      <w:tr>
        <w:tblPrEx>
          <w:tblCellMar>
            <w:top w:w="0" w:type="dxa"/>
            <w:left w:w="108" w:type="dxa"/>
            <w:bottom w:w="0" w:type="dxa"/>
            <w:right w:w="108" w:type="dxa"/>
          </w:tblCellMar>
        </w:tblPrEx>
        <w:trPr>
          <w:trHeight w:val="85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（2）磺胺嘧啶、磺胺甲噁唑及复方新诺明的临床应用及不良反应</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3.其他类</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（1）甲氧苄啶的抗菌作用、作用机制</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（2）甲硝唑的抗菌作用、作用机制及临床应用</w:t>
            </w:r>
          </w:p>
        </w:tc>
      </w:tr>
      <w:tr>
        <w:tblPrEx>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三十五、抗真菌药和抗病毒药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1.抗真菌药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2.抗病毒药</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（1）利巴韦林的药理作用及临床应用</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（2）干扰素的药理作用及临床应用</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（3）阿昔洛韦的药理作用及临床应用</w:t>
            </w:r>
          </w:p>
        </w:tc>
      </w:tr>
      <w:tr>
        <w:tblPrEx>
          <w:tblCellMar>
            <w:top w:w="0" w:type="dxa"/>
            <w:left w:w="108" w:type="dxa"/>
            <w:bottom w:w="0" w:type="dxa"/>
            <w:right w:w="108" w:type="dxa"/>
          </w:tblCellMar>
        </w:tblPrEx>
        <w:trPr>
          <w:trHeight w:val="81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三十六、抗结核病药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1.异烟肼</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（2）不良反应</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2.利福平</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（1）临床应用</w:t>
            </w:r>
          </w:p>
        </w:tc>
      </w:tr>
      <w:tr>
        <w:tblPrEx>
          <w:tblCellMar>
            <w:top w:w="0" w:type="dxa"/>
            <w:left w:w="108" w:type="dxa"/>
            <w:bottom w:w="0" w:type="dxa"/>
            <w:right w:w="108" w:type="dxa"/>
          </w:tblCellMar>
        </w:tblPrEx>
        <w:trPr>
          <w:trHeight w:val="570"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（2）不良反应</w:t>
            </w:r>
          </w:p>
          <w:p>
            <w:pPr>
              <w:rPr>
                <w:rFonts w:cs="宋体"/>
                <w:color w:val="000000" w:themeColor="text1"/>
                <w:sz w:val="24"/>
                <w:szCs w:val="24"/>
                <w:lang w:eastAsia="zh-CN"/>
              </w:rPr>
            </w:pPr>
            <w:r>
              <w:rPr>
                <w:rFonts w:hint="eastAsia" w:cs="宋体"/>
                <w:color w:val="000000" w:themeColor="text1"/>
                <w:sz w:val="24"/>
                <w:szCs w:val="24"/>
                <w:lang w:eastAsia="zh-CN"/>
              </w:rPr>
              <w:t>（3）药物相互作用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lang w:eastAsia="zh-CN"/>
              </w:rPr>
            </w:pPr>
            <w:r>
              <w:rPr>
                <w:rFonts w:hint="eastAsia" w:cs="宋体"/>
                <w:color w:val="000000" w:themeColor="text1"/>
                <w:sz w:val="22"/>
                <w:lang w:eastAsia="zh-CN"/>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3.乙胺丁醇</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nil"/>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4.吡嗪酰胺</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（1）药理作用</w:t>
            </w:r>
          </w:p>
        </w:tc>
      </w:tr>
      <w:tr>
        <w:tblPrEx>
          <w:tblCellMar>
            <w:top w:w="0" w:type="dxa"/>
            <w:left w:w="108" w:type="dxa"/>
            <w:bottom w:w="0" w:type="dxa"/>
            <w:right w:w="108" w:type="dxa"/>
          </w:tblCellMar>
        </w:tblPrEx>
        <w:trPr>
          <w:trHeight w:val="285" w:hRule="atLeast"/>
        </w:trPr>
        <w:tc>
          <w:tcPr>
            <w:tcW w:w="1433" w:type="dxa"/>
            <w:tcBorders>
              <w:top w:val="nil"/>
              <w:left w:val="single" w:color="auto" w:sz="4" w:space="0"/>
              <w:bottom w:val="single" w:color="000000" w:sz="4" w:space="0"/>
              <w:right w:val="single" w:color="auto" w:sz="4" w:space="0"/>
            </w:tcBorders>
            <w:shd w:val="clear" w:color="auto" w:fill="auto"/>
            <w:vAlign w:val="center"/>
          </w:tcPr>
          <w:p>
            <w:pPr>
              <w:rPr>
                <w:rFonts w:cs="宋体"/>
                <w:color w:val="000000" w:themeColor="text1"/>
                <w:sz w:val="22"/>
              </w:rPr>
            </w:pPr>
            <w:r>
              <w:rPr>
                <w:rFonts w:hint="eastAsia" w:cs="宋体"/>
                <w:color w:val="000000" w:themeColor="text1"/>
                <w:sz w:val="22"/>
              </w:rPr>
              <w:t>　</w:t>
            </w: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（2）临床应用</w:t>
            </w:r>
          </w:p>
        </w:tc>
      </w:tr>
      <w:tr>
        <w:tblPrEx>
          <w:tblCellMar>
            <w:top w:w="0" w:type="dxa"/>
            <w:left w:w="108" w:type="dxa"/>
            <w:bottom w:w="0" w:type="dxa"/>
            <w:right w:w="108" w:type="dxa"/>
          </w:tblCellMar>
        </w:tblPrEx>
        <w:trPr>
          <w:trHeight w:val="570" w:hRule="atLeast"/>
        </w:trPr>
        <w:tc>
          <w:tcPr>
            <w:tcW w:w="1433"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三十七、抗疟药</w:t>
            </w: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1.主要用于控制症状的抗疟药</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（1）氯喹、青蒿素的药理作用</w:t>
            </w:r>
          </w:p>
          <w:p>
            <w:pPr>
              <w:ind w:firstLine="120" w:firstLineChars="50"/>
              <w:rPr>
                <w:rFonts w:cs="宋体"/>
                <w:color w:val="000000" w:themeColor="text1"/>
                <w:sz w:val="24"/>
                <w:szCs w:val="24"/>
                <w:lang w:eastAsia="zh-CN"/>
              </w:rPr>
            </w:pPr>
            <w:r>
              <w:rPr>
                <w:rFonts w:hint="eastAsia" w:cs="宋体"/>
                <w:color w:val="000000" w:themeColor="text1"/>
                <w:sz w:val="24"/>
                <w:szCs w:val="24"/>
                <w:lang w:eastAsia="zh-CN"/>
              </w:rPr>
              <w:t>(2)氯喹、青蒿素的临床应用</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2.主要用于控制远期</w:t>
            </w:r>
          </w:p>
        </w:tc>
        <w:tc>
          <w:tcPr>
            <w:tcW w:w="3969"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（1）伯氨喹的药理作用</w:t>
            </w:r>
          </w:p>
          <w:p>
            <w:pPr>
              <w:rPr>
                <w:rFonts w:cs="宋体"/>
                <w:color w:val="000000" w:themeColor="text1"/>
                <w:sz w:val="24"/>
                <w:szCs w:val="24"/>
                <w:lang w:eastAsia="zh-CN"/>
              </w:rPr>
            </w:pPr>
            <w:r>
              <w:rPr>
                <w:rFonts w:hint="eastAsia" w:cs="宋体"/>
                <w:color w:val="000000" w:themeColor="text1"/>
                <w:sz w:val="24"/>
                <w:szCs w:val="24"/>
                <w:lang w:eastAsia="zh-CN"/>
              </w:rPr>
              <w:t>（2）伯氨喹的临床应用及不良反应</w:t>
            </w: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复发和传播的抗疟药</w:t>
            </w:r>
          </w:p>
        </w:tc>
        <w:tc>
          <w:tcPr>
            <w:tcW w:w="3969"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r>
      <w:tr>
        <w:tblPrEx>
          <w:tblCellMar>
            <w:top w:w="0" w:type="dxa"/>
            <w:left w:w="108" w:type="dxa"/>
            <w:bottom w:w="0" w:type="dxa"/>
            <w:right w:w="108" w:type="dxa"/>
          </w:tblCellMar>
        </w:tblPrEx>
        <w:trPr>
          <w:trHeight w:val="570"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3.主要用于病因性预</w:t>
            </w:r>
          </w:p>
        </w:tc>
        <w:tc>
          <w:tcPr>
            <w:tcW w:w="3969"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（1）乙胺嘧啶的药理作用</w:t>
            </w:r>
          </w:p>
          <w:p>
            <w:pPr>
              <w:rPr>
                <w:rFonts w:cs="宋体"/>
                <w:color w:val="000000" w:themeColor="text1"/>
                <w:sz w:val="24"/>
                <w:szCs w:val="24"/>
                <w:lang w:eastAsia="zh-CN"/>
              </w:rPr>
            </w:pPr>
            <w:r>
              <w:rPr>
                <w:rFonts w:hint="eastAsia" w:cs="宋体"/>
                <w:color w:val="000000" w:themeColor="text1"/>
                <w:sz w:val="24"/>
                <w:szCs w:val="24"/>
                <w:lang w:eastAsia="zh-CN"/>
              </w:rPr>
              <w:t>（2）乙胺嘧啶的临床应用</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防的抗疟药</w:t>
            </w:r>
          </w:p>
        </w:tc>
        <w:tc>
          <w:tcPr>
            <w:tcW w:w="3969"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r>
      <w:tr>
        <w:tblPrEx>
          <w:tblCellMar>
            <w:top w:w="0" w:type="dxa"/>
            <w:left w:w="108" w:type="dxa"/>
            <w:bottom w:w="0" w:type="dxa"/>
            <w:right w:w="108" w:type="dxa"/>
          </w:tblCellMar>
        </w:tblPrEx>
        <w:trPr>
          <w:trHeight w:val="285" w:hRule="atLeast"/>
        </w:trPr>
        <w:tc>
          <w:tcPr>
            <w:tcW w:w="1433" w:type="dxa"/>
            <w:vMerge w:val="restart"/>
            <w:tcBorders>
              <w:top w:val="nil"/>
              <w:left w:val="single" w:color="000000" w:sz="4" w:space="0"/>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三十八、抗恶性肿瘤药</w:t>
            </w:r>
          </w:p>
        </w:tc>
        <w:tc>
          <w:tcPr>
            <w:tcW w:w="2410" w:type="dxa"/>
            <w:vMerge w:val="restart"/>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1.抗肿瘤药的分类</w:t>
            </w: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（1）干扰核酸合成</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（2）破坏DNA结构与功能</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nil"/>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（3）嵌入DNA及干扰转录RNA</w:t>
            </w:r>
          </w:p>
        </w:tc>
      </w:tr>
      <w:tr>
        <w:tblPrEx>
          <w:tblCellMar>
            <w:top w:w="0" w:type="dxa"/>
            <w:left w:w="108" w:type="dxa"/>
            <w:bottom w:w="0" w:type="dxa"/>
            <w:right w:w="108" w:type="dxa"/>
          </w:tblCellMar>
        </w:tblPrEx>
        <w:trPr>
          <w:trHeight w:val="28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lang w:eastAsia="zh-CN"/>
              </w:rPr>
            </w:pPr>
          </w:p>
        </w:tc>
        <w:tc>
          <w:tcPr>
            <w:tcW w:w="2410" w:type="dxa"/>
            <w:vMerge w:val="continue"/>
            <w:tcBorders>
              <w:top w:val="nil"/>
              <w:left w:val="nil"/>
              <w:bottom w:val="single" w:color="000000" w:sz="4" w:space="0"/>
              <w:right w:val="single" w:color="000000" w:sz="4" w:space="0"/>
            </w:tcBorders>
            <w:vAlign w:val="center"/>
          </w:tcPr>
          <w:p>
            <w:pPr>
              <w:rPr>
                <w:rFonts w:cs="宋体"/>
                <w:color w:val="000000" w:themeColor="text1"/>
                <w:sz w:val="24"/>
                <w:szCs w:val="24"/>
                <w:lang w:eastAsia="zh-CN"/>
              </w:rPr>
            </w:pP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（4）干扰蛋白质合成</w:t>
            </w:r>
          </w:p>
        </w:tc>
      </w:tr>
      <w:tr>
        <w:tblPrEx>
          <w:tblCellMar>
            <w:top w:w="0" w:type="dxa"/>
            <w:left w:w="108" w:type="dxa"/>
            <w:bottom w:w="0" w:type="dxa"/>
            <w:right w:w="108" w:type="dxa"/>
          </w:tblCellMar>
        </w:tblPrEx>
        <w:trPr>
          <w:trHeight w:val="855" w:hRule="atLeast"/>
        </w:trPr>
        <w:tc>
          <w:tcPr>
            <w:tcW w:w="1433" w:type="dxa"/>
            <w:vMerge w:val="continue"/>
            <w:tcBorders>
              <w:top w:val="nil"/>
              <w:left w:val="single" w:color="000000" w:sz="4" w:space="0"/>
              <w:bottom w:val="single" w:color="000000" w:sz="4" w:space="0"/>
              <w:right w:val="single" w:color="000000" w:sz="4" w:space="0"/>
            </w:tcBorders>
            <w:vAlign w:val="center"/>
          </w:tcPr>
          <w:p>
            <w:pPr>
              <w:rPr>
                <w:rFonts w:cs="宋体"/>
                <w:color w:val="000000" w:themeColor="text1"/>
                <w:sz w:val="24"/>
                <w:szCs w:val="24"/>
              </w:rPr>
            </w:pPr>
          </w:p>
        </w:tc>
        <w:tc>
          <w:tcPr>
            <w:tcW w:w="2410"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rPr>
            </w:pPr>
            <w:r>
              <w:rPr>
                <w:rFonts w:hint="eastAsia" w:cs="宋体"/>
                <w:color w:val="000000" w:themeColor="text1"/>
                <w:sz w:val="24"/>
                <w:szCs w:val="24"/>
              </w:rPr>
              <w:t>2.常用药物</w:t>
            </w:r>
          </w:p>
        </w:tc>
        <w:tc>
          <w:tcPr>
            <w:tcW w:w="3969" w:type="dxa"/>
            <w:tcBorders>
              <w:top w:val="nil"/>
              <w:left w:val="nil"/>
              <w:bottom w:val="single" w:color="000000" w:sz="4" w:space="0"/>
              <w:right w:val="single" w:color="000000" w:sz="4" w:space="0"/>
            </w:tcBorders>
            <w:shd w:val="clear" w:color="auto" w:fill="auto"/>
            <w:vAlign w:val="center"/>
          </w:tcPr>
          <w:p>
            <w:pPr>
              <w:rPr>
                <w:rFonts w:cs="宋体"/>
                <w:color w:val="000000" w:themeColor="text1"/>
                <w:sz w:val="24"/>
                <w:szCs w:val="24"/>
                <w:lang w:eastAsia="zh-CN"/>
              </w:rPr>
            </w:pPr>
            <w:r>
              <w:rPr>
                <w:rFonts w:hint="eastAsia" w:cs="宋体"/>
                <w:color w:val="000000" w:themeColor="text1"/>
                <w:sz w:val="24"/>
                <w:szCs w:val="24"/>
                <w:lang w:eastAsia="zh-CN"/>
              </w:rPr>
              <w:t>甲氨蝶呤、巯嘌呤、羟基脲、环磷酰胺、氟尿嘧啶、阿霉素的临床应用</w:t>
            </w:r>
          </w:p>
        </w:tc>
      </w:tr>
    </w:tbl>
    <w:p>
      <w:pPr>
        <w:spacing w:line="360" w:lineRule="auto"/>
        <w:rPr>
          <w:color w:val="000000" w:themeColor="text1"/>
          <w:sz w:val="24"/>
          <w:szCs w:val="24"/>
          <w:lang w:eastAsia="zh-CN"/>
        </w:rPr>
      </w:pPr>
    </w:p>
    <w:p>
      <w:pPr>
        <w:rPr>
          <w:color w:val="000000" w:themeColor="text1"/>
          <w:lang w:eastAsia="zh-CN"/>
        </w:rPr>
      </w:pPr>
    </w:p>
    <w:p>
      <w:pPr>
        <w:pStyle w:val="3"/>
        <w:rPr>
          <w:color w:val="000000" w:themeColor="text1"/>
        </w:rPr>
      </w:pPr>
      <w:bookmarkStart w:id="27" w:name="_Toc88307842"/>
      <w:r>
        <w:rPr>
          <w:rFonts w:hint="eastAsia"/>
          <w:color w:val="000000" w:themeColor="text1"/>
        </w:rPr>
        <w:t>临床执业医师《医学免疫学》考试大纲</w:t>
      </w:r>
      <w:bookmarkEnd w:id="27"/>
    </w:p>
    <w:tbl>
      <w:tblPr>
        <w:tblStyle w:val="10"/>
        <w:tblW w:w="8040" w:type="dxa"/>
        <w:tblInd w:w="93" w:type="dxa"/>
        <w:tblLayout w:type="autofit"/>
        <w:tblCellMar>
          <w:top w:w="0" w:type="dxa"/>
          <w:left w:w="108" w:type="dxa"/>
          <w:bottom w:w="0" w:type="dxa"/>
          <w:right w:w="108" w:type="dxa"/>
        </w:tblCellMar>
      </w:tblPr>
      <w:tblGrid>
        <w:gridCol w:w="2140"/>
        <w:gridCol w:w="2140"/>
        <w:gridCol w:w="3760"/>
      </w:tblGrid>
      <w:tr>
        <w:tblPrEx>
          <w:tblCellMar>
            <w:top w:w="0" w:type="dxa"/>
            <w:left w:w="108" w:type="dxa"/>
            <w:bottom w:w="0" w:type="dxa"/>
            <w:right w:w="108" w:type="dxa"/>
          </w:tblCellMar>
        </w:tblPrEx>
        <w:trPr>
          <w:trHeight w:val="285" w:hRule="atLeast"/>
        </w:trPr>
        <w:tc>
          <w:tcPr>
            <w:tcW w:w="214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单元</w:t>
            </w:r>
          </w:p>
        </w:tc>
        <w:tc>
          <w:tcPr>
            <w:tcW w:w="214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细目</w:t>
            </w:r>
          </w:p>
        </w:tc>
        <w:tc>
          <w:tcPr>
            <w:tcW w:w="376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要点</w:t>
            </w:r>
          </w:p>
        </w:tc>
      </w:tr>
      <w:tr>
        <w:tblPrEx>
          <w:tblCellMar>
            <w:top w:w="0" w:type="dxa"/>
            <w:left w:w="108" w:type="dxa"/>
            <w:bottom w:w="0" w:type="dxa"/>
            <w:right w:w="108" w:type="dxa"/>
          </w:tblCellMar>
        </w:tblPrEx>
        <w:trPr>
          <w:trHeight w:val="570" w:hRule="atLeast"/>
        </w:trPr>
        <w:tc>
          <w:tcPr>
            <w:tcW w:w="214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一、绪论</w:t>
            </w:r>
          </w:p>
        </w:tc>
        <w:tc>
          <w:tcPr>
            <w:tcW w:w="214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基本概念</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（1）免疫的定义及免疫系统的组成</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（2）免疫防御的基本类型</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（3）免疫系统的主要功能</w:t>
            </w:r>
          </w:p>
        </w:tc>
      </w:tr>
      <w:tr>
        <w:tblPrEx>
          <w:tblCellMar>
            <w:top w:w="0" w:type="dxa"/>
            <w:left w:w="108" w:type="dxa"/>
            <w:bottom w:w="0" w:type="dxa"/>
            <w:right w:w="108" w:type="dxa"/>
          </w:tblCellMar>
        </w:tblPrEx>
        <w:trPr>
          <w:trHeight w:val="285" w:hRule="atLeast"/>
        </w:trPr>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二、抗原</w:t>
            </w:r>
          </w:p>
        </w:tc>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（1）抗原及其特性</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（2）T细胞抗原表位和B细胞抗原表位</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（3）交叉反应</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（4）耐受原与变应原</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2.抗原的分类</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（1）完全抗原和半抗原</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（2）胸腺依赖性抗原和胸腺非依赖性抗原</w:t>
            </w:r>
          </w:p>
        </w:tc>
      </w:tr>
      <w:tr>
        <w:tblPrEx>
          <w:tblCellMar>
            <w:top w:w="0" w:type="dxa"/>
            <w:left w:w="108" w:type="dxa"/>
            <w:bottom w:w="0" w:type="dxa"/>
            <w:right w:w="108" w:type="dxa"/>
          </w:tblCellMar>
        </w:tblPrEx>
        <w:trPr>
          <w:trHeight w:val="85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（3）异嗜性抗原、异种抗原、同种异型抗原、自身抗原和独特型抗原</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3.超抗原</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（2）种类</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（3）与临床疾病的关系</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4.佐剂</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（2）种类</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（3）作用机制</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三、免疫器官</w:t>
            </w: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1.中枢免疫器官</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（1）组成</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（2）主要功能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2.外周免疫器官</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（1）组成</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（2）主要功能</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bookmarkStart w:id="28" w:name="RANGE!A22"/>
            <w:r>
              <w:rPr>
                <w:rFonts w:hint="eastAsia" w:cs="宋体" w:asciiTheme="minorEastAsia" w:hAnsiTheme="minorEastAsia"/>
                <w:color w:val="000000" w:themeColor="text1"/>
                <w:sz w:val="24"/>
                <w:szCs w:val="24"/>
              </w:rPr>
              <w:t>四、免疫细胞</w:t>
            </w:r>
            <w:bookmarkEnd w:id="28"/>
          </w:p>
        </w:tc>
        <w:tc>
          <w:tcPr>
            <w:tcW w:w="214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1.T淋巴细胞</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（1）T淋巴细胞的表面标志</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（2）TCR复合物的组成</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xml:space="preserve">（3）T淋巴细胞亚群、功能及临床意义 </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2.B淋巴细胞</w:t>
            </w:r>
          </w:p>
        </w:tc>
        <w:tc>
          <w:tcPr>
            <w:tcW w:w="37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（1）B淋巴细胞的表面标志</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xml:space="preserve">（2）BCR复合物的组成 </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（3）B淋巴细胞亚群、功能及临床意义</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3.自然杀伤（NK）细胞</w:t>
            </w: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（1）NK细胞的表面标志</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xml:space="preserve">（2）NK细胞的受体 </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（3）NK细胞的功能及临床意义</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bookmarkStart w:id="29" w:name="RANGE!B31"/>
            <w:r>
              <w:rPr>
                <w:rFonts w:hint="eastAsia" w:cs="宋体" w:asciiTheme="minorEastAsia" w:hAnsiTheme="minorEastAsia"/>
                <w:color w:val="000000" w:themeColor="text1"/>
                <w:sz w:val="24"/>
                <w:szCs w:val="24"/>
              </w:rPr>
              <w:t>4.抗原提呈细胞</w:t>
            </w:r>
            <w:bookmarkEnd w:id="29"/>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bookmarkStart w:id="30" w:name="RANGE!C31"/>
            <w:r>
              <w:rPr>
                <w:rFonts w:hint="eastAsia" w:cs="宋体" w:asciiTheme="minorEastAsia" w:hAnsiTheme="minorEastAsia"/>
                <w:color w:val="000000" w:themeColor="text1"/>
                <w:sz w:val="24"/>
                <w:szCs w:val="24"/>
                <w:lang w:eastAsia="zh-CN"/>
              </w:rPr>
              <w:t>（1）抗原提呈细胞的概念</w:t>
            </w:r>
            <w:bookmarkEnd w:id="30"/>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（2）抗原提呈细胞的种类</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（3）外源性抗原递呈过程</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（4）内源性抗原递呈过程</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（5）抗原的交叉提呈</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5.其他免疫细胞</w:t>
            </w: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（1）单核巨噬细胞</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（2）中性粒细胞</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xml:space="preserve">（3）嗜酸性粒细胞 </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（4）嗜碱性粒细胞</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（5）肥大细胞</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（6）固有淋巴样细胞</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（7）γδT细胞</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五、免疫球蛋白</w:t>
            </w: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（1）免疫球蛋白/抗体</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（2）多克隆与单克隆抗体</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2.免疫球蛋白的结构</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（1）免疫球蛋白的基本结构</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（2）免疫球蛋白的功能区</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3.免疫球蛋白的类与型</w:t>
            </w:r>
          </w:p>
        </w:tc>
        <w:tc>
          <w:tcPr>
            <w:tcW w:w="37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（1）免疫球蛋白的类及亚类</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（2）免疫球蛋白的型及亚型</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4.免疫球蛋白的功能</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（1）免疫球蛋白V区的功能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（2）免疫球蛋白C区的功能</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5.各类免疫球蛋白的特性和功能</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（1）IgG的特性和功能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（2）IgM的特性和功能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（3）IgA的特性和功能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（4）IgE的特性和功能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（5）IgD的特性和功能</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6.抗体的应用</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（1）抗血清（多克隆抗体）的临床应用</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（2）单克隆抗体的临床应用</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（3）基因工程抗体与人源化抗体的临床应用</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六、补体系统</w:t>
            </w: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（1）补体的概念</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（2）补体系统的组成</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2.补体系统的激活</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（1）经典激活途径</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（2）旁路激活途径</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（3）凝集素激活途径</w:t>
            </w:r>
          </w:p>
        </w:tc>
      </w:tr>
      <w:tr>
        <w:tblPrEx>
          <w:tblCellMar>
            <w:top w:w="0" w:type="dxa"/>
            <w:left w:w="108" w:type="dxa"/>
            <w:bottom w:w="0" w:type="dxa"/>
            <w:right w:w="108" w:type="dxa"/>
          </w:tblCellMar>
        </w:tblPrEx>
        <w:trPr>
          <w:trHeight w:val="85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3.补体激活的调节</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补体调控分子</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4.补体的生物学功能</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（1）膜攻击复合物的生物学功能</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（2）补体活性片段介导的生物学功能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5.补体与疾病</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（1）补体与疾病的发生</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（2）补体与疾病诊治</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七、细胞因子及受体</w:t>
            </w: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细胞因子的生物学特性与功能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2.细胞因子的种类</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（1）白细胞介素</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（2）干扰素</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（3）肿瘤坏死因子</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（4）集落刺激因子</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（5）趋化因子</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（6）其他细胞因子</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3.细胞因子受体</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细胞因子受体的种类与特征</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4.细胞因子及其受体与疾病</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（1）细胞因子/受体与疾病的发生</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（2）细胞因子/受体与疾病的诊断</w:t>
            </w:r>
          </w:p>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（3）细胞因子/受体与疾病的治疗</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5.细胞因子与疾病</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（1）疾病的发生</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（2）疾病的诊断</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（3）疾病的治疗</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八、白细胞分化抗原和黏附分子</w:t>
            </w: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1.白细胞分化抗原</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CD分子的概念与功能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（1）黏附分子的种类与功能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2.黏附分子</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（2）黏附分子缺失与临床疾病</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九、主要组织相容性复合体</w:t>
            </w: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（1）主要组织相容性抗原</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（2）主要组织相容性复合体</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2.HLA基因复合体及其编码产物</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（1）HLA复合体的结构</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（2）HLA分子的分类</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（3）HLA基因复合体的遗传特征</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3.HLAⅠ类抗原</w:t>
            </w:r>
          </w:p>
        </w:tc>
        <w:tc>
          <w:tcPr>
            <w:tcW w:w="37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（1）结构</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（2）分布</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（3）主要功能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4.HLAⅡ类抗原</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（1）结构</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（2）分布</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（3）主要功能</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5.HLA与临床</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（1）HLA的生理学意义</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（2）HLA与疾病的相关性</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（3）HLA与同种器官移植、输血反应的关系</w:t>
            </w:r>
          </w:p>
        </w:tc>
      </w:tr>
      <w:tr>
        <w:tblPrEx>
          <w:tblCellMar>
            <w:top w:w="0" w:type="dxa"/>
            <w:left w:w="108" w:type="dxa"/>
            <w:bottom w:w="0" w:type="dxa"/>
            <w:right w:w="108" w:type="dxa"/>
          </w:tblCellMar>
        </w:tblPrEx>
        <w:trPr>
          <w:trHeight w:val="285" w:hRule="atLeast"/>
        </w:trPr>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十、免疫应答</w:t>
            </w:r>
          </w:p>
        </w:tc>
        <w:tc>
          <w:tcPr>
            <w:tcW w:w="214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c>
          <w:tcPr>
            <w:tcW w:w="37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免疫应答的类型及特点</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single" w:color="000000" w:sz="4" w:space="0"/>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2.固有免疫应答</w:t>
            </w:r>
          </w:p>
        </w:tc>
        <w:tc>
          <w:tcPr>
            <w:tcW w:w="37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（1）固有免疫识别的分子机制</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single" w:color="000000" w:sz="4" w:space="0"/>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（2）固有免疫应答的过程与效应</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single" w:color="000000" w:sz="4" w:space="0"/>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（3）固有免疫应答异常与疾病</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single" w:color="000000" w:sz="4" w:space="0"/>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3.适应性免疫应答概述</w:t>
            </w:r>
          </w:p>
        </w:tc>
        <w:tc>
          <w:tcPr>
            <w:tcW w:w="37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single" w:color="000000" w:sz="4" w:space="0"/>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（2）分类</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4.B细胞介导的体液免疫应答</w:t>
            </w:r>
          </w:p>
        </w:tc>
        <w:tc>
          <w:tcPr>
            <w:tcW w:w="37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（1）TD抗原诱导的体液免疫应答</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（2）TI抗原诱导的体液免疫应答</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（3）体液免疫应答的一般规律</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5.T细胞介导的细胞</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（1）T细胞应答中的的双识别与双信号</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免疫应答</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（2）Th1细胞的效应</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（3）Th2细胞的效应</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（4）Th17细胞的效应</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（5）CTL的效应</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（6）Treg细胞的效应</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十一、黏膜免疫</w:t>
            </w:r>
          </w:p>
        </w:tc>
        <w:tc>
          <w:tcPr>
            <w:tcW w:w="214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（2）黏膜免疫系统的组成</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2.黏膜免疫的功能及应用</w:t>
            </w: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（1）参与食物与肠道菌群免疫耐受</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（2）抗感染</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（3）参与超敏反应</w:t>
            </w:r>
          </w:p>
        </w:tc>
      </w:tr>
      <w:tr>
        <w:tblPrEx>
          <w:tblCellMar>
            <w:top w:w="0" w:type="dxa"/>
            <w:left w:w="108" w:type="dxa"/>
            <w:bottom w:w="0" w:type="dxa"/>
            <w:right w:w="108" w:type="dxa"/>
          </w:tblCellMar>
        </w:tblPrEx>
        <w:trPr>
          <w:trHeight w:val="285" w:hRule="atLeast"/>
        </w:trPr>
        <w:tc>
          <w:tcPr>
            <w:tcW w:w="2140" w:type="dxa"/>
            <w:vMerge w:val="restart"/>
            <w:tcBorders>
              <w:top w:val="single" w:color="000000" w:sz="4" w:space="0"/>
              <w:left w:val="single" w:color="000000" w:sz="4" w:space="0"/>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十二、免疫耐受</w:t>
            </w:r>
          </w:p>
        </w:tc>
        <w:tc>
          <w:tcPr>
            <w:tcW w:w="214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免疫耐受的概念与分类</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single" w:color="000000" w:sz="4" w:space="0"/>
              <w:left w:val="single" w:color="000000" w:sz="4" w:space="0"/>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2.免疫耐受与临床</w:t>
            </w:r>
          </w:p>
        </w:tc>
        <w:tc>
          <w:tcPr>
            <w:tcW w:w="3760" w:type="dxa"/>
            <w:tcBorders>
              <w:top w:val="single" w:color="000000" w:sz="4" w:space="0"/>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（1）建立免疫耐受</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single" w:color="000000" w:sz="4" w:space="0"/>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（2）打破免疫耐受</w:t>
            </w:r>
          </w:p>
        </w:tc>
      </w:tr>
      <w:tr>
        <w:tblPrEx>
          <w:tblCellMar>
            <w:top w:w="0" w:type="dxa"/>
            <w:left w:w="108" w:type="dxa"/>
            <w:bottom w:w="0" w:type="dxa"/>
            <w:right w:w="108" w:type="dxa"/>
          </w:tblCellMar>
        </w:tblPrEx>
        <w:trPr>
          <w:trHeight w:val="285" w:hRule="atLeast"/>
        </w:trPr>
        <w:tc>
          <w:tcPr>
            <w:tcW w:w="2140" w:type="dxa"/>
            <w:vMerge w:val="restart"/>
            <w:tcBorders>
              <w:top w:val="single" w:color="000000" w:sz="4" w:space="0"/>
              <w:left w:val="single" w:color="000000" w:sz="4" w:space="0"/>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十三、抗感染免疫</w:t>
            </w:r>
          </w:p>
        </w:tc>
        <w:tc>
          <w:tcPr>
            <w:tcW w:w="2140" w:type="dxa"/>
            <w:tcBorders>
              <w:top w:val="single" w:color="000000" w:sz="4" w:space="0"/>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60" w:type="dxa"/>
            <w:tcBorders>
              <w:top w:val="single" w:color="000000" w:sz="4" w:space="0"/>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抗感染免疫基本概念</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bookmarkStart w:id="31" w:name="RANGE!B122"/>
            <w:r>
              <w:rPr>
                <w:rFonts w:hint="eastAsia" w:cs="宋体" w:asciiTheme="minorEastAsia" w:hAnsiTheme="minorEastAsia"/>
                <w:color w:val="000000" w:themeColor="text1"/>
                <w:sz w:val="24"/>
                <w:szCs w:val="24"/>
                <w:lang w:eastAsia="zh-CN"/>
              </w:rPr>
              <w:t>2.抗感染免疫的效应机制</w:t>
            </w:r>
            <w:bookmarkEnd w:id="31"/>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（1）抗感染固有免疫</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（2）抗感染适应性免疫</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3.病原体的免疫逃逸机制</w:t>
            </w:r>
          </w:p>
        </w:tc>
        <w:tc>
          <w:tcPr>
            <w:tcW w:w="3760" w:type="dxa"/>
            <w:tcBorders>
              <w:top w:val="nil"/>
              <w:left w:val="nil"/>
              <w:bottom w:val="nil"/>
              <w:right w:val="single" w:color="000000" w:sz="4" w:space="0"/>
            </w:tcBorders>
            <w:shd w:val="clear" w:color="auto" w:fill="auto"/>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（1）病原体的免疫逃逸机制</w:t>
            </w:r>
          </w:p>
        </w:tc>
      </w:tr>
      <w:tr>
        <w:tblPrEx>
          <w:tblCellMar>
            <w:top w:w="0" w:type="dxa"/>
            <w:left w:w="108" w:type="dxa"/>
            <w:bottom w:w="0" w:type="dxa"/>
            <w:right w:w="108" w:type="dxa"/>
          </w:tblCellMar>
        </w:tblPrEx>
        <w:trPr>
          <w:trHeight w:val="285" w:hRule="atLeast"/>
        </w:trPr>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十四、超敏反应</w:t>
            </w:r>
          </w:p>
        </w:tc>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（1）超敏反应的概念</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（2）超敏反应的分型</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2.Ⅰ型超敏反应</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（1）Ⅰ型超敏反应的特点</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（2）Ⅰ型超敏反应的变应原、变应素和效应细胞</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（3）Ⅰ型超敏反应的发生机制</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（4）临床常见的Ⅰ型超敏反应性疾病</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（5）Ⅰ型超敏反应的防治原则</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3.Ⅱ型超敏反应</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（1）Ⅱ型超敏反应的发生机制</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（2）临床常见的Ⅱ型超敏反应性疾病</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4.Ⅲ型超敏反应</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（1）Ⅲ型超敏反应的发生机制</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（2）临床常见的Ⅲ型超敏反应性疾病</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5.Ⅳ型超敏反应</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（1）Ⅳ型超敏反应的发生机制</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（2）临床常见的Ⅳ型超敏反应性疾病</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十五、自身免疫和自身免疫性疾病</w:t>
            </w: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自身抗原、自身免疫与自身免疫病</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2.临床常见的自身免疫病</w:t>
            </w:r>
          </w:p>
        </w:tc>
        <w:tc>
          <w:tcPr>
            <w:tcW w:w="37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（1）抗体介导的自身免疫病</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（2）T细胞介导的自身免疫病</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3.自身免疫性疾病的发生机制</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（1）隐蔽抗原的释放</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（2）自身抗原的改变</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（3）分子模拟</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（4）表位扩展</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（5）免疫调节异常</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（6）遗传易感性改变</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4.自身免疫性疾病治疗</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（1）常规治疗</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（2）免疫与生物治疗</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十六、免疫缺陷病</w:t>
            </w: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（1）免疫缺陷病的概念</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（2）免疫缺陷病的分类</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2.原发性免疫缺陷病</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（1）B细胞缺陷相关疾病</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（2）T细胞缺陷相关疾病</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（3）联合免疫缺陷病</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（4）吞噬细胞缺陷相关疾病</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（5）补体系统缺陷相关疾病</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（1）获得性免疫缺陷综合征</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3.获得性免疫缺陷病</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（2）其他获得性免疫缺陷病</w:t>
            </w:r>
          </w:p>
        </w:tc>
      </w:tr>
      <w:tr>
        <w:tblPrEx>
          <w:tblCellMar>
            <w:top w:w="0" w:type="dxa"/>
            <w:left w:w="108" w:type="dxa"/>
            <w:bottom w:w="0" w:type="dxa"/>
            <w:right w:w="108" w:type="dxa"/>
          </w:tblCellMar>
        </w:tblPrEx>
        <w:trPr>
          <w:trHeight w:val="285" w:hRule="atLeast"/>
        </w:trPr>
        <w:tc>
          <w:tcPr>
            <w:tcW w:w="214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十七、肿瘤免疫</w:t>
            </w: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1.肿瘤抗原</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（1）肿瘤抗原的概念</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（2）肿瘤抗原的分类</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2.机体抗肿瘤免疫的效应机制</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（1）抗肿瘤固有免疫</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（2）抗肿瘤适应性免疫</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3.肿瘤的免疫逃逸机制</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（1）下调抗原表达</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（2）上调免疫抑制性因子</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（3）诱导免疫抑制性细胞</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4.肿瘤的免疫防治</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（1）肿瘤的免疫预防</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（2）肿瘤的免疫治疗</w:t>
            </w:r>
          </w:p>
        </w:tc>
      </w:tr>
      <w:tr>
        <w:tblPrEx>
          <w:tblCellMar>
            <w:top w:w="0" w:type="dxa"/>
            <w:left w:w="108" w:type="dxa"/>
            <w:bottom w:w="0" w:type="dxa"/>
            <w:right w:w="108" w:type="dxa"/>
          </w:tblCellMar>
        </w:tblPrEx>
        <w:trPr>
          <w:trHeight w:val="570" w:hRule="atLeast"/>
        </w:trPr>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十八、移植免疫</w:t>
            </w:r>
          </w:p>
        </w:tc>
        <w:tc>
          <w:tcPr>
            <w:tcW w:w="2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c>
          <w:tcPr>
            <w:tcW w:w="3760" w:type="dxa"/>
            <w:tcBorders>
              <w:top w:val="single" w:color="000000" w:sz="4" w:space="0"/>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（1）自体移植、同种异基因移植、异种移植</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（2）宿主抗移植物反应、移植物抗宿主反应</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2.同种移植排斥反应</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（1）类型</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（2）机制</w:t>
            </w:r>
          </w:p>
        </w:tc>
      </w:tr>
      <w:tr>
        <w:tblPrEx>
          <w:tblCellMar>
            <w:top w:w="0" w:type="dxa"/>
            <w:left w:w="108" w:type="dxa"/>
            <w:bottom w:w="0" w:type="dxa"/>
            <w:right w:w="108" w:type="dxa"/>
          </w:tblCellMar>
        </w:tblPrEx>
        <w:trPr>
          <w:trHeight w:val="570"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3.抗移植排斥临床策略</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（1）组织配型</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（2）免疫抑制</w:t>
            </w:r>
          </w:p>
        </w:tc>
      </w:tr>
      <w:tr>
        <w:tblPrEx>
          <w:tblCellMar>
            <w:top w:w="0" w:type="dxa"/>
            <w:left w:w="108" w:type="dxa"/>
            <w:bottom w:w="0" w:type="dxa"/>
            <w:right w:w="108" w:type="dxa"/>
          </w:tblCellMar>
        </w:tblPrEx>
        <w:trPr>
          <w:trHeight w:val="285" w:hRule="atLeast"/>
        </w:trPr>
        <w:tc>
          <w:tcPr>
            <w:tcW w:w="214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（3）诱导耐受</w:t>
            </w:r>
          </w:p>
        </w:tc>
      </w:tr>
      <w:tr>
        <w:tblPrEx>
          <w:tblCellMar>
            <w:top w:w="0" w:type="dxa"/>
            <w:left w:w="108" w:type="dxa"/>
            <w:bottom w:w="0" w:type="dxa"/>
            <w:right w:w="108" w:type="dxa"/>
          </w:tblCellMar>
        </w:tblPrEx>
        <w:trPr>
          <w:trHeight w:val="570" w:hRule="atLeast"/>
        </w:trPr>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1.抗原-抗体反应相关检测技术</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（1）血凝抑制</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（2）免疫荧光</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（3）放射免疫</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（4）酶免疫（ELISA）</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（5）免疫组化</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（6）免疫沉淀</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（7）免疫印迹</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3.免疫细胞的检测技术</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（1）流式细胞术</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（2）增殖试验</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（3）细胞毒试验</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（4）细胞凋亡检测</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（5）细胞因子的生物活性检测</w:t>
            </w:r>
          </w:p>
        </w:tc>
      </w:tr>
      <w:tr>
        <w:tblPrEx>
          <w:tblCellMar>
            <w:top w:w="0" w:type="dxa"/>
            <w:left w:w="108" w:type="dxa"/>
            <w:bottom w:w="0" w:type="dxa"/>
            <w:right w:w="108" w:type="dxa"/>
          </w:tblCellMar>
        </w:tblPrEx>
        <w:trPr>
          <w:trHeight w:val="570" w:hRule="atLeast"/>
        </w:trPr>
        <w:tc>
          <w:tcPr>
            <w:tcW w:w="214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二十、免疫学防治</w:t>
            </w: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1.免疫预防</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（1）人工主动免疫（预防性疫苗）</w:t>
            </w:r>
          </w:p>
        </w:tc>
      </w:tr>
      <w:tr>
        <w:tblPrEx>
          <w:tblCellMar>
            <w:top w:w="0" w:type="dxa"/>
            <w:left w:w="108" w:type="dxa"/>
            <w:bottom w:w="0" w:type="dxa"/>
            <w:right w:w="108" w:type="dxa"/>
          </w:tblCellMar>
        </w:tblPrEx>
        <w:trPr>
          <w:trHeight w:val="285"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（2）人工被动免疫</w:t>
            </w:r>
          </w:p>
        </w:tc>
      </w:tr>
      <w:tr>
        <w:tblPrEx>
          <w:tblCellMar>
            <w:top w:w="0" w:type="dxa"/>
            <w:left w:w="108" w:type="dxa"/>
            <w:bottom w:w="0" w:type="dxa"/>
            <w:right w:w="108" w:type="dxa"/>
          </w:tblCellMar>
        </w:tblPrEx>
        <w:trPr>
          <w:trHeight w:val="570" w:hRule="atLeast"/>
        </w:trPr>
        <w:tc>
          <w:tcPr>
            <w:tcW w:w="214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（3）我国儿童计划免疫常用疫苗及程序</w:t>
            </w:r>
          </w:p>
        </w:tc>
      </w:tr>
      <w:tr>
        <w:tblPrEx>
          <w:tblCellMar>
            <w:top w:w="0" w:type="dxa"/>
            <w:left w:w="108" w:type="dxa"/>
            <w:bottom w:w="0" w:type="dxa"/>
            <w:right w:w="108" w:type="dxa"/>
          </w:tblCellMar>
        </w:tblPrEx>
        <w:trPr>
          <w:trHeight w:val="285" w:hRule="atLeast"/>
        </w:trPr>
        <w:tc>
          <w:tcPr>
            <w:tcW w:w="2140" w:type="dxa"/>
            <w:tcBorders>
              <w:top w:val="nil"/>
              <w:left w:val="single" w:color="000000" w:sz="4" w:space="0"/>
              <w:bottom w:val="nil"/>
              <w:right w:val="single" w:color="000000"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1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2.免疫治疗</w:t>
            </w: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（1）基于抗体的治疗策略</w:t>
            </w:r>
          </w:p>
        </w:tc>
      </w:tr>
      <w:tr>
        <w:tblPrEx>
          <w:tblCellMar>
            <w:top w:w="0" w:type="dxa"/>
            <w:left w:w="108" w:type="dxa"/>
            <w:bottom w:w="0" w:type="dxa"/>
            <w:right w:w="108" w:type="dxa"/>
          </w:tblCellMar>
        </w:tblPrEx>
        <w:trPr>
          <w:trHeight w:val="285" w:hRule="atLeast"/>
        </w:trPr>
        <w:tc>
          <w:tcPr>
            <w:tcW w:w="2140" w:type="dxa"/>
            <w:tcBorders>
              <w:top w:val="nil"/>
              <w:left w:val="single" w:color="000000" w:sz="4" w:space="0"/>
              <w:bottom w:val="nil"/>
              <w:right w:val="single" w:color="000000" w:sz="4" w:space="0"/>
            </w:tcBorders>
            <w:shd w:val="clear" w:color="auto" w:fill="auto"/>
            <w:noWrap/>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（2）细胞免疫治疗</w:t>
            </w:r>
          </w:p>
        </w:tc>
      </w:tr>
      <w:tr>
        <w:tblPrEx>
          <w:tblCellMar>
            <w:top w:w="0" w:type="dxa"/>
            <w:left w:w="108" w:type="dxa"/>
            <w:bottom w:w="0" w:type="dxa"/>
            <w:right w:w="108" w:type="dxa"/>
          </w:tblCellMar>
        </w:tblPrEx>
        <w:trPr>
          <w:trHeight w:val="285" w:hRule="atLeast"/>
        </w:trPr>
        <w:tc>
          <w:tcPr>
            <w:tcW w:w="2140" w:type="dxa"/>
            <w:tcBorders>
              <w:top w:val="nil"/>
              <w:left w:val="single" w:color="000000" w:sz="4" w:space="0"/>
              <w:bottom w:val="nil"/>
              <w:right w:val="single" w:color="000000"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（3）细胞因子治疗</w:t>
            </w:r>
          </w:p>
        </w:tc>
      </w:tr>
      <w:tr>
        <w:tblPrEx>
          <w:tblCellMar>
            <w:top w:w="0" w:type="dxa"/>
            <w:left w:w="108" w:type="dxa"/>
            <w:bottom w:w="0" w:type="dxa"/>
            <w:right w:w="108" w:type="dxa"/>
          </w:tblCellMar>
        </w:tblPrEx>
        <w:trPr>
          <w:trHeight w:val="285" w:hRule="atLeast"/>
        </w:trPr>
        <w:tc>
          <w:tcPr>
            <w:tcW w:w="2140" w:type="dxa"/>
            <w:tcBorders>
              <w:top w:val="nil"/>
              <w:left w:val="single" w:color="000000" w:sz="4" w:space="0"/>
              <w:bottom w:val="single" w:color="000000" w:sz="4" w:space="0"/>
              <w:right w:val="single" w:color="000000" w:sz="4" w:space="0"/>
            </w:tcBorders>
            <w:shd w:val="clear" w:color="auto" w:fill="auto"/>
            <w:noWrap/>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1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76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（4）免疫增强与抑制策略</w:t>
            </w:r>
          </w:p>
        </w:tc>
      </w:tr>
    </w:tbl>
    <w:p>
      <w:pPr>
        <w:spacing w:line="360" w:lineRule="auto"/>
        <w:rPr>
          <w:color w:val="000000" w:themeColor="text1"/>
          <w:sz w:val="24"/>
          <w:szCs w:val="24"/>
          <w:lang w:eastAsia="zh-CN"/>
        </w:rPr>
      </w:pPr>
    </w:p>
    <w:p>
      <w:pPr>
        <w:rPr>
          <w:color w:val="000000" w:themeColor="text1"/>
          <w:lang w:eastAsia="zh-CN"/>
        </w:rPr>
      </w:pPr>
    </w:p>
    <w:p>
      <w:pPr>
        <w:pStyle w:val="3"/>
        <w:rPr>
          <w:color w:val="000000" w:themeColor="text1"/>
        </w:rPr>
      </w:pPr>
      <w:bookmarkStart w:id="32" w:name="_Toc88307843"/>
      <w:r>
        <w:rPr>
          <w:rFonts w:hint="eastAsia"/>
          <w:color w:val="000000" w:themeColor="text1"/>
        </w:rPr>
        <w:t>临床执业医师《医学微生物学》考试大纲</w:t>
      </w:r>
      <w:bookmarkEnd w:id="32"/>
    </w:p>
    <w:tbl>
      <w:tblPr>
        <w:tblStyle w:val="10"/>
        <w:tblW w:w="8640" w:type="dxa"/>
        <w:tblInd w:w="93" w:type="dxa"/>
        <w:tblLayout w:type="autofit"/>
        <w:tblCellMar>
          <w:top w:w="0" w:type="dxa"/>
          <w:left w:w="108" w:type="dxa"/>
          <w:bottom w:w="0" w:type="dxa"/>
          <w:right w:w="108" w:type="dxa"/>
        </w:tblCellMar>
      </w:tblPr>
      <w:tblGrid>
        <w:gridCol w:w="2320"/>
        <w:gridCol w:w="2880"/>
        <w:gridCol w:w="3440"/>
      </w:tblGrid>
      <w:tr>
        <w:tblPrEx>
          <w:tblCellMar>
            <w:top w:w="0" w:type="dxa"/>
            <w:left w:w="108" w:type="dxa"/>
            <w:bottom w:w="0" w:type="dxa"/>
            <w:right w:w="108" w:type="dxa"/>
          </w:tblCellMar>
        </w:tblPrEx>
        <w:trPr>
          <w:trHeight w:val="285" w:hRule="atLeast"/>
        </w:trPr>
        <w:tc>
          <w:tcPr>
            <w:tcW w:w="2320" w:type="dxa"/>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单元</w:t>
            </w:r>
          </w:p>
        </w:tc>
        <w:tc>
          <w:tcPr>
            <w:tcW w:w="288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细目</w:t>
            </w:r>
          </w:p>
        </w:tc>
        <w:tc>
          <w:tcPr>
            <w:tcW w:w="344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要点</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一、微生物的基本概念</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定义、分类及特点</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（1）微生物的定义、特点</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（2）三大类微生物及其特点</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二、细菌的形态与结构</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1.细菌的大小与形态</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细菌的测量单位及三种形态</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2.细菌的基本结构</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（1）细菌基本结构的概述</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（2）肽聚糖的结构</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（3）革兰阳性菌和阴性菌细胞壁结构的异同和医学意义</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（4）细菌细胞质中与医学有关的重要结构与意义</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3.细菌的特殊结构</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（1）荚膜的概念及与医学的关系</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（2）鞭毛的概念及与医学的关系</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（3）菌毛的概念及与医学的关系</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（4）芽胞的概念及与医学的关系</w:t>
            </w:r>
          </w:p>
        </w:tc>
      </w:tr>
      <w:tr>
        <w:tblPrEx>
          <w:tblCellMar>
            <w:top w:w="0" w:type="dxa"/>
            <w:left w:w="108" w:type="dxa"/>
            <w:bottom w:w="0" w:type="dxa"/>
            <w:right w:w="108" w:type="dxa"/>
          </w:tblCellMar>
        </w:tblPrEx>
        <w:trPr>
          <w:trHeight w:val="114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4.细菌的染色方法</w:t>
            </w:r>
          </w:p>
        </w:tc>
        <w:tc>
          <w:tcPr>
            <w:tcW w:w="344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革兰染色的结果判定和医学意义</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w:t>
            </w:r>
          </w:p>
        </w:tc>
        <w:tc>
          <w:tcPr>
            <w:tcW w:w="344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三、细菌的生理</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1.细菌生长繁殖</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（1）细菌生长繁殖的基本条件、方式与生长曲线</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（2）根据对氧需求进行细菌分类</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2.细菌的代谢</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与医学有关的主要分解及合成代谢产物</w:t>
            </w:r>
          </w:p>
        </w:tc>
      </w:tr>
      <w:tr>
        <w:tblPrEx>
          <w:tblCellMar>
            <w:top w:w="0" w:type="dxa"/>
            <w:left w:w="108" w:type="dxa"/>
            <w:bottom w:w="0" w:type="dxa"/>
            <w:right w:w="108" w:type="dxa"/>
          </w:tblCellMar>
        </w:tblPrEx>
        <w:trPr>
          <w:trHeight w:val="285" w:hRule="atLeast"/>
        </w:trPr>
        <w:tc>
          <w:tcPr>
            <w:tcW w:w="2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四、消毒与灭菌</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1.基本概念</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消毒、灭菌、无菌的概念</w:t>
            </w:r>
          </w:p>
        </w:tc>
      </w:tr>
      <w:tr>
        <w:tblPrEx>
          <w:tblCellMar>
            <w:top w:w="0" w:type="dxa"/>
            <w:left w:w="108" w:type="dxa"/>
            <w:bottom w:w="0" w:type="dxa"/>
            <w:right w:w="108" w:type="dxa"/>
          </w:tblCellMar>
        </w:tblPrEx>
        <w:trPr>
          <w:trHeight w:val="570"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2.物理灭菌法</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（1）热力灭菌法的种类及其应用</w:t>
            </w:r>
          </w:p>
        </w:tc>
      </w:tr>
      <w:tr>
        <w:tblPrEx>
          <w:tblCellMar>
            <w:top w:w="0" w:type="dxa"/>
            <w:left w:w="108" w:type="dxa"/>
            <w:bottom w:w="0" w:type="dxa"/>
            <w:right w:w="108" w:type="dxa"/>
          </w:tblCellMar>
        </w:tblPrEx>
        <w:trPr>
          <w:trHeight w:val="285"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（2）辐射灭菌法的原理和应用</w:t>
            </w:r>
          </w:p>
        </w:tc>
      </w:tr>
      <w:tr>
        <w:tblPrEx>
          <w:tblCellMar>
            <w:top w:w="0" w:type="dxa"/>
            <w:left w:w="108" w:type="dxa"/>
            <w:bottom w:w="0" w:type="dxa"/>
            <w:right w:w="108" w:type="dxa"/>
          </w:tblCellMar>
        </w:tblPrEx>
        <w:trPr>
          <w:trHeight w:val="285"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（3）滤过除菌法的应用</w:t>
            </w:r>
          </w:p>
        </w:tc>
      </w:tr>
      <w:tr>
        <w:tblPrEx>
          <w:tblCellMar>
            <w:top w:w="0" w:type="dxa"/>
            <w:left w:w="108" w:type="dxa"/>
            <w:bottom w:w="0" w:type="dxa"/>
            <w:right w:w="108" w:type="dxa"/>
          </w:tblCellMar>
        </w:tblPrEx>
        <w:trPr>
          <w:trHeight w:val="570"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3.化学消毒灭菌法</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常用化学消毒剂的种类、浓度和应用</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五、噬菌体</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1.噬菌体的生物学性状</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噬菌体的概念、形态、化学组成及主要应用</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2.毒性噬菌体和温和噬菌体</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（1）毒性噬菌体的概念</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（2）温和噬菌体的概念及其与细菌遗传物质转移的关系</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六、细菌的遗传与变异</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1.细菌遗传与变异的物质基础</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细菌遗传物质（基因组）的组成特点</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2.细菌遗传与变异的机制</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（1）转化、接合、转导、溶原性转换的概念</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（2）耐药质粒及其与耐药性的关系</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七、细菌的感染与免疫</w:t>
            </w:r>
          </w:p>
        </w:tc>
        <w:tc>
          <w:tcPr>
            <w:tcW w:w="28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1.正常菌群与机会</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（1）正常菌群、机会性致病菌、菌群失调、菌群失调症的概念</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致病菌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（2）机会性致病菌的致病条件</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2.医院感染</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（1）医院感染的概念与类型</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（2）医院感染的微生态特征</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（3）医院感染的控制</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3.细菌的致病性</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（1）细菌的毒力</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（2）细菌内、外毒素的主要区别</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4.宿主的抗菌免疫</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（1）吞噬细胞吞噬作用的后果</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（2）胞外菌、胞内菌感染及外毒素致病的免疫特点</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5.感染的发生与发展</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（1）细菌感染的来源</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（2）毒血症、内毒素血症、菌血症、败血症、脓毒症的概念</w:t>
            </w:r>
          </w:p>
        </w:tc>
      </w:tr>
      <w:tr>
        <w:tblPrEx>
          <w:tblCellMar>
            <w:top w:w="0" w:type="dxa"/>
            <w:left w:w="108" w:type="dxa"/>
            <w:bottom w:w="0" w:type="dxa"/>
            <w:right w:w="108" w:type="dxa"/>
          </w:tblCellMar>
        </w:tblPrEx>
        <w:trPr>
          <w:trHeight w:val="85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八、细菌感染的检 查方法与防治原则</w:t>
            </w:r>
          </w:p>
        </w:tc>
        <w:tc>
          <w:tcPr>
            <w:tcW w:w="28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1.细菌学诊断</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检测程序与方法</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2.血清学诊断</w:t>
            </w:r>
          </w:p>
        </w:tc>
        <w:tc>
          <w:tcPr>
            <w:tcW w:w="344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血清学诊断的概念与常用方法</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3.细菌感染的特异性防治</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（1）细菌类疫苗</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（2）人工被动免疫制剂</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九、病原性球菌</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1.葡萄球菌属</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xml:space="preserve">（1）形态染色与分类 </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（2）金黄色葡萄球菌的主要生物学性状</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（3）金黄色葡萄球菌的致病性</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（4）金黄色葡萄球菌的鉴定要点</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（5）凝固酶阴性葡萄球菌的致病特点</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2.链球菌属</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（1）形态染色与分类原则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（2）A群链球菌的主要生物学性状</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（3）A群链球菌的致病性</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（4）链球菌溶素O和临床检测的关系</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（5）肺炎链球菌的形态染色、致病性和防治原则</w:t>
            </w:r>
          </w:p>
        </w:tc>
      </w:tr>
      <w:tr>
        <w:tblPrEx>
          <w:tblCellMar>
            <w:top w:w="0" w:type="dxa"/>
            <w:left w:w="108" w:type="dxa"/>
            <w:bottom w:w="0" w:type="dxa"/>
            <w:right w:w="108" w:type="dxa"/>
          </w:tblCellMar>
        </w:tblPrEx>
        <w:trPr>
          <w:trHeight w:val="855"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（6）其他链球菌（B群、D群、甲型溶血性、变异链球菌）的致病特点</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3.肠球菌属</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肠球菌的致病性与耐药性特点</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4.奈瑟菌属</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（1）奈瑟菌的形态染色与培养特点、标本采集与送检原则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（2）脑膜炎奈瑟菌的致病性、预防原则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nil"/>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（3）淋病奈瑟菌的致病性、防治原则</w:t>
            </w:r>
          </w:p>
        </w:tc>
      </w:tr>
      <w:tr>
        <w:tblPrEx>
          <w:tblCellMar>
            <w:top w:w="0" w:type="dxa"/>
            <w:left w:w="108" w:type="dxa"/>
            <w:bottom w:w="0" w:type="dxa"/>
            <w:right w:w="108" w:type="dxa"/>
          </w:tblCellMar>
        </w:tblPrEx>
        <w:trPr>
          <w:trHeight w:val="285" w:hRule="atLeast"/>
        </w:trPr>
        <w:tc>
          <w:tcPr>
            <w:tcW w:w="23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十、肠道杆菌</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1.肠道杆菌的共同特征</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（1）形态染色特点和抗原结构</w:t>
            </w:r>
          </w:p>
        </w:tc>
      </w:tr>
      <w:tr>
        <w:tblPrEx>
          <w:tblCellMar>
            <w:top w:w="0" w:type="dxa"/>
            <w:left w:w="108" w:type="dxa"/>
            <w:bottom w:w="0" w:type="dxa"/>
            <w:right w:w="108" w:type="dxa"/>
          </w:tblCellMar>
        </w:tblPrEx>
        <w:trPr>
          <w:trHeight w:val="285"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（2）生化反应的特点</w:t>
            </w:r>
          </w:p>
        </w:tc>
      </w:tr>
      <w:tr>
        <w:tblPrEx>
          <w:tblCellMar>
            <w:top w:w="0" w:type="dxa"/>
            <w:left w:w="108" w:type="dxa"/>
            <w:bottom w:w="0" w:type="dxa"/>
            <w:right w:w="108" w:type="dxa"/>
          </w:tblCellMar>
        </w:tblPrEx>
        <w:trPr>
          <w:trHeight w:val="570"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2.埃希菌属</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（1）大肠埃希氏菌的致病特点（肠道外与肠道内感染）</w:t>
            </w:r>
          </w:p>
        </w:tc>
      </w:tr>
      <w:tr>
        <w:tblPrEx>
          <w:tblCellMar>
            <w:top w:w="0" w:type="dxa"/>
            <w:left w:w="108" w:type="dxa"/>
            <w:bottom w:w="0" w:type="dxa"/>
            <w:right w:w="108" w:type="dxa"/>
          </w:tblCellMar>
        </w:tblPrEx>
        <w:trPr>
          <w:trHeight w:val="570"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（2）致病性大肠埃希氏菌的种类及所致疾病</w:t>
            </w:r>
          </w:p>
        </w:tc>
      </w:tr>
      <w:tr>
        <w:tblPrEx>
          <w:tblCellMar>
            <w:top w:w="0" w:type="dxa"/>
            <w:left w:w="108" w:type="dxa"/>
            <w:bottom w:w="0" w:type="dxa"/>
            <w:right w:w="108" w:type="dxa"/>
          </w:tblCellMar>
        </w:tblPrEx>
        <w:trPr>
          <w:trHeight w:val="570"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（3）大肠埃希氏菌在卫生细菌学检查中的应用</w:t>
            </w:r>
          </w:p>
        </w:tc>
      </w:tr>
      <w:tr>
        <w:tblPrEx>
          <w:tblCellMar>
            <w:top w:w="0" w:type="dxa"/>
            <w:left w:w="108" w:type="dxa"/>
            <w:bottom w:w="0" w:type="dxa"/>
            <w:right w:w="108" w:type="dxa"/>
          </w:tblCellMar>
        </w:tblPrEx>
        <w:trPr>
          <w:trHeight w:val="285"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3.志贺菌属</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（1）种类、致病性</w:t>
            </w:r>
          </w:p>
        </w:tc>
      </w:tr>
      <w:tr>
        <w:tblPrEx>
          <w:tblCellMar>
            <w:top w:w="0" w:type="dxa"/>
            <w:left w:w="108" w:type="dxa"/>
            <w:bottom w:w="0" w:type="dxa"/>
            <w:right w:w="108" w:type="dxa"/>
          </w:tblCellMar>
        </w:tblPrEx>
        <w:trPr>
          <w:trHeight w:val="570"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（2）标本采集、分离培养与鉴定</w:t>
            </w:r>
          </w:p>
        </w:tc>
      </w:tr>
      <w:tr>
        <w:tblPrEx>
          <w:tblCellMar>
            <w:top w:w="0" w:type="dxa"/>
            <w:left w:w="108" w:type="dxa"/>
            <w:bottom w:w="0" w:type="dxa"/>
            <w:right w:w="108" w:type="dxa"/>
          </w:tblCellMar>
        </w:tblPrEx>
        <w:trPr>
          <w:trHeight w:val="285"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4.沙门菌属</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（1）主要致病菌种类、致病性</w:t>
            </w:r>
          </w:p>
        </w:tc>
      </w:tr>
      <w:tr>
        <w:tblPrEx>
          <w:tblCellMar>
            <w:top w:w="0" w:type="dxa"/>
            <w:left w:w="108" w:type="dxa"/>
            <w:bottom w:w="0" w:type="dxa"/>
            <w:right w:w="108" w:type="dxa"/>
          </w:tblCellMar>
        </w:tblPrEx>
        <w:trPr>
          <w:trHeight w:val="570"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（2）肠热症的标本采集及分离鉴定</w:t>
            </w:r>
          </w:p>
        </w:tc>
      </w:tr>
      <w:tr>
        <w:tblPrEx>
          <w:tblCellMar>
            <w:top w:w="0" w:type="dxa"/>
            <w:left w:w="108" w:type="dxa"/>
            <w:bottom w:w="0" w:type="dxa"/>
            <w:right w:w="108" w:type="dxa"/>
          </w:tblCellMar>
        </w:tblPrEx>
        <w:trPr>
          <w:trHeight w:val="285" w:hRule="atLeast"/>
        </w:trPr>
        <w:tc>
          <w:tcPr>
            <w:tcW w:w="2320"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（3）肥达氏试验和结果判断</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十一、弧菌</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1.霍乱弧菌</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（1）生物学性状</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（2）致病性</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2.副溶血性弧菌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所致疾病</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十二、厌氧性细菌</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1.厌氧芽胞梭菌</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（1）破伤风梭菌生物学性状、致病性和防治原则</w:t>
            </w:r>
          </w:p>
        </w:tc>
      </w:tr>
      <w:tr>
        <w:tblPrEx>
          <w:tblCellMar>
            <w:top w:w="0" w:type="dxa"/>
            <w:left w:w="108" w:type="dxa"/>
            <w:bottom w:w="0" w:type="dxa"/>
            <w:right w:w="108" w:type="dxa"/>
          </w:tblCellMar>
        </w:tblPrEx>
        <w:trPr>
          <w:trHeight w:val="85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（2）产气荚膜梭菌的生物学性状、致病性、微生物学检查和防治原则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（3）肉毒梭菌形态、致病性和防治原则</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（4）艰难梭菌的致病性</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2.无芽胞厌氧菌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致病条件、感染特征及所致疾病种类</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十三、分枝杆菌</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1.结核分枝杆菌</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（1）形态染色、培养特性和抵抗力</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（2致病性及感染的免疫特点</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（3）结核菌素试验的原理、结果判断和应用</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（4）微生物学检查和防治原则</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2.麻风分枝杆菌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形态、染色和致病性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（1）概念</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3.非结核分枝杆菌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（2）鸟-胞内分枝杆菌的机会致病性</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十四、动物源性细菌</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1.布鲁菌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形态染色、种类和所致疾病</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2.鼠疫耶尔森菌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形态染色特点、所致疾病和防治原则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3.炭疽芽胞杆菌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形态染色特点、抵抗力、所致疾病和防治原则</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4.贝纳柯克斯体</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致病特点</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5.巴通体</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主要种类及致病特点</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十五、其他细菌</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1.流感嗜血杆菌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形态染色特点、所致疾病及预防原则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2.百日咳鲍特菌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形态染色、所致疾病和防治原则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3.幽门螺杆菌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形态染色、培养和生化反应特点、所致疾病和防止原则</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4.嗜肺军团菌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传播途径及其所致疾病</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5.铜绿假单胞菌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形态染色、色素及所致疾病</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6.空肠弯曲菌属</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7.白喉棒状杆菌</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形态染色、致病特点及防治原则</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十六、放线菌</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1.放线菌属</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（1）主要致病性放线菌及其致病性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（2）硫磺样颗粒及其临床意义</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2.诺卡菌属</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主要致病性诺卡菌及其致病性</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十七、支原体</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1.生物学性状</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概念、主要生物学特征</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2.主要病原性支原体</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（1）肺炎支原体所致疾病</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（2）解脲脲原体所致疾病</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十八、立克次体</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1.生物学性状</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概念、形态染色及其共同特点</w:t>
            </w:r>
          </w:p>
        </w:tc>
      </w:tr>
      <w:tr>
        <w:tblPrEx>
          <w:tblCellMar>
            <w:top w:w="0" w:type="dxa"/>
            <w:left w:w="108" w:type="dxa"/>
            <w:bottom w:w="0" w:type="dxa"/>
            <w:right w:w="108" w:type="dxa"/>
          </w:tblCellMar>
        </w:tblPrEx>
        <w:trPr>
          <w:trHeight w:val="114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2.主要病原性立克次体</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普氏立克次氏体、斑疹伤寒立克次氏体、恙虫病东方体、恙虫病东方体的传染源、传播媒介和所致疾病</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十九、衣原体</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1.生物学性状</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概念及染色、形态及其共同特点</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2.主要病原性衣原体</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（1）沙眼衣原体的生物型和所致疾病</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（2）肺炎衣原体所致疾病</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（3）鹦鹉热衣原体所致疾病</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二十、螺旋体</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1.钩端螺旋体</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形态染色、所致疾病和防治原则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2.密螺旋体</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梅毒螺旋体的形态染色、所致疾病及其防治原则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3.疏螺旋体</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伯氏疏螺旋体的形态染色及所致疾病</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二十一、真菌</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概念、形态结构及分类、培养特性、致病性</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2.主要病原性真菌</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（1）皮肤癣真菌的种类及其致病性</w:t>
            </w:r>
          </w:p>
        </w:tc>
      </w:tr>
      <w:tr>
        <w:tblPrEx>
          <w:tblCellMar>
            <w:top w:w="0" w:type="dxa"/>
            <w:left w:w="108" w:type="dxa"/>
            <w:bottom w:w="0" w:type="dxa"/>
            <w:right w:w="108" w:type="dxa"/>
          </w:tblCellMar>
        </w:tblPrEx>
        <w:trPr>
          <w:trHeight w:val="85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（2）白假丝酵母菌的生物学性状、致病性和微生物学检查</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（3）新生（隐球菌的生物学性状、致病性和微生物学检查</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（4）卡氏肺孢子菌致病性</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二十二、病毒的基本性状</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1.病毒的形态</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病毒与病毒体的概念、形态和测量单位</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2.病毒的结构和化学</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（1）结构</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组成</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（2）化学组成与功能</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3.病毒的增殖</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病毒复制周期的概念</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4.理化因素对病毒的</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（1）物理因素</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影响</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（2）化学因素</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二十三、病毒的感 染和免疫</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1.病毒的传播方式</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水平传播和垂直传播</w:t>
            </w:r>
          </w:p>
        </w:tc>
      </w:tr>
      <w:tr>
        <w:tblPrEx>
          <w:tblCellMar>
            <w:top w:w="0" w:type="dxa"/>
            <w:left w:w="108" w:type="dxa"/>
            <w:bottom w:w="0" w:type="dxa"/>
            <w:right w:w="108" w:type="dxa"/>
          </w:tblCellMar>
        </w:tblPrEx>
        <w:trPr>
          <w:trHeight w:val="114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2.病毒的感染类型</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隐性感染、显性感染、急性感染、持续性感染（慢性感染、潜伏感染、慢发病毒感染和急性病毒感染的迟发并发症）</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3.致病机制</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（1）病毒对宿主细胞的致病作用</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（2）病毒感染的免疫病理作用</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（3）病毒的免疫逃逸</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4.抗病毒免疫</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 xml:space="preserve">（1）干扰素的概念、抗病毒机制及应用 </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（2）中和抗体的概念及作用机制</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二十四、病毒感染的检查方法和防治原则</w:t>
            </w:r>
          </w:p>
        </w:tc>
        <w:tc>
          <w:tcPr>
            <w:tcW w:w="288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1.病毒感染的检查方法</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病毒感染的常用诊断方法</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2.病毒感染的防治原则</w:t>
            </w:r>
          </w:p>
        </w:tc>
        <w:tc>
          <w:tcPr>
            <w:tcW w:w="3440" w:type="dxa"/>
            <w:tcBorders>
              <w:top w:val="single" w:color="000000" w:sz="4" w:space="0"/>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病毒类疫苗、抗病毒药物</w:t>
            </w:r>
          </w:p>
        </w:tc>
      </w:tr>
      <w:tr>
        <w:tblPrEx>
          <w:tblCellMar>
            <w:top w:w="0" w:type="dxa"/>
            <w:left w:w="108" w:type="dxa"/>
            <w:bottom w:w="0" w:type="dxa"/>
            <w:right w:w="108" w:type="dxa"/>
          </w:tblCellMar>
        </w:tblPrEx>
        <w:trPr>
          <w:trHeight w:val="85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二十五、呼吸道病毒</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1.正黏病毒</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（1）流感病毒的分型、甲型流感病毒（人流感病毒及禽流感病毒）生物学性状和变异</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（2）致病性和免疫性、防治原则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2.副黏病毒</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（1）麻疹病毒的主要生物学性状、致病性、免疫性和防治原则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（2）腮腺炎病毒的致病性和防治原则</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3.冠状病毒</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（1）生物学性状</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（2）SARS冠状病毒、MERS冠状病毒的致病性及防治原则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4.其他病毒</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（1）腺病毒的生物学性状和致病性</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（2）风疹病毒的致病性及防治原则</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二十六、胃肠道病毒</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1.概述</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肠道病毒属病毒的共同特性</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2.脊髓灰质炎病毒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病毒型别、致病性、免疫性和防治原则</w:t>
            </w:r>
          </w:p>
        </w:tc>
      </w:tr>
      <w:tr>
        <w:tblPrEx>
          <w:tblCellMar>
            <w:top w:w="0" w:type="dxa"/>
            <w:left w:w="108" w:type="dxa"/>
            <w:bottom w:w="0" w:type="dxa"/>
            <w:right w:w="108" w:type="dxa"/>
          </w:tblCellMar>
        </w:tblPrEx>
        <w:trPr>
          <w:trHeight w:val="570"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3.柯萨奇病毒、埃可病毒、肠道病毒70型及71型</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致病性、免疫性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4.急性胃肠炎病毒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种类、轮状病毒的形态、致病性</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二十七、肝炎病毒</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1.甲型肝炎病毒</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（1）生物学性状</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（2）致病性与免疫性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（3）微生物学检查和预防措施</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2.乙型肝炎病毒</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（1）生物学性状</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（2）致病性与免疫性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（3）微生物学检查和预防措施</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3.丙型肝炎病毒</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（1）生物学性状</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（2）致病性与免疫性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（3）微生物学检查和预防原则</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4.丁型肝炎病毒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生物学特点和致病性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5.戊型肝炎病毒</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（1）生物学性状</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（3）微生物学检查和防治原则</w:t>
            </w:r>
          </w:p>
        </w:tc>
      </w:tr>
      <w:tr>
        <w:tblPrEx>
          <w:tblCellMar>
            <w:top w:w="0" w:type="dxa"/>
            <w:left w:w="108" w:type="dxa"/>
            <w:bottom w:w="0" w:type="dxa"/>
            <w:right w:w="108" w:type="dxa"/>
          </w:tblCellMar>
        </w:tblPrEx>
        <w:trPr>
          <w:trHeight w:val="570"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二十八、黄病毒</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1.流行性乙型脑炎病毒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传播途径、致病性、免疫性和防治原则</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2.登革病毒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主要传播媒介和致病性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3.寨卡（ZiKa）病毒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致病性</w:t>
            </w:r>
          </w:p>
        </w:tc>
      </w:tr>
      <w:tr>
        <w:tblPrEx>
          <w:tblCellMar>
            <w:top w:w="0" w:type="dxa"/>
            <w:left w:w="108" w:type="dxa"/>
            <w:bottom w:w="0" w:type="dxa"/>
            <w:right w:w="108" w:type="dxa"/>
          </w:tblCellMar>
        </w:tblPrEx>
        <w:trPr>
          <w:trHeight w:val="570" w:hRule="atLeast"/>
        </w:trPr>
        <w:tc>
          <w:tcPr>
            <w:tcW w:w="2320" w:type="dxa"/>
            <w:tcBorders>
              <w:top w:val="nil"/>
              <w:left w:val="single" w:color="000000" w:sz="4" w:space="0"/>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　</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1.汉坦病毒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生物学性状、流行环节、致病性及免疫性</w:t>
            </w:r>
          </w:p>
        </w:tc>
      </w:tr>
      <w:tr>
        <w:tblPrEx>
          <w:tblCellMar>
            <w:top w:w="0" w:type="dxa"/>
            <w:left w:w="108" w:type="dxa"/>
            <w:bottom w:w="0" w:type="dxa"/>
            <w:right w:w="108" w:type="dxa"/>
          </w:tblCellMar>
        </w:tblPrEx>
        <w:trPr>
          <w:trHeight w:val="855" w:hRule="atLeast"/>
        </w:trPr>
        <w:tc>
          <w:tcPr>
            <w:tcW w:w="2320" w:type="dxa"/>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二十九、出血热病毒</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2.其他出血热病毒（埃博拉病毒、克里米亚-刚果出血热病毒）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生物学特点、传播途径、致病性</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三十、疱疹病毒</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1.单纯疱疹病毒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2.水痘-带状疱疹病毒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3.巨细胞病毒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4.EB病毒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5.其他感染人的疱疹病毒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致病性</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三十一、逆转录病毒</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人类免疫缺陷病毒</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（1）生物学特点</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（2）致病性</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（3）微生物学检查</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（4）防治原则</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三十二、其他病毒</w:t>
            </w: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1.狂犬病病毒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生物学性状、致病性和防治原则</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2.人乳头瘤病毒</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分型及致病性、预防原则</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lang w:eastAsia="zh-CN"/>
              </w:rPr>
            </w:pPr>
          </w:p>
        </w:tc>
        <w:tc>
          <w:tcPr>
            <w:tcW w:w="288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3.新发病毒性传染病病原</w:t>
            </w: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lang w:eastAsia="zh-CN"/>
              </w:rPr>
            </w:pPr>
            <w:r>
              <w:rPr>
                <w:rFonts w:hint="eastAsia" w:cs="宋体" w:asciiTheme="minorEastAsia" w:hAnsiTheme="minorEastAsia"/>
                <w:color w:val="000000" w:themeColor="text1"/>
                <w:sz w:val="24"/>
                <w:szCs w:val="24"/>
                <w:lang w:eastAsia="zh-CN"/>
              </w:rPr>
              <w:t>主要生物学性状、致病性</w:t>
            </w:r>
          </w:p>
        </w:tc>
      </w:tr>
      <w:tr>
        <w:tblPrEx>
          <w:tblCellMar>
            <w:top w:w="0" w:type="dxa"/>
            <w:left w:w="108" w:type="dxa"/>
            <w:bottom w:w="0" w:type="dxa"/>
            <w:right w:w="108" w:type="dxa"/>
          </w:tblCellMar>
        </w:tblPrEx>
        <w:trPr>
          <w:trHeight w:val="285" w:hRule="atLeast"/>
        </w:trPr>
        <w:tc>
          <w:tcPr>
            <w:tcW w:w="232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三十三、朊粒</w:t>
            </w:r>
          </w:p>
        </w:tc>
        <w:tc>
          <w:tcPr>
            <w:tcW w:w="2880" w:type="dxa"/>
            <w:vMerge w:val="restart"/>
            <w:tcBorders>
              <w:top w:val="nil"/>
              <w:left w:val="single" w:color="000000" w:sz="4" w:space="0"/>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朊粒</w:t>
            </w:r>
          </w:p>
        </w:tc>
        <w:tc>
          <w:tcPr>
            <w:tcW w:w="3440" w:type="dxa"/>
            <w:tcBorders>
              <w:top w:val="nil"/>
              <w:left w:val="nil"/>
              <w:bottom w:val="nil"/>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（1）生物学性状</w:t>
            </w:r>
          </w:p>
        </w:tc>
      </w:tr>
      <w:tr>
        <w:tblPrEx>
          <w:tblCellMar>
            <w:top w:w="0" w:type="dxa"/>
            <w:left w:w="108" w:type="dxa"/>
            <w:bottom w:w="0" w:type="dxa"/>
            <w:right w:w="108" w:type="dxa"/>
          </w:tblCellMar>
        </w:tblPrEx>
        <w:trPr>
          <w:trHeight w:val="285" w:hRule="atLeast"/>
        </w:trPr>
        <w:tc>
          <w:tcPr>
            <w:tcW w:w="232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2880" w:type="dxa"/>
            <w:vMerge w:val="continue"/>
            <w:tcBorders>
              <w:top w:val="nil"/>
              <w:left w:val="single" w:color="000000" w:sz="4" w:space="0"/>
              <w:bottom w:val="single" w:color="000000" w:sz="4" w:space="0"/>
              <w:right w:val="single" w:color="000000" w:sz="4" w:space="0"/>
            </w:tcBorders>
            <w:vAlign w:val="center"/>
          </w:tcPr>
          <w:p>
            <w:pPr>
              <w:spacing w:line="360" w:lineRule="auto"/>
              <w:rPr>
                <w:rFonts w:cs="宋体" w:asciiTheme="minorEastAsia" w:hAnsiTheme="minorEastAsia"/>
                <w:color w:val="000000" w:themeColor="text1"/>
                <w:sz w:val="24"/>
                <w:szCs w:val="24"/>
              </w:rPr>
            </w:pPr>
          </w:p>
        </w:tc>
        <w:tc>
          <w:tcPr>
            <w:tcW w:w="3440" w:type="dxa"/>
            <w:tcBorders>
              <w:top w:val="nil"/>
              <w:left w:val="nil"/>
              <w:bottom w:val="single" w:color="000000" w:sz="4" w:space="0"/>
              <w:right w:val="single" w:color="000000" w:sz="4" w:space="0"/>
            </w:tcBorders>
            <w:shd w:val="clear" w:color="auto" w:fill="auto"/>
            <w:vAlign w:val="center"/>
          </w:tcPr>
          <w:p>
            <w:pPr>
              <w:spacing w:line="360" w:lineRule="auto"/>
              <w:rPr>
                <w:rFonts w:cs="宋体" w:asciiTheme="minorEastAsia" w:hAnsiTheme="minorEastAsia"/>
                <w:color w:val="000000" w:themeColor="text1"/>
                <w:sz w:val="24"/>
                <w:szCs w:val="24"/>
              </w:rPr>
            </w:pPr>
            <w:r>
              <w:rPr>
                <w:rFonts w:hint="eastAsia" w:cs="宋体" w:asciiTheme="minorEastAsia" w:hAnsiTheme="minorEastAsia"/>
                <w:color w:val="000000" w:themeColor="text1"/>
                <w:sz w:val="24"/>
                <w:szCs w:val="24"/>
              </w:rPr>
              <w:t>（2）致病性</w:t>
            </w:r>
          </w:p>
        </w:tc>
      </w:tr>
    </w:tbl>
    <w:p>
      <w:pPr>
        <w:spacing w:line="360" w:lineRule="auto"/>
        <w:rPr>
          <w:color w:val="000000" w:themeColor="text1"/>
          <w:sz w:val="24"/>
          <w:szCs w:val="24"/>
        </w:rPr>
      </w:pPr>
    </w:p>
    <w:p>
      <w:pPr>
        <w:rPr>
          <w:color w:val="000000" w:themeColor="text1"/>
        </w:rPr>
      </w:pPr>
    </w:p>
    <w:p>
      <w:pPr>
        <w:pStyle w:val="3"/>
        <w:rPr>
          <w:color w:val="000000" w:themeColor="text1"/>
        </w:rPr>
      </w:pPr>
      <w:bookmarkStart w:id="33" w:name="_Toc88307844"/>
      <w:r>
        <w:rPr>
          <w:rFonts w:hint="eastAsia"/>
          <w:color w:val="000000" w:themeColor="text1"/>
        </w:rPr>
        <w:t>临床执业医师《预防医学》考试大纲</w:t>
      </w:r>
      <w:bookmarkEnd w:id="33"/>
    </w:p>
    <w:tbl>
      <w:tblPr>
        <w:tblStyle w:val="10"/>
        <w:tblW w:w="9306"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066"/>
        <w:gridCol w:w="2695"/>
        <w:gridCol w:w="5545"/>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单元</w:t>
            </w: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细目</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要点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一、绪论</w:t>
            </w: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（1）预防医学的概述：定义、内容、特点、意义</w:t>
            </w:r>
            <w:r>
              <w:rPr>
                <w:rFonts w:hint="eastAsia"/>
                <w:color w:val="000000" w:themeColor="text1"/>
                <w:sz w:val="24"/>
                <w:szCs w:val="24"/>
                <w:lang w:eastAsia="zh-CN"/>
              </w:rPr>
              <w:br w:type="textWrapping"/>
            </w:r>
            <w:r>
              <w:rPr>
                <w:rFonts w:hint="eastAsia"/>
                <w:color w:val="000000" w:themeColor="text1"/>
                <w:sz w:val="24"/>
                <w:szCs w:val="24"/>
                <w:lang w:eastAsia="zh-CN"/>
              </w:rPr>
              <w:t>（2）健康及其影响因素：当代健康观、影响健康的主要因素、健康决定因素生态学模型</w:t>
            </w:r>
            <w:r>
              <w:rPr>
                <w:rFonts w:hint="eastAsia"/>
                <w:color w:val="000000" w:themeColor="text1"/>
                <w:sz w:val="24"/>
                <w:szCs w:val="24"/>
                <w:lang w:eastAsia="zh-CN"/>
              </w:rPr>
              <w:br w:type="textWrapping"/>
            </w:r>
            <w:r>
              <w:rPr>
                <w:rFonts w:hint="eastAsia"/>
                <w:color w:val="000000" w:themeColor="text1"/>
                <w:sz w:val="24"/>
                <w:szCs w:val="24"/>
                <w:lang w:eastAsia="zh-CN"/>
              </w:rPr>
              <w:t>（3）三级预防策略：疾病自然史与预防机会；三级预防策略：第一级预防、第二级预防、第三级预防</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二、医学统计学方法</w:t>
            </w: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1.基本概念和基本步骤</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（1）统计学中的几个基本概念</w:t>
            </w:r>
            <w:r>
              <w:rPr>
                <w:rFonts w:hint="eastAsia"/>
                <w:color w:val="000000" w:themeColor="text1"/>
                <w:sz w:val="24"/>
                <w:szCs w:val="24"/>
                <w:lang w:eastAsia="zh-CN"/>
              </w:rPr>
              <w:br w:type="textWrapping"/>
            </w:r>
            <w:r>
              <w:rPr>
                <w:rFonts w:hint="eastAsia"/>
                <w:color w:val="000000" w:themeColor="text1"/>
                <w:sz w:val="24"/>
                <w:szCs w:val="24"/>
                <w:lang w:eastAsia="zh-CN"/>
              </w:rPr>
              <w:t>（2）统计工作的基本步骤</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2.定量资料的统计描述</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（1）集中趋势指标</w:t>
            </w:r>
            <w:r>
              <w:rPr>
                <w:rFonts w:hint="eastAsia"/>
                <w:color w:val="000000" w:themeColor="text1"/>
                <w:sz w:val="24"/>
                <w:szCs w:val="24"/>
                <w:lang w:eastAsia="zh-CN"/>
              </w:rPr>
              <w:br w:type="textWrapping"/>
            </w:r>
            <w:r>
              <w:rPr>
                <w:rFonts w:hint="eastAsia"/>
                <w:color w:val="000000" w:themeColor="text1"/>
                <w:sz w:val="24"/>
                <w:szCs w:val="24"/>
                <w:lang w:eastAsia="zh-CN"/>
              </w:rPr>
              <w:t>（2）离散趋势指标</w:t>
            </w:r>
            <w:r>
              <w:rPr>
                <w:rFonts w:hint="eastAsia"/>
                <w:color w:val="000000" w:themeColor="text1"/>
                <w:sz w:val="24"/>
                <w:szCs w:val="24"/>
                <w:lang w:eastAsia="zh-CN"/>
              </w:rPr>
              <w:br w:type="textWrapping"/>
            </w:r>
            <w:r>
              <w:rPr>
                <w:rFonts w:hint="eastAsia"/>
                <w:color w:val="000000" w:themeColor="text1"/>
                <w:sz w:val="24"/>
                <w:szCs w:val="24"/>
                <w:lang w:eastAsia="zh-CN"/>
              </w:rPr>
              <w:t>（3）正态分布的特点与面积分布规律　</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3.定量资料的统计推断</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（1）均数的抽样误差</w:t>
            </w:r>
            <w:r>
              <w:rPr>
                <w:rFonts w:hint="eastAsia"/>
                <w:color w:val="000000" w:themeColor="text1"/>
                <w:sz w:val="24"/>
                <w:szCs w:val="24"/>
                <w:lang w:eastAsia="zh-CN"/>
              </w:rPr>
              <w:br w:type="textWrapping"/>
            </w:r>
            <w:r>
              <w:rPr>
                <w:rFonts w:hint="eastAsia"/>
                <w:color w:val="000000" w:themeColor="text1"/>
                <w:sz w:val="24"/>
                <w:szCs w:val="24"/>
                <w:lang w:eastAsia="zh-CN"/>
              </w:rPr>
              <w:t>（2）总体均数可信区间及其估计方法</w:t>
            </w:r>
            <w:r>
              <w:rPr>
                <w:rFonts w:hint="eastAsia"/>
                <w:color w:val="000000" w:themeColor="text1"/>
                <w:sz w:val="24"/>
                <w:szCs w:val="24"/>
                <w:lang w:eastAsia="zh-CN"/>
              </w:rPr>
              <w:br w:type="textWrapping"/>
            </w:r>
            <w:r>
              <w:rPr>
                <w:rFonts w:hint="eastAsia"/>
                <w:color w:val="000000" w:themeColor="text1"/>
                <w:sz w:val="24"/>
                <w:szCs w:val="24"/>
                <w:lang w:eastAsia="zh-CN"/>
              </w:rPr>
              <w:t>（3）假设检验的基本步骤</w:t>
            </w:r>
            <w:r>
              <w:rPr>
                <w:rFonts w:hint="eastAsia"/>
                <w:color w:val="000000" w:themeColor="text1"/>
                <w:sz w:val="24"/>
                <w:szCs w:val="24"/>
                <w:lang w:eastAsia="zh-CN"/>
              </w:rPr>
              <w:br w:type="textWrapping"/>
            </w:r>
            <w:r>
              <w:rPr>
                <w:rFonts w:hint="eastAsia"/>
                <w:color w:val="000000" w:themeColor="text1"/>
                <w:sz w:val="24"/>
                <w:szCs w:val="24"/>
                <w:lang w:eastAsia="zh-CN"/>
              </w:rPr>
              <w:t>（4）Z检验和t检验</w:t>
            </w:r>
            <w:r>
              <w:rPr>
                <w:rFonts w:hint="eastAsia"/>
                <w:color w:val="000000" w:themeColor="text1"/>
                <w:sz w:val="24"/>
                <w:szCs w:val="24"/>
                <w:lang w:eastAsia="zh-CN"/>
              </w:rPr>
              <w:br w:type="textWrapping"/>
            </w:r>
            <w:r>
              <w:rPr>
                <w:rFonts w:hint="eastAsia"/>
                <w:color w:val="000000" w:themeColor="text1"/>
                <w:sz w:val="24"/>
                <w:szCs w:val="24"/>
                <w:lang w:eastAsia="zh-CN"/>
              </w:rPr>
              <w:t>（5）假设检验的两类错误及注意事项</w:t>
            </w:r>
            <w:r>
              <w:rPr>
                <w:rFonts w:hint="eastAsia"/>
                <w:color w:val="000000" w:themeColor="text1"/>
                <w:sz w:val="24"/>
                <w:szCs w:val="24"/>
                <w:lang w:eastAsia="zh-CN"/>
              </w:rPr>
              <w:br w:type="textWrapping"/>
            </w:r>
            <w:r>
              <w:rPr>
                <w:rFonts w:hint="eastAsia"/>
                <w:color w:val="000000" w:themeColor="text1"/>
                <w:sz w:val="24"/>
                <w:szCs w:val="24"/>
                <w:lang w:eastAsia="zh-CN"/>
              </w:rPr>
              <w:t>（6）方差分析</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4.分类资料的统计描述</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（1）相对数常用指标及其意义</w:t>
            </w:r>
            <w:r>
              <w:rPr>
                <w:rFonts w:hint="eastAsia"/>
                <w:color w:val="000000" w:themeColor="text1"/>
                <w:sz w:val="24"/>
                <w:szCs w:val="24"/>
                <w:lang w:eastAsia="zh-CN"/>
              </w:rPr>
              <w:br w:type="textWrapping"/>
            </w:r>
            <w:r>
              <w:rPr>
                <w:rFonts w:hint="eastAsia"/>
                <w:color w:val="000000" w:themeColor="text1"/>
                <w:sz w:val="24"/>
                <w:szCs w:val="24"/>
                <w:lang w:eastAsia="zh-CN"/>
              </w:rPr>
              <w:t>（2）相对数应用注意事项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5.分类资料的统计推断</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（1）率的抽样误差、总体率的可信区间及其估计方法</w:t>
            </w:r>
            <w:r>
              <w:rPr>
                <w:rFonts w:hint="eastAsia"/>
                <w:color w:val="000000" w:themeColor="text1"/>
                <w:sz w:val="24"/>
                <w:szCs w:val="24"/>
                <w:lang w:eastAsia="zh-CN"/>
              </w:rPr>
              <w:br w:type="textWrapping"/>
            </w:r>
            <w:r>
              <w:rPr>
                <w:rFonts w:hint="eastAsia"/>
                <w:color w:val="000000" w:themeColor="text1"/>
                <w:sz w:val="24"/>
                <w:szCs w:val="24"/>
                <w:lang w:eastAsia="zh-CN"/>
              </w:rPr>
              <w:t>（2）Z检验和</w:t>
            </w:r>
            <w:r>
              <w:rPr>
                <w:rFonts w:hint="eastAsia"/>
                <w:color w:val="000000" w:themeColor="text1"/>
                <w:sz w:val="24"/>
                <w:szCs w:val="24"/>
              </w:rPr>
              <w:t>χ</w:t>
            </w:r>
            <w:r>
              <w:rPr>
                <w:rFonts w:hint="eastAsia"/>
                <w:color w:val="000000" w:themeColor="text1"/>
                <w:sz w:val="24"/>
                <w:szCs w:val="24"/>
                <w:vertAlign w:val="superscript"/>
                <w:lang w:eastAsia="zh-CN"/>
              </w:rPr>
              <w:t>2</w:t>
            </w:r>
            <w:r>
              <w:rPr>
                <w:rFonts w:hint="eastAsia"/>
                <w:color w:val="000000" w:themeColor="text1"/>
                <w:sz w:val="24"/>
                <w:szCs w:val="24"/>
                <w:lang w:eastAsia="zh-CN"/>
              </w:rPr>
              <w:t>检验</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6.秩和检验</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（1）配对资料的符号秩和检验</w:t>
            </w:r>
            <w:r>
              <w:rPr>
                <w:rFonts w:hint="eastAsia"/>
                <w:color w:val="000000" w:themeColor="text1"/>
                <w:sz w:val="24"/>
                <w:szCs w:val="24"/>
                <w:lang w:eastAsia="zh-CN"/>
              </w:rPr>
              <w:br w:type="textWrapping"/>
            </w:r>
            <w:r>
              <w:rPr>
                <w:rFonts w:hint="eastAsia"/>
                <w:color w:val="000000" w:themeColor="text1"/>
                <w:sz w:val="24"/>
                <w:szCs w:val="24"/>
                <w:lang w:eastAsia="zh-CN"/>
              </w:rPr>
              <w:t>（2）两样本比较秩和检验</w:t>
            </w:r>
            <w:r>
              <w:rPr>
                <w:rFonts w:hint="eastAsia"/>
                <w:color w:val="000000" w:themeColor="text1"/>
                <w:sz w:val="24"/>
                <w:szCs w:val="24"/>
                <w:lang w:eastAsia="zh-CN"/>
              </w:rPr>
              <w:br w:type="textWrapping"/>
            </w:r>
            <w:r>
              <w:rPr>
                <w:rFonts w:hint="eastAsia"/>
                <w:color w:val="000000" w:themeColor="text1"/>
                <w:sz w:val="24"/>
                <w:szCs w:val="24"/>
                <w:lang w:eastAsia="zh-CN"/>
              </w:rPr>
              <w:t>（3）多样本比较秩和检验</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7.直线相关和回归</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（1）直线相关分析的用途，相关系数及其意义</w:t>
            </w:r>
            <w:r>
              <w:rPr>
                <w:rFonts w:hint="eastAsia"/>
                <w:color w:val="000000" w:themeColor="text1"/>
                <w:sz w:val="24"/>
                <w:szCs w:val="24"/>
                <w:lang w:eastAsia="zh-CN"/>
              </w:rPr>
              <w:br w:type="textWrapping"/>
            </w:r>
            <w:r>
              <w:rPr>
                <w:rFonts w:hint="eastAsia"/>
                <w:color w:val="000000" w:themeColor="text1"/>
                <w:sz w:val="24"/>
                <w:szCs w:val="24"/>
                <w:lang w:eastAsia="zh-CN"/>
              </w:rPr>
              <w:t>（2）直线回归分析的作用，回归系数及其意义</w:t>
            </w:r>
            <w:r>
              <w:rPr>
                <w:rFonts w:hint="eastAsia"/>
                <w:color w:val="000000" w:themeColor="text1"/>
                <w:sz w:val="24"/>
                <w:szCs w:val="24"/>
                <w:lang w:eastAsia="zh-CN"/>
              </w:rPr>
              <w:br w:type="textWrapping"/>
            </w:r>
            <w:r>
              <w:rPr>
                <w:rFonts w:hint="eastAsia"/>
                <w:color w:val="000000" w:themeColor="text1"/>
                <w:sz w:val="24"/>
                <w:szCs w:val="24"/>
                <w:lang w:eastAsia="zh-CN"/>
              </w:rPr>
              <w:t>（3）直线回归与相关应用的注意事项</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8.Logistic回归分析</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（1）logistic回归分析基本概念</w:t>
            </w:r>
            <w:r>
              <w:rPr>
                <w:rFonts w:hint="eastAsia"/>
                <w:color w:val="000000" w:themeColor="text1"/>
                <w:sz w:val="24"/>
                <w:szCs w:val="24"/>
              </w:rPr>
              <w:br w:type="textWrapping"/>
            </w:r>
            <w:r>
              <w:rPr>
                <w:rFonts w:hint="eastAsia"/>
                <w:color w:val="000000" w:themeColor="text1"/>
                <w:sz w:val="24"/>
                <w:szCs w:val="24"/>
              </w:rPr>
              <w:t>（2）logistic回归适用条件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9.生存分析</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（1）生存分析的基本概念</w:t>
            </w:r>
            <w:r>
              <w:rPr>
                <w:rFonts w:hint="eastAsia"/>
                <w:color w:val="000000" w:themeColor="text1"/>
                <w:sz w:val="24"/>
                <w:szCs w:val="24"/>
                <w:lang w:eastAsia="zh-CN"/>
              </w:rPr>
              <w:br w:type="textWrapping"/>
            </w:r>
            <w:r>
              <w:rPr>
                <w:rFonts w:hint="eastAsia"/>
                <w:color w:val="000000" w:themeColor="text1"/>
                <w:sz w:val="24"/>
                <w:szCs w:val="24"/>
                <w:lang w:eastAsia="zh-CN"/>
              </w:rPr>
              <w:t>（2）生存分析适用条件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10.统计表和统计图</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（1）统计表的基本结构和要求</w:t>
            </w:r>
            <w:r>
              <w:rPr>
                <w:rFonts w:hint="eastAsia"/>
                <w:color w:val="000000" w:themeColor="text1"/>
                <w:sz w:val="24"/>
                <w:szCs w:val="24"/>
                <w:lang w:eastAsia="zh-CN"/>
              </w:rPr>
              <w:br w:type="textWrapping"/>
            </w:r>
            <w:r>
              <w:rPr>
                <w:rFonts w:hint="eastAsia"/>
                <w:color w:val="000000" w:themeColor="text1"/>
                <w:sz w:val="24"/>
                <w:szCs w:val="24"/>
                <w:lang w:eastAsia="zh-CN"/>
              </w:rPr>
              <w:t>（2）统计图形的类型、选择及制图通则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三、流行病学原理和方法</w:t>
            </w: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1.流行病学概论</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（1）流行病学的定义</w:t>
            </w:r>
            <w:r>
              <w:rPr>
                <w:rFonts w:hint="eastAsia"/>
                <w:color w:val="000000" w:themeColor="text1"/>
                <w:sz w:val="24"/>
                <w:szCs w:val="24"/>
                <w:lang w:eastAsia="zh-CN"/>
              </w:rPr>
              <w:br w:type="textWrapping"/>
            </w:r>
            <w:r>
              <w:rPr>
                <w:rFonts w:hint="eastAsia"/>
                <w:color w:val="000000" w:themeColor="text1"/>
                <w:sz w:val="24"/>
                <w:szCs w:val="24"/>
                <w:lang w:eastAsia="zh-CN"/>
              </w:rPr>
              <w:t>（2）流行病学的原理、基本原则及方法</w:t>
            </w:r>
            <w:r>
              <w:rPr>
                <w:rFonts w:hint="eastAsia"/>
                <w:color w:val="000000" w:themeColor="text1"/>
                <w:sz w:val="24"/>
                <w:szCs w:val="24"/>
                <w:lang w:eastAsia="zh-CN"/>
              </w:rPr>
              <w:br w:type="textWrapping"/>
            </w:r>
            <w:r>
              <w:rPr>
                <w:rFonts w:hint="eastAsia"/>
                <w:color w:val="000000" w:themeColor="text1"/>
                <w:sz w:val="24"/>
                <w:szCs w:val="24"/>
                <w:lang w:eastAsia="zh-CN"/>
              </w:rPr>
              <w:t>（3）流行病学的用途</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2.流行病学资料的来源与疾病分布</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（1）健康相关资料的来源</w:t>
            </w:r>
            <w:r>
              <w:rPr>
                <w:rFonts w:hint="eastAsia"/>
                <w:color w:val="000000" w:themeColor="text1"/>
                <w:sz w:val="24"/>
                <w:szCs w:val="24"/>
                <w:lang w:eastAsia="zh-CN"/>
              </w:rPr>
              <w:br w:type="textWrapping"/>
            </w:r>
            <w:r>
              <w:rPr>
                <w:rFonts w:hint="eastAsia"/>
                <w:color w:val="000000" w:themeColor="text1"/>
                <w:sz w:val="24"/>
                <w:szCs w:val="24"/>
                <w:lang w:eastAsia="zh-CN"/>
              </w:rPr>
              <w:t>（2）疾病分布的常用测量指标</w:t>
            </w:r>
            <w:r>
              <w:rPr>
                <w:rFonts w:hint="eastAsia"/>
                <w:color w:val="000000" w:themeColor="text1"/>
                <w:sz w:val="24"/>
                <w:szCs w:val="24"/>
                <w:lang w:eastAsia="zh-CN"/>
              </w:rPr>
              <w:br w:type="textWrapping"/>
            </w:r>
            <w:r>
              <w:rPr>
                <w:rFonts w:hint="eastAsia"/>
                <w:color w:val="000000" w:themeColor="text1"/>
                <w:sz w:val="24"/>
                <w:szCs w:val="24"/>
                <w:lang w:eastAsia="zh-CN"/>
              </w:rPr>
              <w:t>（3）疾病流行强度：散发、暴发、流行、大流行</w:t>
            </w:r>
            <w:r>
              <w:rPr>
                <w:rFonts w:hint="eastAsia"/>
                <w:color w:val="000000" w:themeColor="text1"/>
                <w:sz w:val="24"/>
                <w:szCs w:val="24"/>
                <w:lang w:eastAsia="zh-CN"/>
              </w:rPr>
              <w:br w:type="textWrapping"/>
            </w:r>
            <w:r>
              <w:rPr>
                <w:rFonts w:hint="eastAsia"/>
                <w:color w:val="000000" w:themeColor="text1"/>
                <w:sz w:val="24"/>
                <w:szCs w:val="24"/>
                <w:lang w:eastAsia="zh-CN"/>
              </w:rPr>
              <w:t>（4）疾病三间分布</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3.常用流行病学研究方法</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（1）流行病学方法分类及研究设计的基本内容</w:t>
            </w:r>
            <w:r>
              <w:rPr>
                <w:rFonts w:hint="eastAsia"/>
                <w:color w:val="000000" w:themeColor="text1"/>
                <w:sz w:val="24"/>
                <w:szCs w:val="24"/>
                <w:lang w:eastAsia="zh-CN"/>
              </w:rPr>
              <w:br w:type="textWrapping"/>
            </w:r>
            <w:r>
              <w:rPr>
                <w:rFonts w:hint="eastAsia"/>
                <w:color w:val="000000" w:themeColor="text1"/>
                <w:sz w:val="24"/>
                <w:szCs w:val="24"/>
                <w:lang w:eastAsia="zh-CN"/>
              </w:rPr>
              <w:t>（2）描述流行病学：描述流行病学的概念；现况研究的概念、普查与抽样调查的概念、抽样方法及样本含量的估计</w:t>
            </w:r>
            <w:r>
              <w:rPr>
                <w:rFonts w:hint="eastAsia"/>
                <w:color w:val="000000" w:themeColor="text1"/>
                <w:sz w:val="24"/>
                <w:szCs w:val="24"/>
                <w:lang w:eastAsia="zh-CN"/>
              </w:rPr>
              <w:br w:type="textWrapping"/>
            </w:r>
            <w:r>
              <w:rPr>
                <w:rFonts w:hint="eastAsia"/>
                <w:color w:val="000000" w:themeColor="text1"/>
                <w:sz w:val="24"/>
                <w:szCs w:val="24"/>
                <w:lang w:eastAsia="zh-CN"/>
              </w:rPr>
              <w:t>（3）分析流行病学：分析流行病学的概念及分类；病例对照研究的概念、研究对象的选择、样本含量的估计及资料的统计分析、优点和局限性；队列研究的概念、用途、种类、研究对象的选择、样本含量的估计、资料分析、优点及局限性</w:t>
            </w:r>
            <w:r>
              <w:rPr>
                <w:rFonts w:hint="eastAsia"/>
                <w:color w:val="000000" w:themeColor="text1"/>
                <w:sz w:val="24"/>
                <w:szCs w:val="24"/>
                <w:lang w:eastAsia="zh-CN"/>
              </w:rPr>
              <w:br w:type="textWrapping"/>
            </w:r>
            <w:r>
              <w:rPr>
                <w:rFonts w:hint="eastAsia"/>
                <w:color w:val="000000" w:themeColor="text1"/>
                <w:sz w:val="24"/>
                <w:szCs w:val="24"/>
                <w:lang w:eastAsia="zh-CN"/>
              </w:rPr>
              <w:t>（4）实验流行病学：实验流行病学的概念、基本特征、分类；临床试验的概念及设计</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4.偏倚控制及病因推断</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（1）流行病学研究的偏倚：概念；选择性偏倚、信息偏倚、混杂偏倚；偏倚的控制方法</w:t>
            </w:r>
            <w:r>
              <w:rPr>
                <w:rFonts w:hint="eastAsia"/>
                <w:color w:val="000000" w:themeColor="text1"/>
                <w:sz w:val="24"/>
                <w:szCs w:val="24"/>
                <w:lang w:eastAsia="zh-CN"/>
              </w:rPr>
              <w:br w:type="textWrapping"/>
            </w:r>
            <w:r>
              <w:rPr>
                <w:rFonts w:hint="eastAsia"/>
                <w:color w:val="000000" w:themeColor="text1"/>
                <w:sz w:val="24"/>
                <w:szCs w:val="24"/>
                <w:lang w:eastAsia="zh-CN"/>
              </w:rPr>
              <w:t>（2）病因及其推断：病因的概念、类型，病因研究的基本方法及因果关系判断标准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5.诊断试验和筛检试验</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（1）诊断试验和筛检试验的概念、目的、应用原则及区别</w:t>
            </w:r>
            <w:r>
              <w:rPr>
                <w:rFonts w:hint="eastAsia"/>
                <w:color w:val="000000" w:themeColor="text1"/>
                <w:sz w:val="24"/>
                <w:szCs w:val="24"/>
                <w:lang w:eastAsia="zh-CN"/>
              </w:rPr>
              <w:br w:type="textWrapping"/>
            </w:r>
            <w:r>
              <w:rPr>
                <w:rFonts w:hint="eastAsia"/>
                <w:color w:val="000000" w:themeColor="text1"/>
                <w:sz w:val="24"/>
                <w:szCs w:val="24"/>
                <w:lang w:eastAsia="zh-CN"/>
              </w:rPr>
              <w:t>（2）诊断试验和筛检试验的评价方法和评价指标评价方法；评价指标：评价真实性的指标、评价可靠性的指标、评价收益的指标；确定试验判断标准</w:t>
            </w:r>
            <w:r>
              <w:rPr>
                <w:rFonts w:hint="eastAsia"/>
                <w:color w:val="000000" w:themeColor="text1"/>
                <w:sz w:val="24"/>
                <w:szCs w:val="24"/>
                <w:lang w:eastAsia="zh-CN"/>
              </w:rPr>
              <w:br w:type="textWrapping"/>
            </w:r>
            <w:r>
              <w:rPr>
                <w:rFonts w:hint="eastAsia"/>
                <w:color w:val="000000" w:themeColor="text1"/>
                <w:sz w:val="24"/>
                <w:szCs w:val="24"/>
                <w:lang w:eastAsia="zh-CN"/>
              </w:rPr>
              <w:t>（3）提高试验效率的方法</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6.公共卫生监测与疾病爆发的调查</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（1）公共卫生监测概述：定义、目的、种类、程序以及监测系统的评价</w:t>
            </w:r>
            <w:r>
              <w:rPr>
                <w:rFonts w:hint="eastAsia"/>
                <w:color w:val="000000" w:themeColor="text1"/>
                <w:sz w:val="24"/>
                <w:szCs w:val="24"/>
                <w:lang w:eastAsia="zh-CN"/>
              </w:rPr>
              <w:br w:type="textWrapping"/>
            </w:r>
            <w:r>
              <w:rPr>
                <w:rFonts w:hint="eastAsia"/>
                <w:color w:val="000000" w:themeColor="text1"/>
                <w:sz w:val="24"/>
                <w:szCs w:val="24"/>
                <w:lang w:eastAsia="zh-CN"/>
              </w:rPr>
              <w:t>（2）疾病监测：概念、我国主要的疾病监测方法：被动监测、主动监测、常规报告、哨点监测；我国疾病监测体系</w:t>
            </w:r>
            <w:r>
              <w:rPr>
                <w:rFonts w:hint="eastAsia"/>
                <w:color w:val="000000" w:themeColor="text1"/>
                <w:sz w:val="24"/>
                <w:szCs w:val="24"/>
                <w:lang w:eastAsia="zh-CN"/>
              </w:rPr>
              <w:br w:type="textWrapping"/>
            </w:r>
            <w:r>
              <w:rPr>
                <w:rFonts w:hint="eastAsia"/>
                <w:color w:val="000000" w:themeColor="text1"/>
                <w:sz w:val="24"/>
                <w:szCs w:val="24"/>
                <w:lang w:eastAsia="zh-CN"/>
              </w:rPr>
              <w:t>（3）药物不良反应监测：药物不良反应的概念、药物不良反应监测的概念和方法及药物不良反应因果关系评价</w:t>
            </w:r>
            <w:r>
              <w:rPr>
                <w:rFonts w:hint="eastAsia"/>
                <w:color w:val="000000" w:themeColor="text1"/>
                <w:sz w:val="24"/>
                <w:szCs w:val="24"/>
                <w:lang w:eastAsia="zh-CN"/>
              </w:rPr>
              <w:br w:type="textWrapping"/>
            </w:r>
            <w:r>
              <w:rPr>
                <w:rFonts w:hint="eastAsia"/>
                <w:color w:val="000000" w:themeColor="text1"/>
                <w:sz w:val="24"/>
                <w:szCs w:val="24"/>
                <w:lang w:eastAsia="zh-CN"/>
              </w:rPr>
              <w:t>（4）疾病暴发的调查与分析</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7.循证医学</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（1）基本概念</w:t>
            </w:r>
          </w:p>
          <w:p>
            <w:pPr>
              <w:spacing w:line="360" w:lineRule="auto"/>
              <w:rPr>
                <w:rFonts w:cs="宋体"/>
                <w:color w:val="000000" w:themeColor="text1"/>
                <w:sz w:val="24"/>
                <w:szCs w:val="24"/>
                <w:lang w:eastAsia="zh-CN"/>
              </w:rPr>
            </w:pPr>
            <w:r>
              <w:rPr>
                <w:rFonts w:hint="eastAsia"/>
                <w:color w:val="000000" w:themeColor="text1"/>
                <w:sz w:val="24"/>
                <w:szCs w:val="24"/>
                <w:lang w:eastAsia="zh-CN"/>
              </w:rPr>
              <w:t>（2）循证医学的基本过程</w:t>
            </w:r>
            <w:r>
              <w:rPr>
                <w:rFonts w:hint="eastAsia"/>
                <w:color w:val="000000" w:themeColor="text1"/>
                <w:sz w:val="24"/>
                <w:szCs w:val="24"/>
                <w:lang w:eastAsia="zh-CN"/>
              </w:rPr>
              <w:br w:type="textWrapping"/>
            </w:r>
            <w:r>
              <w:rPr>
                <w:rFonts w:hint="eastAsia"/>
                <w:color w:val="000000" w:themeColor="text1"/>
                <w:sz w:val="24"/>
                <w:szCs w:val="24"/>
                <w:lang w:eastAsia="zh-CN"/>
              </w:rPr>
              <w:t>（3）证据的主要类型</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restart"/>
            <w:tcBorders>
              <w:top w:val="outset" w:color="auto" w:sz="6" w:space="0"/>
              <w:left w:val="outset" w:color="auto" w:sz="6" w:space="0"/>
              <w:right w:val="outset" w:color="auto" w:sz="6" w:space="0"/>
            </w:tcBorders>
            <w:vAlign w:val="center"/>
          </w:tcPr>
          <w:p>
            <w:pPr>
              <w:spacing w:line="360" w:lineRule="auto"/>
              <w:rPr>
                <w:rFonts w:cs="宋体"/>
                <w:color w:val="000000" w:themeColor="text1"/>
                <w:sz w:val="24"/>
                <w:szCs w:val="24"/>
              </w:rPr>
            </w:pPr>
            <w:r>
              <w:rPr>
                <w:rFonts w:hint="eastAsia" w:cs="宋体"/>
                <w:color w:val="000000" w:themeColor="text1"/>
                <w:sz w:val="24"/>
                <w:szCs w:val="24"/>
              </w:rPr>
              <w:t>四、临床预防服务</w:t>
            </w: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1.临床预防服务概述</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（1）临床预防服务的概念：临床预防服务于健康管理的定义，临床预防服务的内容、意义及实施原则</w:t>
            </w:r>
          </w:p>
          <w:p>
            <w:pPr>
              <w:spacing w:line="360" w:lineRule="auto"/>
              <w:rPr>
                <w:color w:val="000000" w:themeColor="text1"/>
                <w:sz w:val="24"/>
                <w:szCs w:val="24"/>
                <w:lang w:eastAsia="zh-CN"/>
              </w:rPr>
            </w:pPr>
            <w:r>
              <w:rPr>
                <w:rFonts w:hint="eastAsia"/>
                <w:color w:val="000000" w:themeColor="text1"/>
                <w:sz w:val="24"/>
                <w:szCs w:val="24"/>
                <w:lang w:eastAsia="zh-CN"/>
              </w:rPr>
              <w:t>（2）健康危险因素评估</w:t>
            </w:r>
          </w:p>
          <w:p>
            <w:pPr>
              <w:spacing w:line="360" w:lineRule="auto"/>
              <w:rPr>
                <w:color w:val="000000" w:themeColor="text1"/>
                <w:sz w:val="24"/>
                <w:szCs w:val="24"/>
                <w:lang w:eastAsia="zh-CN"/>
              </w:rPr>
            </w:pPr>
            <w:r>
              <w:rPr>
                <w:rFonts w:hint="eastAsia"/>
                <w:color w:val="000000" w:themeColor="text1"/>
                <w:sz w:val="24"/>
                <w:szCs w:val="24"/>
                <w:lang w:eastAsia="zh-CN"/>
              </w:rPr>
              <w:t>（3）健康维护计划的制订与实施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left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2.健康相关行为干预</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（1）健康行为、健康教育、健康促进</w:t>
            </w:r>
          </w:p>
          <w:p>
            <w:pPr>
              <w:spacing w:line="360" w:lineRule="auto"/>
              <w:rPr>
                <w:color w:val="000000" w:themeColor="text1"/>
                <w:sz w:val="24"/>
                <w:szCs w:val="24"/>
                <w:lang w:eastAsia="zh-CN"/>
              </w:rPr>
            </w:pPr>
            <w:r>
              <w:rPr>
                <w:rFonts w:hint="eastAsia"/>
                <w:color w:val="000000" w:themeColor="text1"/>
                <w:sz w:val="24"/>
                <w:szCs w:val="24"/>
                <w:lang w:eastAsia="zh-CN"/>
              </w:rPr>
              <w:t>（2）影响健康行为因素与行为改变理论：影响健康行为的因素；健康信念模式、行为改变阶段模式、社会认知理论</w:t>
            </w:r>
          </w:p>
          <w:p>
            <w:pPr>
              <w:spacing w:line="360" w:lineRule="auto"/>
              <w:rPr>
                <w:color w:val="000000" w:themeColor="text1"/>
                <w:sz w:val="24"/>
                <w:szCs w:val="24"/>
                <w:lang w:eastAsia="zh-CN"/>
              </w:rPr>
            </w:pPr>
            <w:r>
              <w:rPr>
                <w:rFonts w:hint="eastAsia"/>
                <w:color w:val="000000" w:themeColor="text1"/>
                <w:sz w:val="24"/>
                <w:szCs w:val="24"/>
                <w:lang w:eastAsia="zh-CN"/>
              </w:rPr>
              <w:t>（3）健康咨询的基本模式——5A模式：健康咨询的原则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left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3.烟草使用的控制</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（1）烟草使用与二手烟流行：定义、水平及分布</w:t>
            </w:r>
          </w:p>
          <w:p>
            <w:pPr>
              <w:spacing w:line="360" w:lineRule="auto"/>
              <w:rPr>
                <w:color w:val="000000" w:themeColor="text1"/>
                <w:sz w:val="24"/>
                <w:szCs w:val="24"/>
                <w:lang w:eastAsia="zh-CN"/>
              </w:rPr>
            </w:pPr>
            <w:r>
              <w:rPr>
                <w:rFonts w:hint="eastAsia"/>
                <w:color w:val="000000" w:themeColor="text1"/>
                <w:sz w:val="24"/>
                <w:szCs w:val="24"/>
                <w:lang w:eastAsia="zh-CN"/>
              </w:rPr>
              <w:t>（2）烟草使用与二手烟流行对健康的只要危害及机理</w:t>
            </w:r>
          </w:p>
          <w:p>
            <w:pPr>
              <w:spacing w:line="360" w:lineRule="auto"/>
              <w:rPr>
                <w:color w:val="000000" w:themeColor="text1"/>
                <w:sz w:val="24"/>
                <w:szCs w:val="24"/>
                <w:lang w:eastAsia="zh-CN"/>
              </w:rPr>
            </w:pPr>
            <w:r>
              <w:rPr>
                <w:rFonts w:hint="eastAsia"/>
                <w:color w:val="000000" w:themeColor="text1"/>
                <w:sz w:val="24"/>
                <w:szCs w:val="24"/>
                <w:lang w:eastAsia="zh-CN"/>
              </w:rPr>
              <w:t>（3）烟草成瘾干预：烟草依赖疾病的概念、临床戒烟指导及常用戒烟药物</w:t>
            </w:r>
          </w:p>
          <w:p>
            <w:pPr>
              <w:spacing w:line="360" w:lineRule="auto"/>
              <w:rPr>
                <w:color w:val="000000" w:themeColor="text1"/>
                <w:sz w:val="24"/>
                <w:szCs w:val="24"/>
              </w:rPr>
            </w:pPr>
            <w:r>
              <w:rPr>
                <w:rFonts w:hint="eastAsia"/>
                <w:color w:val="000000" w:themeColor="text1"/>
                <w:sz w:val="24"/>
                <w:szCs w:val="24"/>
              </w:rPr>
              <w:t>（4）人群烟草控制策略：烟草控制框架公约（FCTC）与控制策略（MPOWER）</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left w:val="outset" w:color="auto" w:sz="6" w:space="0"/>
              <w:right w:val="outset" w:color="auto" w:sz="6" w:space="0"/>
            </w:tcBorders>
            <w:vAlign w:val="center"/>
          </w:tcPr>
          <w:p>
            <w:pPr>
              <w:spacing w:line="360" w:lineRule="auto"/>
              <w:rPr>
                <w:rFonts w:cs="宋体"/>
                <w:color w:val="000000" w:themeColor="text1"/>
                <w:sz w:val="24"/>
                <w:szCs w:val="24"/>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4.合理营养指导</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（1）合理营养：营养、营养素、能量、膳食营养素参考摄入量概述，平衡膳食的概念及基本要求，中国居民膳食指南</w:t>
            </w:r>
          </w:p>
          <w:p>
            <w:pPr>
              <w:spacing w:line="360" w:lineRule="auto"/>
              <w:rPr>
                <w:color w:val="000000" w:themeColor="text1"/>
                <w:sz w:val="24"/>
                <w:szCs w:val="24"/>
                <w:lang w:eastAsia="zh-CN"/>
              </w:rPr>
            </w:pPr>
            <w:r>
              <w:rPr>
                <w:rFonts w:hint="eastAsia"/>
                <w:color w:val="000000" w:themeColor="text1"/>
                <w:sz w:val="24"/>
                <w:szCs w:val="24"/>
                <w:lang w:eastAsia="zh-CN"/>
              </w:rPr>
              <w:t>（2）特殊人群营养指导：孕妇和乳母的营养、婴幼儿营养、儿童营养、老年人营养、素食人群营养</w:t>
            </w:r>
          </w:p>
          <w:p>
            <w:pPr>
              <w:spacing w:line="360" w:lineRule="auto"/>
              <w:rPr>
                <w:color w:val="000000" w:themeColor="text1"/>
                <w:sz w:val="24"/>
                <w:szCs w:val="24"/>
                <w:lang w:eastAsia="zh-CN"/>
              </w:rPr>
            </w:pPr>
            <w:r>
              <w:rPr>
                <w:rFonts w:hint="eastAsia"/>
                <w:color w:val="000000" w:themeColor="text1"/>
                <w:sz w:val="24"/>
                <w:szCs w:val="24"/>
                <w:lang w:eastAsia="zh-CN"/>
              </w:rPr>
              <w:t>（3）临床营养：基本膳食、治疗膳食</w:t>
            </w:r>
          </w:p>
          <w:p>
            <w:pPr>
              <w:spacing w:line="360" w:lineRule="auto"/>
              <w:rPr>
                <w:color w:val="000000" w:themeColor="text1"/>
                <w:sz w:val="24"/>
                <w:szCs w:val="24"/>
                <w:lang w:eastAsia="zh-CN"/>
              </w:rPr>
            </w:pPr>
            <w:r>
              <w:rPr>
                <w:rFonts w:hint="eastAsia"/>
                <w:color w:val="000000" w:themeColor="text1"/>
                <w:sz w:val="24"/>
                <w:szCs w:val="24"/>
                <w:lang w:eastAsia="zh-CN"/>
              </w:rPr>
              <w:t>（4）人群营养状况评价及干预策略：膳食调查方法、人群营养评价指标、人群营养干预策略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left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5.身体活动促进</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（1）身体活动的概念：身体活动、体适能、身体活动分类、身体活动强度及衡量方法、身体活动总量</w:t>
            </w:r>
          </w:p>
          <w:p>
            <w:pPr>
              <w:spacing w:line="360" w:lineRule="auto"/>
              <w:rPr>
                <w:color w:val="000000" w:themeColor="text1"/>
                <w:sz w:val="24"/>
                <w:szCs w:val="24"/>
                <w:lang w:eastAsia="zh-CN"/>
              </w:rPr>
            </w:pPr>
            <w:r>
              <w:rPr>
                <w:rFonts w:hint="eastAsia"/>
                <w:color w:val="000000" w:themeColor="text1"/>
                <w:sz w:val="24"/>
                <w:szCs w:val="24"/>
                <w:lang w:eastAsia="zh-CN"/>
              </w:rPr>
              <w:t>（2）身体活动与健康：身体活动的健康益处；身体活动伤害；有益健康的身体活动推荐量</w:t>
            </w:r>
          </w:p>
          <w:p>
            <w:pPr>
              <w:spacing w:line="360" w:lineRule="auto"/>
              <w:rPr>
                <w:color w:val="000000" w:themeColor="text1"/>
                <w:sz w:val="24"/>
                <w:szCs w:val="24"/>
                <w:lang w:eastAsia="zh-CN"/>
              </w:rPr>
            </w:pPr>
            <w:r>
              <w:rPr>
                <w:rFonts w:hint="eastAsia"/>
                <w:color w:val="000000" w:themeColor="text1"/>
                <w:sz w:val="24"/>
                <w:szCs w:val="24"/>
                <w:lang w:eastAsia="zh-CN"/>
              </w:rPr>
              <w:t>（3）临床场所身体活动指导：运动处方、制定个体化运动处方的原则及步骤、单纯性肥胖运动处方、2型糖尿病运动处方、原发性高血压运动处方、运动安全指导</w:t>
            </w:r>
          </w:p>
          <w:p>
            <w:pPr>
              <w:spacing w:line="360" w:lineRule="auto"/>
              <w:rPr>
                <w:color w:val="000000" w:themeColor="text1"/>
                <w:sz w:val="24"/>
                <w:szCs w:val="24"/>
                <w:lang w:eastAsia="zh-CN"/>
              </w:rPr>
            </w:pPr>
            <w:r>
              <w:rPr>
                <w:rFonts w:hint="eastAsia"/>
                <w:color w:val="000000" w:themeColor="text1"/>
                <w:sz w:val="24"/>
                <w:szCs w:val="24"/>
                <w:lang w:eastAsia="zh-CN"/>
              </w:rPr>
              <w:t>（4）人群身体活动的促进：人群身体活动评价量表及分级、人群身体活动影响因素、人群身体活动促进策略</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6.疾病的早期发现与处理</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（1）疾病的早期发现的方法：疾病普查方法、机会性筛检方法</w:t>
            </w:r>
          </w:p>
          <w:p>
            <w:pPr>
              <w:spacing w:line="360" w:lineRule="auto"/>
              <w:rPr>
                <w:color w:val="000000" w:themeColor="text1"/>
                <w:sz w:val="24"/>
                <w:szCs w:val="24"/>
                <w:lang w:eastAsia="zh-CN"/>
              </w:rPr>
            </w:pPr>
            <w:r>
              <w:rPr>
                <w:rFonts w:hint="eastAsia"/>
                <w:color w:val="000000" w:themeColor="text1"/>
                <w:sz w:val="24"/>
                <w:szCs w:val="24"/>
                <w:lang w:eastAsia="zh-CN"/>
              </w:rPr>
              <w:t>（2）临床场所疾病筛检的方法与原则</w:t>
            </w:r>
          </w:p>
          <w:p>
            <w:pPr>
              <w:spacing w:line="360" w:lineRule="auto"/>
              <w:rPr>
                <w:color w:val="000000" w:themeColor="text1"/>
                <w:sz w:val="24"/>
                <w:szCs w:val="24"/>
                <w:lang w:eastAsia="zh-CN"/>
              </w:rPr>
            </w:pPr>
            <w:r>
              <w:rPr>
                <w:rFonts w:hint="eastAsia"/>
                <w:color w:val="000000" w:themeColor="text1"/>
                <w:sz w:val="24"/>
                <w:szCs w:val="24"/>
                <w:lang w:eastAsia="zh-CN"/>
              </w:rPr>
              <w:t>（3）疾病筛检结果的判读及处理原则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五、社区公共卫生</w:t>
            </w: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1.传染病的预防与控制</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（1）传染病预防控制的策略与措施</w:t>
            </w:r>
            <w:r>
              <w:rPr>
                <w:rFonts w:hint="eastAsia"/>
                <w:color w:val="000000" w:themeColor="text1"/>
                <w:sz w:val="24"/>
                <w:szCs w:val="24"/>
                <w:lang w:eastAsia="zh-CN"/>
              </w:rPr>
              <w:br w:type="textWrapping"/>
            </w:r>
            <w:r>
              <w:rPr>
                <w:rFonts w:hint="eastAsia"/>
                <w:color w:val="000000" w:themeColor="text1"/>
                <w:sz w:val="24"/>
                <w:szCs w:val="24"/>
                <w:lang w:eastAsia="zh-CN"/>
              </w:rPr>
              <w:t>（2）计划免疫：计划免疫的定义及疫苗的效果评价</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2.慢性非传染性疾病的预防与管理</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（1）慢性非传染性疾病的流行现状及防治策略</w:t>
            </w:r>
            <w:r>
              <w:rPr>
                <w:rFonts w:hint="eastAsia"/>
                <w:color w:val="000000" w:themeColor="text1"/>
                <w:sz w:val="24"/>
                <w:szCs w:val="24"/>
                <w:lang w:eastAsia="zh-CN"/>
              </w:rPr>
              <w:br w:type="textWrapping"/>
            </w:r>
            <w:r>
              <w:rPr>
                <w:rFonts w:hint="eastAsia"/>
                <w:color w:val="000000" w:themeColor="text1"/>
                <w:sz w:val="24"/>
                <w:szCs w:val="24"/>
                <w:lang w:eastAsia="zh-CN"/>
              </w:rPr>
              <w:t>（2）慢性非传染性疾病的管理：疾病的管理概念，慢性非传染性疾病管理的原则，慢性病自我管理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环境卫生</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（1）环境卫生的概念</w:t>
            </w:r>
            <w:r>
              <w:rPr>
                <w:rFonts w:hint="eastAsia"/>
                <w:color w:val="000000" w:themeColor="text1"/>
                <w:sz w:val="24"/>
                <w:szCs w:val="24"/>
                <w:lang w:eastAsia="zh-CN"/>
              </w:rPr>
              <w:br w:type="textWrapping"/>
            </w:r>
            <w:r>
              <w:rPr>
                <w:rFonts w:hint="eastAsia"/>
                <w:color w:val="000000" w:themeColor="text1"/>
                <w:sz w:val="24"/>
                <w:szCs w:val="24"/>
                <w:lang w:eastAsia="zh-CN"/>
              </w:rPr>
              <w:t>（2）环境污染及其来源</w:t>
            </w:r>
            <w:r>
              <w:rPr>
                <w:rFonts w:hint="eastAsia"/>
                <w:color w:val="000000" w:themeColor="text1"/>
                <w:sz w:val="24"/>
                <w:szCs w:val="24"/>
                <w:lang w:eastAsia="zh-CN"/>
              </w:rPr>
              <w:br w:type="textWrapping"/>
            </w:r>
            <w:r>
              <w:rPr>
                <w:rFonts w:hint="eastAsia"/>
                <w:color w:val="000000" w:themeColor="text1"/>
                <w:sz w:val="24"/>
                <w:szCs w:val="24"/>
                <w:lang w:eastAsia="zh-CN"/>
              </w:rPr>
              <w:t>（3）环境有害因素对健康的危害</w:t>
            </w:r>
            <w:r>
              <w:rPr>
                <w:rFonts w:hint="eastAsia"/>
                <w:color w:val="000000" w:themeColor="text1"/>
                <w:sz w:val="24"/>
                <w:szCs w:val="24"/>
                <w:lang w:eastAsia="zh-CN"/>
              </w:rPr>
              <w:br w:type="textWrapping"/>
            </w:r>
            <w:r>
              <w:rPr>
                <w:rFonts w:hint="eastAsia"/>
                <w:color w:val="000000" w:themeColor="text1"/>
                <w:sz w:val="24"/>
                <w:szCs w:val="24"/>
                <w:lang w:eastAsia="zh-CN"/>
              </w:rPr>
              <w:t>（4）环境污染物的危害度评价</w:t>
            </w:r>
            <w:r>
              <w:rPr>
                <w:rFonts w:hint="eastAsia"/>
                <w:color w:val="000000" w:themeColor="text1"/>
                <w:sz w:val="24"/>
                <w:szCs w:val="24"/>
                <w:lang w:eastAsia="zh-CN"/>
              </w:rPr>
              <w:br w:type="textWrapping"/>
            </w:r>
            <w:r>
              <w:rPr>
                <w:rFonts w:hint="eastAsia"/>
                <w:color w:val="000000" w:themeColor="text1"/>
                <w:sz w:val="24"/>
                <w:szCs w:val="24"/>
                <w:lang w:eastAsia="zh-CN"/>
              </w:rPr>
              <w:t>（5）环境有害因素的预防与控制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4.职业卫生服务与职业病管理</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 xml:space="preserve">（1）职业性有害因素：定义、分类及其对健康的危害 </w:t>
            </w:r>
            <w:r>
              <w:rPr>
                <w:rFonts w:hint="eastAsia"/>
                <w:color w:val="000000" w:themeColor="text1"/>
                <w:sz w:val="24"/>
                <w:szCs w:val="24"/>
                <w:lang w:eastAsia="zh-CN"/>
              </w:rPr>
              <w:br w:type="textWrapping"/>
            </w:r>
            <w:r>
              <w:rPr>
                <w:rFonts w:hint="eastAsia"/>
                <w:color w:val="000000" w:themeColor="text1"/>
                <w:sz w:val="24"/>
                <w:szCs w:val="24"/>
                <w:lang w:eastAsia="zh-CN"/>
              </w:rPr>
              <w:t>（2）职业卫生服务：概念、实施的原则及核心内容</w:t>
            </w:r>
            <w:r>
              <w:rPr>
                <w:rFonts w:hint="eastAsia"/>
                <w:color w:val="000000" w:themeColor="text1"/>
                <w:sz w:val="24"/>
                <w:szCs w:val="24"/>
                <w:lang w:eastAsia="zh-CN"/>
              </w:rPr>
              <w:br w:type="textWrapping"/>
            </w:r>
            <w:r>
              <w:rPr>
                <w:rFonts w:hint="eastAsia"/>
                <w:color w:val="000000" w:themeColor="text1"/>
                <w:sz w:val="24"/>
                <w:szCs w:val="24"/>
                <w:lang w:eastAsia="zh-CN"/>
              </w:rPr>
              <w:t>（3）职业人群健康监护：概念、职业人群健康检查、职业环境监测</w:t>
            </w:r>
            <w:r>
              <w:rPr>
                <w:rFonts w:hint="eastAsia"/>
                <w:color w:val="000000" w:themeColor="text1"/>
                <w:sz w:val="24"/>
                <w:szCs w:val="24"/>
                <w:lang w:eastAsia="zh-CN"/>
              </w:rPr>
              <w:br w:type="textWrapping"/>
            </w:r>
            <w:r>
              <w:rPr>
                <w:rFonts w:hint="eastAsia"/>
                <w:color w:val="000000" w:themeColor="text1"/>
                <w:sz w:val="24"/>
                <w:szCs w:val="24"/>
                <w:lang w:eastAsia="zh-CN"/>
              </w:rPr>
              <w:t>（4）职业病：概念、特点、诊断、报告、处理及预防管理</w:t>
            </w:r>
            <w:r>
              <w:rPr>
                <w:rFonts w:hint="eastAsia"/>
                <w:color w:val="000000" w:themeColor="text1"/>
                <w:sz w:val="24"/>
                <w:szCs w:val="24"/>
                <w:lang w:eastAsia="zh-CN"/>
              </w:rPr>
              <w:br w:type="textWrapping"/>
            </w:r>
            <w:r>
              <w:rPr>
                <w:rFonts w:hint="eastAsia"/>
                <w:color w:val="000000" w:themeColor="text1"/>
                <w:sz w:val="24"/>
                <w:szCs w:val="24"/>
                <w:lang w:eastAsia="zh-CN"/>
              </w:rPr>
              <w:t>（5）工作有关疾病</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5.食品安全与食物中毒</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（1）食品安全：食源性疾病、食品中常见污染物及其危害、食品添加剂</w:t>
            </w:r>
            <w:r>
              <w:rPr>
                <w:rFonts w:hint="eastAsia"/>
                <w:color w:val="000000" w:themeColor="text1"/>
                <w:sz w:val="24"/>
                <w:szCs w:val="24"/>
                <w:lang w:eastAsia="zh-CN"/>
              </w:rPr>
              <w:br w:type="textWrapping"/>
            </w:r>
            <w:r>
              <w:rPr>
                <w:rFonts w:hint="eastAsia"/>
                <w:color w:val="000000" w:themeColor="text1"/>
                <w:sz w:val="24"/>
                <w:szCs w:val="24"/>
                <w:lang w:eastAsia="zh-CN"/>
              </w:rPr>
              <w:t>（2）食物中毒：定义、分类和特点；常见细菌性食物中毒；化学性食物中毒；有毒动植物食物中毒；真菌毒素和霉变食品中毒；食物中毒调查与处理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6.医疗场所健康安全管理</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（1）医院常见健康有害因素及其来源：医院专业因素、医院管理因素及医院社会因素</w:t>
            </w:r>
            <w:r>
              <w:rPr>
                <w:rFonts w:hint="eastAsia"/>
                <w:color w:val="000000" w:themeColor="text1"/>
                <w:sz w:val="24"/>
                <w:szCs w:val="24"/>
                <w:lang w:eastAsia="zh-CN"/>
              </w:rPr>
              <w:br w:type="textWrapping"/>
            </w:r>
            <w:r>
              <w:rPr>
                <w:rFonts w:hint="eastAsia"/>
                <w:color w:val="000000" w:themeColor="text1"/>
                <w:sz w:val="24"/>
                <w:szCs w:val="24"/>
                <w:lang w:eastAsia="zh-CN"/>
              </w:rPr>
              <w:t>（2）医院安全防范措施：患者安全防范措施、医务人员安全防范措施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7.突发公共卫生事件及其应急策略</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 xml:space="preserve">（1）突发公共卫生事件的概念、分类和应急预案 </w:t>
            </w:r>
            <w:r>
              <w:rPr>
                <w:rFonts w:hint="eastAsia"/>
                <w:color w:val="000000" w:themeColor="text1"/>
                <w:sz w:val="24"/>
                <w:szCs w:val="24"/>
                <w:lang w:eastAsia="zh-CN"/>
              </w:rPr>
              <w:br w:type="textWrapping"/>
            </w:r>
            <w:r>
              <w:rPr>
                <w:rFonts w:hint="eastAsia"/>
                <w:color w:val="000000" w:themeColor="text1"/>
                <w:sz w:val="24"/>
                <w:szCs w:val="24"/>
                <w:lang w:eastAsia="zh-CN"/>
              </w:rPr>
              <w:t>（2）群体不明原因疾病的应急处理</w:t>
            </w:r>
            <w:r>
              <w:rPr>
                <w:rFonts w:hint="eastAsia"/>
                <w:color w:val="000000" w:themeColor="text1"/>
                <w:sz w:val="24"/>
                <w:szCs w:val="24"/>
                <w:lang w:eastAsia="zh-CN"/>
              </w:rPr>
              <w:br w:type="textWrapping"/>
            </w:r>
            <w:r>
              <w:rPr>
                <w:rFonts w:hint="eastAsia"/>
                <w:color w:val="000000" w:themeColor="text1"/>
                <w:sz w:val="24"/>
                <w:szCs w:val="24"/>
                <w:lang w:eastAsia="zh-CN"/>
              </w:rPr>
              <w:t>（3）急性化学中毒的应急处理</w:t>
            </w:r>
            <w:r>
              <w:rPr>
                <w:rFonts w:hint="eastAsia"/>
                <w:color w:val="000000" w:themeColor="text1"/>
                <w:sz w:val="24"/>
                <w:szCs w:val="24"/>
                <w:lang w:eastAsia="zh-CN"/>
              </w:rPr>
              <w:br w:type="textWrapping"/>
            </w:r>
            <w:r>
              <w:rPr>
                <w:rFonts w:hint="eastAsia"/>
                <w:color w:val="000000" w:themeColor="text1"/>
                <w:sz w:val="24"/>
                <w:szCs w:val="24"/>
                <w:lang w:eastAsia="zh-CN"/>
              </w:rPr>
              <w:t>（4）电离辐射损伤的应急处理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六、卫生服务体系与卫生管理</w:t>
            </w: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1.卫生系统及其功能</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（1）卫生系统与卫生组织结构</w:t>
            </w:r>
            <w:r>
              <w:rPr>
                <w:rFonts w:hint="eastAsia"/>
                <w:color w:val="000000" w:themeColor="text1"/>
                <w:sz w:val="24"/>
                <w:szCs w:val="24"/>
                <w:lang w:eastAsia="zh-CN"/>
              </w:rPr>
              <w:br w:type="textWrapping"/>
            </w:r>
            <w:r>
              <w:rPr>
                <w:rFonts w:hint="eastAsia"/>
                <w:color w:val="000000" w:themeColor="text1"/>
                <w:sz w:val="24"/>
                <w:szCs w:val="24"/>
                <w:lang w:eastAsia="zh-CN"/>
              </w:rPr>
              <w:t>（2）公共卫生体系</w:t>
            </w:r>
            <w:r>
              <w:rPr>
                <w:rFonts w:hint="eastAsia"/>
                <w:color w:val="000000" w:themeColor="text1"/>
                <w:sz w:val="24"/>
                <w:szCs w:val="24"/>
                <w:lang w:eastAsia="zh-CN"/>
              </w:rPr>
              <w:br w:type="textWrapping"/>
            </w:r>
            <w:r>
              <w:rPr>
                <w:rFonts w:hint="eastAsia"/>
                <w:color w:val="000000" w:themeColor="text1"/>
                <w:sz w:val="24"/>
                <w:szCs w:val="24"/>
                <w:lang w:eastAsia="zh-CN"/>
              </w:rPr>
              <w:t>（3）医疗保健体系</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2.医疗保险</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r>
              <w:rPr>
                <w:rFonts w:hint="eastAsia"/>
                <w:color w:val="000000" w:themeColor="text1"/>
                <w:sz w:val="24"/>
                <w:szCs w:val="24"/>
                <w:lang w:eastAsia="zh-CN"/>
              </w:rPr>
              <w:t>（1）医疗保险概述</w:t>
            </w:r>
            <w:r>
              <w:rPr>
                <w:rFonts w:hint="eastAsia"/>
                <w:color w:val="000000" w:themeColor="text1"/>
                <w:sz w:val="24"/>
                <w:szCs w:val="24"/>
                <w:lang w:eastAsia="zh-CN"/>
              </w:rPr>
              <w:br w:type="textWrapping"/>
            </w:r>
            <w:r>
              <w:rPr>
                <w:rFonts w:hint="eastAsia"/>
                <w:color w:val="000000" w:themeColor="text1"/>
                <w:sz w:val="24"/>
                <w:szCs w:val="24"/>
                <w:lang w:eastAsia="zh-CN"/>
              </w:rPr>
              <w:t>（2）我国医疗保障体系</w:t>
            </w:r>
            <w:r>
              <w:rPr>
                <w:rFonts w:hint="eastAsia"/>
                <w:color w:val="000000" w:themeColor="text1"/>
                <w:sz w:val="24"/>
                <w:szCs w:val="24"/>
                <w:lang w:eastAsia="zh-CN"/>
              </w:rPr>
              <w:br w:type="textWrapping"/>
            </w:r>
            <w:r>
              <w:rPr>
                <w:rFonts w:hint="eastAsia"/>
                <w:color w:val="000000" w:themeColor="text1"/>
                <w:sz w:val="24"/>
                <w:szCs w:val="24"/>
                <w:lang w:eastAsia="zh-CN"/>
              </w:rPr>
              <w:t>（3）医疗费用控制措施</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066"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lang w:eastAsia="zh-CN"/>
              </w:rPr>
            </w:pPr>
          </w:p>
        </w:tc>
        <w:tc>
          <w:tcPr>
            <w:tcW w:w="2695" w:type="dxa"/>
            <w:tcBorders>
              <w:top w:val="outset" w:color="auto" w:sz="6" w:space="0"/>
              <w:left w:val="outset" w:color="auto" w:sz="6" w:space="0"/>
              <w:bottom w:val="outset" w:color="auto" w:sz="6" w:space="0"/>
              <w:right w:val="outset" w:color="auto" w:sz="6" w:space="0"/>
            </w:tcBorders>
            <w:vAlign w:val="center"/>
          </w:tcPr>
          <w:p>
            <w:pPr>
              <w:spacing w:line="360" w:lineRule="auto"/>
              <w:rPr>
                <w:rFonts w:cs="宋体"/>
                <w:color w:val="000000" w:themeColor="text1"/>
                <w:sz w:val="24"/>
                <w:szCs w:val="24"/>
              </w:rPr>
            </w:pPr>
            <w:r>
              <w:rPr>
                <w:rFonts w:hint="eastAsia"/>
                <w:color w:val="000000" w:themeColor="text1"/>
                <w:sz w:val="24"/>
                <w:szCs w:val="24"/>
              </w:rPr>
              <w:t>3.全球卫生与健康中国</w:t>
            </w:r>
          </w:p>
        </w:tc>
        <w:tc>
          <w:tcPr>
            <w:tcW w:w="5545"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（1）联合国2030可持续性发展目标</w:t>
            </w:r>
          </w:p>
          <w:p>
            <w:pPr>
              <w:spacing w:line="360" w:lineRule="auto"/>
              <w:rPr>
                <w:rFonts w:cs="宋体"/>
                <w:color w:val="000000" w:themeColor="text1"/>
                <w:sz w:val="24"/>
                <w:szCs w:val="24"/>
                <w:lang w:eastAsia="zh-CN"/>
              </w:rPr>
            </w:pPr>
            <w:r>
              <w:rPr>
                <w:rFonts w:hint="eastAsia"/>
                <w:color w:val="000000" w:themeColor="text1"/>
                <w:sz w:val="24"/>
                <w:szCs w:val="24"/>
                <w:lang w:eastAsia="zh-CN"/>
              </w:rPr>
              <w:t>（2）我国卫生成就、面对的挑战与“健康中国2030”</w:t>
            </w:r>
          </w:p>
        </w:tc>
      </w:tr>
    </w:tbl>
    <w:p>
      <w:pPr>
        <w:spacing w:line="360" w:lineRule="auto"/>
        <w:rPr>
          <w:color w:val="000000" w:themeColor="text1"/>
          <w:sz w:val="24"/>
          <w:szCs w:val="24"/>
          <w:lang w:eastAsia="zh-CN"/>
        </w:rPr>
      </w:pPr>
    </w:p>
    <w:p>
      <w:pPr>
        <w:rPr>
          <w:color w:val="000000" w:themeColor="text1"/>
          <w:lang w:eastAsia="zh-CN"/>
        </w:rPr>
      </w:pPr>
    </w:p>
    <w:p>
      <w:pPr>
        <w:pStyle w:val="3"/>
        <w:rPr>
          <w:color w:val="000000" w:themeColor="text1"/>
        </w:rPr>
      </w:pPr>
      <w:bookmarkStart w:id="34" w:name="_Toc88307845"/>
      <w:r>
        <w:rPr>
          <w:rFonts w:hint="eastAsia"/>
          <w:color w:val="000000" w:themeColor="text1"/>
        </w:rPr>
        <w:t>临床执业医师《运动系统》考试大纲</w:t>
      </w:r>
      <w:bookmarkEnd w:id="34"/>
    </w:p>
    <w:tbl>
      <w:tblPr>
        <w:tblStyle w:val="10"/>
        <w:tblW w:w="9374" w:type="dxa"/>
        <w:jc w:val="center"/>
        <w:tblCellSpacing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1101"/>
        <w:gridCol w:w="2694"/>
        <w:gridCol w:w="5579"/>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restart"/>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运动系统</w:t>
            </w: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（一）骨折概论</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（1）成因与分类</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（3）影像学检查</w:t>
            </w:r>
          </w:p>
          <w:p>
            <w:pPr>
              <w:spacing w:line="360" w:lineRule="auto"/>
              <w:rPr>
                <w:color w:val="000000" w:themeColor="text1"/>
                <w:sz w:val="24"/>
                <w:szCs w:val="24"/>
                <w:lang w:eastAsia="zh-CN"/>
              </w:rPr>
            </w:pPr>
            <w:r>
              <w:rPr>
                <w:rFonts w:hint="eastAsia"/>
                <w:color w:val="000000" w:themeColor="text1"/>
                <w:sz w:val="24"/>
                <w:szCs w:val="24"/>
                <w:lang w:eastAsia="zh-CN"/>
              </w:rPr>
              <w:t>（4）并发症</w:t>
            </w:r>
          </w:p>
          <w:p>
            <w:pPr>
              <w:spacing w:line="360" w:lineRule="auto"/>
              <w:rPr>
                <w:color w:val="000000" w:themeColor="text1"/>
                <w:sz w:val="24"/>
                <w:szCs w:val="24"/>
                <w:lang w:eastAsia="zh-CN"/>
              </w:rPr>
            </w:pPr>
            <w:r>
              <w:rPr>
                <w:rFonts w:hint="eastAsia"/>
                <w:color w:val="000000" w:themeColor="text1"/>
                <w:sz w:val="24"/>
                <w:szCs w:val="24"/>
                <w:lang w:eastAsia="zh-CN"/>
              </w:rPr>
              <w:t>（5）骨折愈合的分期及临床愈合标准</w:t>
            </w:r>
          </w:p>
          <w:p>
            <w:pPr>
              <w:spacing w:line="360" w:lineRule="auto"/>
              <w:rPr>
                <w:color w:val="000000" w:themeColor="text1"/>
                <w:sz w:val="24"/>
                <w:szCs w:val="24"/>
                <w:lang w:eastAsia="zh-CN"/>
              </w:rPr>
            </w:pPr>
            <w:r>
              <w:rPr>
                <w:rFonts w:hint="eastAsia"/>
                <w:color w:val="000000" w:themeColor="text1"/>
                <w:sz w:val="24"/>
                <w:szCs w:val="24"/>
                <w:lang w:eastAsia="zh-CN"/>
              </w:rPr>
              <w:t>（6）影响骨折愈合的因素</w:t>
            </w:r>
          </w:p>
          <w:p>
            <w:pPr>
              <w:spacing w:line="360" w:lineRule="auto"/>
              <w:rPr>
                <w:color w:val="000000" w:themeColor="text1"/>
                <w:sz w:val="24"/>
                <w:szCs w:val="24"/>
                <w:lang w:eastAsia="zh-CN"/>
              </w:rPr>
            </w:pPr>
            <w:r>
              <w:rPr>
                <w:rFonts w:hint="eastAsia"/>
                <w:color w:val="000000" w:themeColor="text1"/>
                <w:sz w:val="24"/>
                <w:szCs w:val="24"/>
                <w:lang w:eastAsia="zh-CN"/>
              </w:rPr>
              <w:t>（7）治疗原则</w:t>
            </w:r>
          </w:p>
          <w:p>
            <w:pPr>
              <w:spacing w:line="360" w:lineRule="auto"/>
              <w:rPr>
                <w:color w:val="000000" w:themeColor="text1"/>
                <w:sz w:val="24"/>
                <w:szCs w:val="24"/>
                <w:lang w:eastAsia="zh-CN"/>
              </w:rPr>
            </w:pPr>
            <w:r>
              <w:rPr>
                <w:rFonts w:hint="eastAsia"/>
                <w:color w:val="000000" w:themeColor="text1"/>
                <w:sz w:val="24"/>
                <w:szCs w:val="24"/>
                <w:lang w:eastAsia="zh-CN"/>
              </w:rPr>
              <w:t>（8）急救处理</w:t>
            </w:r>
          </w:p>
          <w:p>
            <w:pPr>
              <w:spacing w:line="360" w:lineRule="auto"/>
              <w:rPr>
                <w:color w:val="000000" w:themeColor="text1"/>
                <w:sz w:val="24"/>
                <w:szCs w:val="24"/>
                <w:lang w:eastAsia="zh-CN"/>
              </w:rPr>
            </w:pPr>
            <w:r>
              <w:rPr>
                <w:rFonts w:hint="eastAsia"/>
                <w:color w:val="000000" w:themeColor="text1"/>
                <w:sz w:val="24"/>
                <w:szCs w:val="24"/>
                <w:lang w:eastAsia="zh-CN"/>
              </w:rPr>
              <w:t>（9）开放性骨折的处理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（二）上肢骨折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1.锁骨骨折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2.肱骨近端骨折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（1）解剖概要</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3.肱骨干骨折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（3）并发症</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4.肱骨髁上骨折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（1）解剖概要</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rPr>
            </w:pPr>
            <w:r>
              <w:rPr>
                <w:rFonts w:hint="eastAsia"/>
                <w:color w:val="000000" w:themeColor="text1"/>
                <w:sz w:val="24"/>
                <w:szCs w:val="24"/>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5.前臂双骨折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6.桡骨远端骨折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（1）分型</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（三）下肢骨折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1.股骨颈骨折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（1）解剖概要</w:t>
            </w:r>
          </w:p>
          <w:p>
            <w:pPr>
              <w:spacing w:line="360" w:lineRule="auto"/>
              <w:rPr>
                <w:color w:val="000000" w:themeColor="text1"/>
                <w:sz w:val="24"/>
                <w:szCs w:val="24"/>
                <w:lang w:eastAsia="zh-CN"/>
              </w:rPr>
            </w:pPr>
            <w:r>
              <w:rPr>
                <w:rFonts w:hint="eastAsia"/>
                <w:color w:val="000000" w:themeColor="text1"/>
                <w:sz w:val="24"/>
                <w:szCs w:val="24"/>
                <w:lang w:eastAsia="zh-CN"/>
              </w:rPr>
              <w:t>（2）分类</w:t>
            </w:r>
          </w:p>
          <w:p>
            <w:pPr>
              <w:spacing w:line="360" w:lineRule="auto"/>
              <w:rPr>
                <w:color w:val="000000" w:themeColor="text1"/>
                <w:sz w:val="24"/>
                <w:szCs w:val="24"/>
                <w:lang w:eastAsia="zh-CN"/>
              </w:rPr>
            </w:pPr>
            <w:r>
              <w:rPr>
                <w:rFonts w:hint="eastAsia"/>
                <w:color w:val="000000" w:themeColor="text1"/>
                <w:sz w:val="24"/>
                <w:szCs w:val="24"/>
                <w:lang w:eastAsia="zh-CN"/>
              </w:rPr>
              <w:t>（3）临床表现</w:t>
            </w:r>
          </w:p>
          <w:p>
            <w:pPr>
              <w:spacing w:line="360" w:lineRule="auto"/>
              <w:rPr>
                <w:color w:val="000000" w:themeColor="text1"/>
                <w:sz w:val="24"/>
                <w:szCs w:val="24"/>
              </w:rPr>
            </w:pPr>
            <w:r>
              <w:rPr>
                <w:rFonts w:hint="eastAsia"/>
                <w:color w:val="000000" w:themeColor="text1"/>
                <w:sz w:val="24"/>
                <w:szCs w:val="24"/>
              </w:rPr>
              <w:t>（4）诊断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2.股骨转子间骨折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（1）分型</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3.股骨干骨折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4.胫骨平台骨折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5.胫腓骨骨折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（1）解剖概要</w:t>
            </w:r>
          </w:p>
          <w:p>
            <w:pPr>
              <w:spacing w:line="360" w:lineRule="auto"/>
              <w:rPr>
                <w:color w:val="000000" w:themeColor="text1"/>
                <w:sz w:val="24"/>
                <w:szCs w:val="24"/>
                <w:lang w:eastAsia="zh-CN"/>
              </w:rPr>
            </w:pPr>
            <w:r>
              <w:rPr>
                <w:rFonts w:hint="eastAsia"/>
                <w:color w:val="000000" w:themeColor="text1"/>
                <w:sz w:val="24"/>
                <w:szCs w:val="24"/>
                <w:lang w:eastAsia="zh-CN"/>
              </w:rPr>
              <w:t>（2）并发症</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6.踝部骨折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（1）解剖概要</w:t>
            </w:r>
          </w:p>
          <w:p>
            <w:pPr>
              <w:spacing w:line="360" w:lineRule="auto"/>
              <w:rPr>
                <w:color w:val="000000" w:themeColor="text1"/>
                <w:sz w:val="24"/>
                <w:szCs w:val="24"/>
                <w:lang w:eastAsia="zh-CN"/>
              </w:rPr>
            </w:pPr>
            <w:r>
              <w:rPr>
                <w:rFonts w:hint="eastAsia"/>
                <w:color w:val="000000" w:themeColor="text1"/>
                <w:sz w:val="24"/>
                <w:szCs w:val="24"/>
                <w:lang w:eastAsia="zh-CN"/>
              </w:rPr>
              <w:t>（2）临床表现与诊断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7.踝部扭伤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（1）解剖概要</w:t>
            </w:r>
          </w:p>
          <w:p>
            <w:pPr>
              <w:spacing w:line="360" w:lineRule="auto"/>
              <w:rPr>
                <w:color w:val="000000" w:themeColor="text1"/>
                <w:sz w:val="24"/>
                <w:szCs w:val="24"/>
                <w:lang w:eastAsia="zh-CN"/>
              </w:rPr>
            </w:pPr>
            <w:r>
              <w:rPr>
                <w:rFonts w:hint="eastAsia"/>
                <w:color w:val="000000" w:themeColor="text1"/>
                <w:sz w:val="24"/>
                <w:szCs w:val="24"/>
                <w:lang w:eastAsia="zh-CN"/>
              </w:rPr>
              <w:t>（2）临床表现与诊断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（四）脊柱、脊髓损伤和骨盆骨折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1.脊柱骨折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（3）影像学检查</w:t>
            </w:r>
          </w:p>
          <w:p>
            <w:pPr>
              <w:spacing w:line="360" w:lineRule="auto"/>
              <w:rPr>
                <w:color w:val="000000" w:themeColor="text1"/>
                <w:sz w:val="24"/>
                <w:szCs w:val="24"/>
                <w:lang w:eastAsia="zh-CN"/>
              </w:rPr>
            </w:pPr>
            <w:r>
              <w:rPr>
                <w:rFonts w:hint="eastAsia"/>
                <w:color w:val="000000" w:themeColor="text1"/>
                <w:sz w:val="24"/>
                <w:szCs w:val="24"/>
                <w:lang w:eastAsia="zh-CN"/>
              </w:rPr>
              <w:t>（4）诊断</w:t>
            </w:r>
          </w:p>
          <w:p>
            <w:pPr>
              <w:spacing w:line="360" w:lineRule="auto"/>
              <w:rPr>
                <w:color w:val="000000" w:themeColor="text1"/>
                <w:sz w:val="24"/>
                <w:szCs w:val="24"/>
                <w:lang w:eastAsia="zh-CN"/>
              </w:rPr>
            </w:pPr>
            <w:r>
              <w:rPr>
                <w:rFonts w:hint="eastAsia"/>
                <w:color w:val="000000" w:themeColor="text1"/>
                <w:sz w:val="24"/>
                <w:szCs w:val="24"/>
                <w:lang w:eastAsia="zh-CN"/>
              </w:rPr>
              <w:t>（5）急救搬运</w:t>
            </w:r>
          </w:p>
          <w:p>
            <w:pPr>
              <w:spacing w:line="360" w:lineRule="auto"/>
              <w:rPr>
                <w:color w:val="000000" w:themeColor="text1"/>
                <w:sz w:val="24"/>
                <w:szCs w:val="24"/>
                <w:lang w:eastAsia="zh-CN"/>
              </w:rPr>
            </w:pPr>
            <w:r>
              <w:rPr>
                <w:rFonts w:hint="eastAsia"/>
                <w:color w:val="000000" w:themeColor="text1"/>
                <w:sz w:val="24"/>
                <w:szCs w:val="24"/>
                <w:lang w:eastAsia="zh-CN"/>
              </w:rPr>
              <w:t>（6）治疗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2.脊髓损伤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w:t>
            </w:r>
          </w:p>
          <w:p>
            <w:pPr>
              <w:spacing w:line="360" w:lineRule="auto"/>
              <w:rPr>
                <w:color w:val="000000" w:themeColor="text1"/>
                <w:sz w:val="24"/>
                <w:szCs w:val="24"/>
              </w:rPr>
            </w:pPr>
            <w:r>
              <w:rPr>
                <w:rFonts w:hint="eastAsia"/>
                <w:color w:val="000000" w:themeColor="text1"/>
                <w:sz w:val="24"/>
                <w:szCs w:val="24"/>
              </w:rPr>
              <w:t>（4）并发症</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3.骨盆骨折</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（3）并发症</w:t>
            </w:r>
          </w:p>
          <w:p>
            <w:pPr>
              <w:spacing w:line="360" w:lineRule="auto"/>
              <w:rPr>
                <w:color w:val="000000" w:themeColor="text1"/>
                <w:sz w:val="24"/>
                <w:szCs w:val="24"/>
                <w:lang w:eastAsia="zh-CN"/>
              </w:rPr>
            </w:pPr>
            <w:r>
              <w:rPr>
                <w:rFonts w:hint="eastAsia"/>
                <w:color w:val="000000" w:themeColor="text1"/>
                <w:sz w:val="24"/>
                <w:szCs w:val="24"/>
                <w:lang w:eastAsia="zh-CN"/>
              </w:rPr>
              <w:t>（4）急救处理</w:t>
            </w:r>
          </w:p>
          <w:p>
            <w:pPr>
              <w:spacing w:line="360" w:lineRule="auto"/>
              <w:rPr>
                <w:color w:val="000000" w:themeColor="text1"/>
                <w:sz w:val="24"/>
                <w:szCs w:val="24"/>
                <w:lang w:eastAsia="zh-CN"/>
              </w:rPr>
            </w:pPr>
            <w:r>
              <w:rPr>
                <w:rFonts w:hint="eastAsia"/>
                <w:color w:val="000000" w:themeColor="text1"/>
                <w:sz w:val="24"/>
                <w:szCs w:val="24"/>
                <w:lang w:eastAsia="zh-CN"/>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（五）关节脱位与损伤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1.肩关节脱位</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2.桡骨头半脱位</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3.髋关节脱位</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（1）分类</w:t>
            </w:r>
          </w:p>
          <w:p>
            <w:pPr>
              <w:spacing w:line="360" w:lineRule="auto"/>
              <w:rPr>
                <w:color w:val="000000" w:themeColor="text1"/>
                <w:sz w:val="24"/>
                <w:szCs w:val="24"/>
                <w:lang w:eastAsia="zh-CN"/>
              </w:rPr>
            </w:pPr>
            <w:r>
              <w:rPr>
                <w:rFonts w:hint="eastAsia"/>
                <w:color w:val="000000" w:themeColor="text1"/>
                <w:sz w:val="24"/>
                <w:szCs w:val="24"/>
                <w:lang w:eastAsia="zh-CN"/>
              </w:rPr>
              <w:t>（2）后脱位的临床表现</w:t>
            </w:r>
          </w:p>
          <w:p>
            <w:pPr>
              <w:spacing w:line="360" w:lineRule="auto"/>
              <w:rPr>
                <w:color w:val="000000" w:themeColor="text1"/>
                <w:sz w:val="24"/>
                <w:szCs w:val="24"/>
                <w:lang w:eastAsia="zh-CN"/>
              </w:rPr>
            </w:pPr>
            <w:r>
              <w:rPr>
                <w:rFonts w:hint="eastAsia"/>
                <w:color w:val="000000" w:themeColor="text1"/>
                <w:sz w:val="24"/>
                <w:szCs w:val="24"/>
                <w:lang w:eastAsia="zh-CN"/>
              </w:rPr>
              <w:t>（3）后脱位的诊断</w:t>
            </w:r>
          </w:p>
          <w:p>
            <w:pPr>
              <w:spacing w:line="360" w:lineRule="auto"/>
              <w:rPr>
                <w:color w:val="000000" w:themeColor="text1"/>
                <w:sz w:val="24"/>
                <w:szCs w:val="24"/>
                <w:lang w:eastAsia="zh-CN"/>
              </w:rPr>
            </w:pPr>
            <w:r>
              <w:rPr>
                <w:rFonts w:hint="eastAsia"/>
                <w:color w:val="000000" w:themeColor="text1"/>
                <w:sz w:val="24"/>
                <w:szCs w:val="24"/>
                <w:lang w:eastAsia="zh-CN"/>
              </w:rPr>
              <w:t>（4）后脱位的治疗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4.膝关节韧带及半月板损伤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（六）手外伤及断肢(指）再植</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1.手外伤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（1）现场急救</w:t>
            </w:r>
          </w:p>
          <w:p>
            <w:pPr>
              <w:spacing w:line="360" w:lineRule="auto"/>
              <w:rPr>
                <w:color w:val="000000" w:themeColor="text1"/>
                <w:sz w:val="24"/>
                <w:szCs w:val="24"/>
                <w:lang w:eastAsia="zh-CN"/>
              </w:rPr>
            </w:pPr>
            <w:r>
              <w:rPr>
                <w:rFonts w:hint="eastAsia"/>
                <w:color w:val="000000" w:themeColor="text1"/>
                <w:sz w:val="24"/>
                <w:szCs w:val="24"/>
                <w:lang w:eastAsia="zh-CN"/>
              </w:rPr>
              <w:t>（2）治疗原则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2.断肢（指）再植</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断肢（指）急救处理</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（七）周围神经损伤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1.上肢神经损伤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（1）正中神经损伤临床表现</w:t>
            </w:r>
          </w:p>
          <w:p>
            <w:pPr>
              <w:spacing w:line="360" w:lineRule="auto"/>
              <w:rPr>
                <w:color w:val="000000" w:themeColor="text1"/>
                <w:sz w:val="24"/>
                <w:szCs w:val="24"/>
                <w:lang w:eastAsia="zh-CN"/>
              </w:rPr>
            </w:pPr>
            <w:r>
              <w:rPr>
                <w:rFonts w:hint="eastAsia"/>
                <w:color w:val="000000" w:themeColor="text1"/>
                <w:sz w:val="24"/>
                <w:szCs w:val="24"/>
                <w:lang w:eastAsia="zh-CN"/>
              </w:rPr>
              <w:t>（2）尺神经损伤临床表现</w:t>
            </w:r>
          </w:p>
          <w:p>
            <w:pPr>
              <w:spacing w:line="360" w:lineRule="auto"/>
              <w:rPr>
                <w:color w:val="000000" w:themeColor="text1"/>
                <w:sz w:val="24"/>
                <w:szCs w:val="24"/>
                <w:lang w:eastAsia="zh-CN"/>
              </w:rPr>
            </w:pPr>
            <w:r>
              <w:rPr>
                <w:rFonts w:hint="eastAsia"/>
                <w:color w:val="000000" w:themeColor="text1"/>
                <w:sz w:val="24"/>
                <w:szCs w:val="24"/>
                <w:lang w:eastAsia="zh-CN"/>
              </w:rPr>
              <w:t>（3）桡神经损伤临床表现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2.下肢神经损伤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（1）坐骨神经损伤临床表现</w:t>
            </w:r>
          </w:p>
          <w:p>
            <w:pPr>
              <w:spacing w:line="360" w:lineRule="auto"/>
              <w:rPr>
                <w:color w:val="000000" w:themeColor="text1"/>
                <w:sz w:val="24"/>
                <w:szCs w:val="24"/>
                <w:lang w:eastAsia="zh-CN"/>
              </w:rPr>
            </w:pPr>
            <w:r>
              <w:rPr>
                <w:rFonts w:hint="eastAsia"/>
                <w:color w:val="000000" w:themeColor="text1"/>
                <w:sz w:val="24"/>
                <w:szCs w:val="24"/>
                <w:lang w:eastAsia="zh-CN"/>
              </w:rPr>
              <w:t>（2）腓总神经损伤临床表现</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（八）运动系统慢性疾病</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1.概论</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（2）临床特点</w:t>
            </w:r>
          </w:p>
          <w:p>
            <w:pPr>
              <w:spacing w:line="360" w:lineRule="auto"/>
              <w:rPr>
                <w:color w:val="000000" w:themeColor="text1"/>
                <w:sz w:val="24"/>
                <w:szCs w:val="24"/>
                <w:lang w:eastAsia="zh-CN"/>
              </w:rPr>
            </w:pPr>
            <w:r>
              <w:rPr>
                <w:rFonts w:hint="eastAsia"/>
                <w:color w:val="000000" w:themeColor="text1"/>
                <w:sz w:val="24"/>
                <w:szCs w:val="24"/>
                <w:lang w:eastAsia="zh-CN"/>
              </w:rPr>
              <w:t>（3）治疗原则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2.粘连性肩关节囊炎</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3.肱骨外上髁炎</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4.狭窄性腱鞘炎</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5.股骨头坏死</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（3）影像学检查</w:t>
            </w:r>
          </w:p>
          <w:p>
            <w:pPr>
              <w:spacing w:line="360" w:lineRule="auto"/>
              <w:rPr>
                <w:color w:val="000000" w:themeColor="text1"/>
                <w:sz w:val="24"/>
                <w:szCs w:val="24"/>
              </w:rPr>
            </w:pPr>
            <w:r>
              <w:rPr>
                <w:rFonts w:hint="eastAsia"/>
                <w:color w:val="000000" w:themeColor="text1"/>
                <w:sz w:val="24"/>
                <w:szCs w:val="24"/>
              </w:rPr>
              <w:t>（4）诊断</w:t>
            </w:r>
          </w:p>
          <w:p>
            <w:pPr>
              <w:spacing w:line="360" w:lineRule="auto"/>
              <w:rPr>
                <w:color w:val="000000" w:themeColor="text1"/>
                <w:sz w:val="24"/>
                <w:szCs w:val="24"/>
              </w:rPr>
            </w:pPr>
            <w:r>
              <w:rPr>
                <w:rFonts w:hint="eastAsia"/>
                <w:color w:val="000000" w:themeColor="text1"/>
                <w:sz w:val="24"/>
                <w:szCs w:val="24"/>
              </w:rPr>
              <w:t>（5）治疗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6.颈椎病</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（1）分型</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7.腰椎间盘突出症</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（2）诊断与鉴别诊断</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（九）非化脓性关节炎</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骨关节炎</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（十）骨与关节感染</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1.急性血源性骨髓炎</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（1）病因、病理</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2.化脓性关节炎</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（1）病因</w:t>
            </w:r>
          </w:p>
          <w:p>
            <w:pPr>
              <w:spacing w:line="360" w:lineRule="auto"/>
              <w:rPr>
                <w:color w:val="000000" w:themeColor="text1"/>
                <w:sz w:val="24"/>
                <w:szCs w:val="24"/>
                <w:lang w:eastAsia="zh-CN"/>
              </w:rPr>
            </w:pPr>
            <w:r>
              <w:rPr>
                <w:rFonts w:hint="eastAsia"/>
                <w:color w:val="000000" w:themeColor="text1"/>
                <w:sz w:val="24"/>
                <w:szCs w:val="24"/>
                <w:lang w:eastAsia="zh-CN"/>
              </w:rPr>
              <w:t>（2）临床表现</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rPr>
            </w:pPr>
            <w:r>
              <w:rPr>
                <w:rFonts w:hint="eastAsia"/>
                <w:color w:val="000000" w:themeColor="text1"/>
                <w:sz w:val="24"/>
                <w:szCs w:val="24"/>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3.骨与关节结核</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概论</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4.脊柱结核</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（2）影像学检查</w:t>
            </w:r>
          </w:p>
          <w:p>
            <w:pPr>
              <w:spacing w:line="360" w:lineRule="auto"/>
              <w:rPr>
                <w:color w:val="000000" w:themeColor="text1"/>
                <w:sz w:val="24"/>
                <w:szCs w:val="24"/>
                <w:lang w:eastAsia="zh-CN"/>
              </w:rPr>
            </w:pPr>
            <w:r>
              <w:rPr>
                <w:rFonts w:hint="eastAsia"/>
                <w:color w:val="000000" w:themeColor="text1"/>
                <w:sz w:val="24"/>
                <w:szCs w:val="24"/>
                <w:lang w:eastAsia="zh-CN"/>
              </w:rPr>
              <w:t>（3）诊断与鉴别诊断</w:t>
            </w:r>
          </w:p>
          <w:p>
            <w:pPr>
              <w:spacing w:line="360" w:lineRule="auto"/>
              <w:rPr>
                <w:color w:val="000000" w:themeColor="text1"/>
                <w:sz w:val="24"/>
                <w:szCs w:val="24"/>
                <w:lang w:eastAsia="zh-CN"/>
              </w:rPr>
            </w:pPr>
            <w:r>
              <w:rPr>
                <w:rFonts w:hint="eastAsia"/>
                <w:color w:val="000000" w:themeColor="text1"/>
                <w:sz w:val="24"/>
                <w:szCs w:val="24"/>
                <w:lang w:eastAsia="zh-CN"/>
              </w:rPr>
              <w:t>（4）治疗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5.髋关节结核</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（2）影像学检查</w:t>
            </w:r>
          </w:p>
          <w:p>
            <w:pPr>
              <w:spacing w:line="360" w:lineRule="auto"/>
              <w:rPr>
                <w:color w:val="000000" w:themeColor="text1"/>
                <w:sz w:val="24"/>
                <w:szCs w:val="24"/>
              </w:rPr>
            </w:pPr>
            <w:r>
              <w:rPr>
                <w:rFonts w:hint="eastAsia"/>
                <w:color w:val="000000" w:themeColor="text1"/>
                <w:sz w:val="24"/>
                <w:szCs w:val="24"/>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（十一）骨肿瘤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1.骨肿瘤概论</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（3）治疗原则</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2.骨软骨瘤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3.骨囊肿</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4.骨巨细胞瘤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5.骨肉瘤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101" w:type="dxa"/>
            <w:vMerge w:val="continue"/>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p>
        </w:tc>
        <w:tc>
          <w:tcPr>
            <w:tcW w:w="2694"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rPr>
            </w:pPr>
            <w:r>
              <w:rPr>
                <w:rFonts w:hint="eastAsia"/>
                <w:color w:val="000000" w:themeColor="text1"/>
                <w:sz w:val="24"/>
                <w:szCs w:val="24"/>
              </w:rPr>
              <w:t>6.转移性骨肿瘤</w:t>
            </w:r>
          </w:p>
        </w:tc>
        <w:tc>
          <w:tcPr>
            <w:tcW w:w="5579" w:type="dxa"/>
            <w:tcBorders>
              <w:top w:val="outset" w:color="auto" w:sz="6" w:space="0"/>
              <w:left w:val="outset" w:color="auto" w:sz="6" w:space="0"/>
              <w:bottom w:val="outset" w:color="auto" w:sz="6" w:space="0"/>
              <w:right w:val="outset" w:color="auto" w:sz="6" w:space="0"/>
            </w:tcBorders>
            <w:vAlign w:val="center"/>
          </w:tcPr>
          <w:p>
            <w:pPr>
              <w:spacing w:line="360" w:lineRule="auto"/>
              <w:rPr>
                <w:color w:val="000000" w:themeColor="text1"/>
                <w:sz w:val="24"/>
                <w:szCs w:val="24"/>
                <w:lang w:eastAsia="zh-CN"/>
              </w:rPr>
            </w:pPr>
            <w:r>
              <w:rPr>
                <w:rFonts w:hint="eastAsia"/>
                <w:color w:val="000000" w:themeColor="text1"/>
                <w:sz w:val="24"/>
                <w:szCs w:val="24"/>
                <w:lang w:eastAsia="zh-CN"/>
              </w:rPr>
              <w:t>（1）临床表现</w:t>
            </w:r>
          </w:p>
          <w:p>
            <w:pPr>
              <w:spacing w:line="360" w:lineRule="auto"/>
              <w:rPr>
                <w:color w:val="000000" w:themeColor="text1"/>
                <w:sz w:val="24"/>
                <w:szCs w:val="24"/>
                <w:lang w:eastAsia="zh-CN"/>
              </w:rPr>
            </w:pPr>
            <w:r>
              <w:rPr>
                <w:rFonts w:hint="eastAsia"/>
                <w:color w:val="000000" w:themeColor="text1"/>
                <w:sz w:val="24"/>
                <w:szCs w:val="24"/>
                <w:lang w:eastAsia="zh-CN"/>
              </w:rPr>
              <w:t>（2）诊断</w:t>
            </w:r>
          </w:p>
          <w:p>
            <w:pPr>
              <w:spacing w:line="360" w:lineRule="auto"/>
              <w:rPr>
                <w:color w:val="000000" w:themeColor="text1"/>
                <w:sz w:val="24"/>
                <w:szCs w:val="24"/>
                <w:lang w:eastAsia="zh-CN"/>
              </w:rPr>
            </w:pPr>
            <w:r>
              <w:rPr>
                <w:rFonts w:hint="eastAsia"/>
                <w:color w:val="000000" w:themeColor="text1"/>
                <w:sz w:val="24"/>
                <w:szCs w:val="24"/>
                <w:lang w:eastAsia="zh-CN"/>
              </w:rPr>
              <w:t>（3）治疗</w:t>
            </w:r>
          </w:p>
        </w:tc>
      </w:tr>
    </w:tbl>
    <w:p>
      <w:pPr>
        <w:spacing w:line="360" w:lineRule="auto"/>
        <w:rPr>
          <w:color w:val="000000" w:themeColor="text1"/>
          <w:sz w:val="24"/>
          <w:szCs w:val="24"/>
          <w:lang w:eastAsia="zh-CN"/>
        </w:rPr>
      </w:pPr>
    </w:p>
    <w:p>
      <w:pPr>
        <w:rPr>
          <w:color w:val="000000" w:themeColor="text1"/>
          <w:lang w:eastAsia="zh-CN"/>
        </w:rPr>
      </w:pPr>
    </w:p>
    <w:p>
      <w:pPr>
        <w:pStyle w:val="3"/>
        <w:rPr>
          <w:color w:val="000000" w:themeColor="text1"/>
        </w:rPr>
      </w:pPr>
      <w:bookmarkStart w:id="35" w:name="_Toc88307846"/>
      <w:r>
        <w:rPr>
          <w:rFonts w:hint="eastAsia"/>
          <w:color w:val="000000" w:themeColor="text1"/>
        </w:rPr>
        <w:t>临床执业医师《卫生法规》考试大纲</w:t>
      </w:r>
      <w:bookmarkEnd w:id="35"/>
    </w:p>
    <w:tbl>
      <w:tblPr>
        <w:tblStyle w:val="10"/>
        <w:tblW w:w="9081" w:type="dxa"/>
        <w:tblInd w:w="-318" w:type="dxa"/>
        <w:tblLayout w:type="fixed"/>
        <w:tblCellMar>
          <w:top w:w="0" w:type="dxa"/>
          <w:left w:w="108" w:type="dxa"/>
          <w:bottom w:w="0" w:type="dxa"/>
          <w:right w:w="108" w:type="dxa"/>
        </w:tblCellMar>
      </w:tblPr>
      <w:tblGrid>
        <w:gridCol w:w="2836"/>
        <w:gridCol w:w="2646"/>
        <w:gridCol w:w="3599"/>
      </w:tblGrid>
      <w:tr>
        <w:tblPrEx>
          <w:tblCellMar>
            <w:top w:w="0" w:type="dxa"/>
            <w:left w:w="108" w:type="dxa"/>
            <w:bottom w:w="0" w:type="dxa"/>
            <w:right w:w="108" w:type="dxa"/>
          </w:tblCellMar>
        </w:tblPrEx>
        <w:trPr>
          <w:trHeight w:val="720" w:hRule="atLeast"/>
        </w:trPr>
        <w:tc>
          <w:tcPr>
            <w:tcW w:w="2836" w:type="dxa"/>
            <w:vMerge w:val="restart"/>
            <w:tcBorders>
              <w:top w:val="single" w:color="auto" w:sz="4" w:space="0"/>
              <w:left w:val="single" w:color="auto" w:sz="4" w:space="0"/>
              <w:bottom w:val="single" w:color="000000" w:sz="4" w:space="0"/>
              <w:right w:val="single" w:color="auto" w:sz="4" w:space="0"/>
            </w:tcBorders>
            <w:noWrap/>
            <w:vAlign w:val="center"/>
          </w:tcPr>
          <w:p>
            <w:pPr>
              <w:jc w:val="center"/>
              <w:rPr>
                <w:color w:val="000000" w:themeColor="text1"/>
                <w:sz w:val="24"/>
                <w:szCs w:val="24"/>
              </w:rPr>
            </w:pPr>
            <w:r>
              <w:rPr>
                <w:rFonts w:hint="eastAsia"/>
                <w:color w:val="000000" w:themeColor="text1"/>
                <w:sz w:val="24"/>
                <w:szCs w:val="24"/>
              </w:rPr>
              <w:t>一、卫生法基础知识</w:t>
            </w:r>
          </w:p>
        </w:tc>
        <w:tc>
          <w:tcPr>
            <w:tcW w:w="2646" w:type="dxa"/>
            <w:tcBorders>
              <w:top w:val="single" w:color="auto" w:sz="4" w:space="0"/>
              <w:left w:val="nil"/>
              <w:bottom w:val="single" w:color="auto" w:sz="4" w:space="0"/>
              <w:right w:val="single" w:color="auto" w:sz="4" w:space="0"/>
            </w:tcBorders>
            <w:noWrap/>
            <w:vAlign w:val="center"/>
          </w:tcPr>
          <w:p>
            <w:pPr>
              <w:rPr>
                <w:color w:val="000000" w:themeColor="text1"/>
                <w:sz w:val="24"/>
                <w:szCs w:val="24"/>
                <w:lang w:eastAsia="zh-CN"/>
              </w:rPr>
            </w:pPr>
            <w:r>
              <w:rPr>
                <w:rFonts w:hint="eastAsia"/>
                <w:color w:val="000000" w:themeColor="text1"/>
                <w:sz w:val="24"/>
                <w:szCs w:val="24"/>
                <w:lang w:eastAsia="zh-CN"/>
              </w:rPr>
              <w:t>1.卫生法的概念、分类和作用</w:t>
            </w:r>
          </w:p>
        </w:tc>
        <w:tc>
          <w:tcPr>
            <w:tcW w:w="3599" w:type="dxa"/>
            <w:tcBorders>
              <w:top w:val="single" w:color="auto" w:sz="4" w:space="0"/>
              <w:left w:val="nil"/>
              <w:bottom w:val="single" w:color="auto" w:sz="4" w:space="0"/>
              <w:right w:val="single" w:color="auto" w:sz="4" w:space="0"/>
            </w:tcBorders>
            <w:vAlign w:val="center"/>
          </w:tcPr>
          <w:p>
            <w:pPr>
              <w:rPr>
                <w:color w:val="000000" w:themeColor="text1"/>
                <w:sz w:val="24"/>
                <w:szCs w:val="24"/>
                <w:lang w:eastAsia="zh-CN"/>
              </w:rPr>
            </w:pPr>
            <w:r>
              <w:rPr>
                <w:rFonts w:hint="eastAsia"/>
                <w:color w:val="000000" w:themeColor="text1"/>
                <w:sz w:val="24"/>
                <w:szCs w:val="24"/>
                <w:lang w:eastAsia="zh-CN"/>
              </w:rPr>
              <w:t>（1）卫生法的概念</w:t>
            </w:r>
          </w:p>
          <w:p>
            <w:pPr>
              <w:rPr>
                <w:color w:val="000000" w:themeColor="text1"/>
                <w:sz w:val="24"/>
                <w:szCs w:val="24"/>
                <w:lang w:eastAsia="zh-CN"/>
              </w:rPr>
            </w:pPr>
            <w:r>
              <w:rPr>
                <w:rFonts w:hint="eastAsia"/>
                <w:color w:val="000000" w:themeColor="text1"/>
                <w:sz w:val="24"/>
                <w:szCs w:val="24"/>
                <w:lang w:eastAsia="zh-CN"/>
              </w:rPr>
              <w:t>（2）卫生法的分类</w:t>
            </w:r>
          </w:p>
          <w:p>
            <w:pPr>
              <w:rPr>
                <w:color w:val="000000" w:themeColor="text1"/>
                <w:sz w:val="24"/>
                <w:szCs w:val="24"/>
              </w:rPr>
            </w:pPr>
            <w:r>
              <w:rPr>
                <w:rFonts w:hint="eastAsia"/>
                <w:color w:val="000000" w:themeColor="text1"/>
                <w:sz w:val="24"/>
                <w:szCs w:val="24"/>
              </w:rPr>
              <w:t>（3）卫生法的作用</w:t>
            </w:r>
          </w:p>
        </w:tc>
      </w:tr>
      <w:tr>
        <w:tblPrEx>
          <w:tblCellMar>
            <w:top w:w="0" w:type="dxa"/>
            <w:left w:w="108" w:type="dxa"/>
            <w:bottom w:w="0" w:type="dxa"/>
            <w:right w:w="108" w:type="dxa"/>
          </w:tblCellMar>
        </w:tblPrEx>
        <w:trPr>
          <w:trHeight w:val="1485" w:hRule="atLeast"/>
        </w:trPr>
        <w:tc>
          <w:tcPr>
            <w:tcW w:w="2836" w:type="dxa"/>
            <w:vMerge w:val="continue"/>
            <w:tcBorders>
              <w:top w:val="single" w:color="auto" w:sz="4" w:space="0"/>
              <w:left w:val="single" w:color="auto" w:sz="4" w:space="0"/>
              <w:bottom w:val="single" w:color="000000" w:sz="4" w:space="0"/>
              <w:right w:val="single" w:color="auto" w:sz="4" w:space="0"/>
            </w:tcBorders>
            <w:vAlign w:val="center"/>
          </w:tcPr>
          <w:p>
            <w:pPr>
              <w:rPr>
                <w:color w:val="000000" w:themeColor="text1"/>
                <w:sz w:val="24"/>
                <w:szCs w:val="24"/>
              </w:rPr>
            </w:pPr>
          </w:p>
        </w:tc>
        <w:tc>
          <w:tcPr>
            <w:tcW w:w="2646" w:type="dxa"/>
            <w:tcBorders>
              <w:top w:val="nil"/>
              <w:left w:val="nil"/>
              <w:bottom w:val="single" w:color="auto" w:sz="4" w:space="0"/>
              <w:right w:val="single" w:color="auto" w:sz="4" w:space="0"/>
            </w:tcBorders>
            <w:noWrap/>
            <w:vAlign w:val="center"/>
          </w:tcPr>
          <w:p>
            <w:pPr>
              <w:rPr>
                <w:color w:val="000000" w:themeColor="text1"/>
                <w:sz w:val="24"/>
                <w:szCs w:val="24"/>
                <w:lang w:eastAsia="zh-CN"/>
              </w:rPr>
            </w:pPr>
            <w:r>
              <w:rPr>
                <w:rFonts w:hint="eastAsia"/>
                <w:color w:val="000000" w:themeColor="text1"/>
                <w:sz w:val="24"/>
                <w:szCs w:val="24"/>
                <w:lang w:eastAsia="zh-CN"/>
              </w:rPr>
              <w:t>2.卫生法的形式、效力和解释</w:t>
            </w:r>
          </w:p>
        </w:tc>
        <w:tc>
          <w:tcPr>
            <w:tcW w:w="3599" w:type="dxa"/>
            <w:tcBorders>
              <w:top w:val="nil"/>
              <w:left w:val="nil"/>
              <w:bottom w:val="single" w:color="auto" w:sz="4" w:space="0"/>
              <w:right w:val="single" w:color="auto" w:sz="4" w:space="0"/>
            </w:tcBorders>
            <w:vAlign w:val="center"/>
          </w:tcPr>
          <w:p>
            <w:pPr>
              <w:rPr>
                <w:color w:val="000000" w:themeColor="text1"/>
                <w:sz w:val="24"/>
                <w:szCs w:val="24"/>
                <w:lang w:eastAsia="zh-CN"/>
              </w:rPr>
            </w:pPr>
            <w:r>
              <w:rPr>
                <w:rFonts w:hint="eastAsia"/>
                <w:color w:val="000000" w:themeColor="text1"/>
                <w:sz w:val="24"/>
                <w:szCs w:val="24"/>
                <w:lang w:eastAsia="zh-CN"/>
              </w:rPr>
              <w:t>（1）卫生法的形式</w:t>
            </w:r>
          </w:p>
          <w:p>
            <w:pPr>
              <w:rPr>
                <w:color w:val="000000" w:themeColor="text1"/>
                <w:sz w:val="24"/>
                <w:szCs w:val="24"/>
                <w:lang w:eastAsia="zh-CN"/>
              </w:rPr>
            </w:pPr>
            <w:r>
              <w:rPr>
                <w:rFonts w:hint="eastAsia"/>
                <w:color w:val="000000" w:themeColor="text1"/>
                <w:sz w:val="24"/>
                <w:szCs w:val="24"/>
                <w:lang w:eastAsia="zh-CN"/>
              </w:rPr>
              <w:t>（2）卫生法的效力</w:t>
            </w:r>
          </w:p>
          <w:p>
            <w:pPr>
              <w:rPr>
                <w:color w:val="000000" w:themeColor="text1"/>
                <w:sz w:val="24"/>
                <w:szCs w:val="24"/>
              </w:rPr>
            </w:pPr>
            <w:r>
              <w:rPr>
                <w:rFonts w:hint="eastAsia"/>
                <w:color w:val="000000" w:themeColor="text1"/>
                <w:sz w:val="24"/>
                <w:szCs w:val="24"/>
              </w:rPr>
              <w:t>（3）卫生法的解释</w:t>
            </w:r>
          </w:p>
        </w:tc>
      </w:tr>
      <w:tr>
        <w:tblPrEx>
          <w:tblCellMar>
            <w:top w:w="0" w:type="dxa"/>
            <w:left w:w="108" w:type="dxa"/>
            <w:bottom w:w="0" w:type="dxa"/>
            <w:right w:w="108" w:type="dxa"/>
          </w:tblCellMar>
        </w:tblPrEx>
        <w:trPr>
          <w:trHeight w:val="1750" w:hRule="atLeast"/>
        </w:trPr>
        <w:tc>
          <w:tcPr>
            <w:tcW w:w="2836" w:type="dxa"/>
            <w:vMerge w:val="continue"/>
            <w:tcBorders>
              <w:top w:val="single" w:color="auto" w:sz="4" w:space="0"/>
              <w:left w:val="single" w:color="auto" w:sz="4" w:space="0"/>
              <w:bottom w:val="single" w:color="000000" w:sz="4" w:space="0"/>
              <w:right w:val="single" w:color="auto" w:sz="4" w:space="0"/>
            </w:tcBorders>
            <w:vAlign w:val="center"/>
          </w:tcPr>
          <w:p>
            <w:pPr>
              <w:rPr>
                <w:color w:val="000000" w:themeColor="text1"/>
                <w:sz w:val="24"/>
                <w:szCs w:val="24"/>
              </w:rPr>
            </w:pPr>
          </w:p>
        </w:tc>
        <w:tc>
          <w:tcPr>
            <w:tcW w:w="2646" w:type="dxa"/>
            <w:tcBorders>
              <w:top w:val="nil"/>
              <w:left w:val="nil"/>
              <w:bottom w:val="single" w:color="auto" w:sz="4" w:space="0"/>
              <w:right w:val="single" w:color="auto" w:sz="4" w:space="0"/>
            </w:tcBorders>
            <w:noWrap/>
            <w:vAlign w:val="center"/>
          </w:tcPr>
          <w:p>
            <w:pPr>
              <w:rPr>
                <w:color w:val="000000" w:themeColor="text1"/>
                <w:sz w:val="24"/>
                <w:szCs w:val="24"/>
                <w:lang w:eastAsia="zh-CN"/>
              </w:rPr>
            </w:pPr>
            <w:r>
              <w:rPr>
                <w:rFonts w:hint="eastAsia"/>
                <w:color w:val="000000" w:themeColor="text1"/>
                <w:sz w:val="24"/>
                <w:szCs w:val="24"/>
                <w:lang w:eastAsia="zh-CN"/>
              </w:rPr>
              <w:t>3.卫生法的守法、执法和司法</w:t>
            </w:r>
          </w:p>
        </w:tc>
        <w:tc>
          <w:tcPr>
            <w:tcW w:w="3599" w:type="dxa"/>
            <w:tcBorders>
              <w:top w:val="nil"/>
              <w:left w:val="nil"/>
              <w:bottom w:val="single" w:color="auto" w:sz="4" w:space="0"/>
              <w:right w:val="single" w:color="auto" w:sz="4" w:space="0"/>
            </w:tcBorders>
            <w:vAlign w:val="center"/>
          </w:tcPr>
          <w:p>
            <w:pPr>
              <w:rPr>
                <w:color w:val="000000" w:themeColor="text1"/>
                <w:sz w:val="24"/>
                <w:szCs w:val="24"/>
                <w:lang w:eastAsia="zh-CN"/>
              </w:rPr>
            </w:pPr>
            <w:r>
              <w:rPr>
                <w:rFonts w:hint="eastAsia"/>
                <w:color w:val="000000" w:themeColor="text1"/>
                <w:sz w:val="24"/>
                <w:szCs w:val="24"/>
                <w:lang w:eastAsia="zh-CN"/>
              </w:rPr>
              <w:t>（1）卫生法的守法</w:t>
            </w:r>
          </w:p>
          <w:p>
            <w:pPr>
              <w:rPr>
                <w:color w:val="000000" w:themeColor="text1"/>
                <w:sz w:val="24"/>
                <w:szCs w:val="24"/>
                <w:lang w:eastAsia="zh-CN"/>
              </w:rPr>
            </w:pPr>
            <w:r>
              <w:rPr>
                <w:rFonts w:hint="eastAsia"/>
                <w:color w:val="000000" w:themeColor="text1"/>
                <w:sz w:val="24"/>
                <w:szCs w:val="24"/>
                <w:lang w:eastAsia="zh-CN"/>
              </w:rPr>
              <w:t>（2）卫生法的执法</w:t>
            </w:r>
          </w:p>
          <w:p>
            <w:pPr>
              <w:rPr>
                <w:color w:val="000000" w:themeColor="text1"/>
                <w:sz w:val="24"/>
                <w:szCs w:val="24"/>
              </w:rPr>
            </w:pPr>
            <w:r>
              <w:rPr>
                <w:rFonts w:hint="eastAsia"/>
                <w:color w:val="000000" w:themeColor="text1"/>
                <w:sz w:val="24"/>
                <w:szCs w:val="24"/>
              </w:rPr>
              <w:t>（3）卫生法的司法</w:t>
            </w:r>
          </w:p>
        </w:tc>
      </w:tr>
      <w:tr>
        <w:tblPrEx>
          <w:tblCellMar>
            <w:top w:w="0" w:type="dxa"/>
            <w:left w:w="108" w:type="dxa"/>
            <w:bottom w:w="0" w:type="dxa"/>
            <w:right w:w="108" w:type="dxa"/>
          </w:tblCellMar>
        </w:tblPrEx>
        <w:trPr>
          <w:trHeight w:val="1534" w:hRule="atLeast"/>
        </w:trPr>
        <w:tc>
          <w:tcPr>
            <w:tcW w:w="2836" w:type="dxa"/>
            <w:vMerge w:val="restart"/>
            <w:tcBorders>
              <w:top w:val="nil"/>
              <w:left w:val="single" w:color="000000" w:sz="4" w:space="0"/>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二、基本医疗卫生与健康促进法</w:t>
            </w:r>
          </w:p>
        </w:tc>
        <w:tc>
          <w:tcPr>
            <w:tcW w:w="2646" w:type="dxa"/>
            <w:tcBorders>
              <w:top w:val="single" w:color="000000" w:sz="4" w:space="0"/>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single" w:color="000000" w:sz="4" w:space="0"/>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（1）医疗卫生事业的原则</w:t>
            </w:r>
          </w:p>
          <w:p>
            <w:pPr>
              <w:rPr>
                <w:color w:val="000000" w:themeColor="text1"/>
                <w:sz w:val="24"/>
                <w:szCs w:val="24"/>
                <w:lang w:eastAsia="zh-CN"/>
              </w:rPr>
            </w:pPr>
            <w:r>
              <w:rPr>
                <w:rFonts w:hint="eastAsia"/>
                <w:color w:val="000000" w:themeColor="text1"/>
                <w:sz w:val="24"/>
                <w:szCs w:val="24"/>
                <w:lang w:eastAsia="zh-CN"/>
              </w:rPr>
              <w:t>（2）尊重、保护公民的健康权</w:t>
            </w:r>
          </w:p>
        </w:tc>
      </w:tr>
      <w:tr>
        <w:tblPrEx>
          <w:tblCellMar>
            <w:top w:w="0" w:type="dxa"/>
            <w:left w:w="108" w:type="dxa"/>
            <w:bottom w:w="0" w:type="dxa"/>
            <w:right w:w="108" w:type="dxa"/>
          </w:tblCellMar>
        </w:tblPrEx>
        <w:trPr>
          <w:trHeight w:val="1117" w:hRule="atLeast"/>
        </w:trPr>
        <w:tc>
          <w:tcPr>
            <w:tcW w:w="2836" w:type="dxa"/>
            <w:vMerge w:val="continue"/>
            <w:tcBorders>
              <w:top w:val="nil"/>
              <w:left w:val="single" w:color="000000" w:sz="4" w:space="0"/>
              <w:bottom w:val="nil"/>
              <w:right w:val="single" w:color="000000" w:sz="4" w:space="0"/>
            </w:tcBorders>
            <w:vAlign w:val="center"/>
          </w:tcPr>
          <w:p>
            <w:pPr>
              <w:rPr>
                <w:color w:val="000000" w:themeColor="text1"/>
                <w:sz w:val="24"/>
                <w:szCs w:val="24"/>
                <w:lang w:eastAsia="zh-CN"/>
              </w:rPr>
            </w:pPr>
          </w:p>
        </w:tc>
        <w:tc>
          <w:tcPr>
            <w:tcW w:w="2646" w:type="dxa"/>
            <w:tcBorders>
              <w:top w:val="single" w:color="000000" w:sz="4" w:space="0"/>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2.基本医疗卫生服务</w:t>
            </w:r>
          </w:p>
        </w:tc>
        <w:tc>
          <w:tcPr>
            <w:tcW w:w="3599" w:type="dxa"/>
            <w:tcBorders>
              <w:top w:val="single" w:color="000000" w:sz="4" w:space="0"/>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（1）基本医疗服务的内容</w:t>
            </w:r>
          </w:p>
          <w:p>
            <w:pPr>
              <w:rPr>
                <w:color w:val="000000" w:themeColor="text1"/>
                <w:sz w:val="24"/>
                <w:szCs w:val="24"/>
                <w:lang w:eastAsia="zh-CN"/>
              </w:rPr>
            </w:pPr>
            <w:r>
              <w:rPr>
                <w:rFonts w:hint="eastAsia"/>
                <w:color w:val="000000" w:themeColor="text1"/>
                <w:sz w:val="24"/>
                <w:szCs w:val="24"/>
                <w:lang w:eastAsia="zh-CN"/>
              </w:rPr>
              <w:t>（2）基本医疗服务分级诊疗制度</w:t>
            </w:r>
          </w:p>
        </w:tc>
      </w:tr>
      <w:tr>
        <w:tblPrEx>
          <w:tblCellMar>
            <w:top w:w="0" w:type="dxa"/>
            <w:left w:w="108" w:type="dxa"/>
            <w:bottom w:w="0" w:type="dxa"/>
            <w:right w:w="108" w:type="dxa"/>
          </w:tblCellMar>
        </w:tblPrEx>
        <w:trPr>
          <w:trHeight w:val="1055" w:hRule="atLeast"/>
        </w:trPr>
        <w:tc>
          <w:tcPr>
            <w:tcW w:w="2836" w:type="dxa"/>
            <w:vMerge w:val="continue"/>
            <w:tcBorders>
              <w:top w:val="nil"/>
              <w:left w:val="single" w:color="000000" w:sz="4" w:space="0"/>
              <w:bottom w:val="nil"/>
              <w:right w:val="single" w:color="000000" w:sz="4" w:space="0"/>
            </w:tcBorders>
            <w:vAlign w:val="center"/>
          </w:tcPr>
          <w:p>
            <w:pPr>
              <w:rPr>
                <w:color w:val="000000" w:themeColor="text1"/>
                <w:sz w:val="24"/>
                <w:szCs w:val="24"/>
                <w:lang w:eastAsia="zh-CN"/>
              </w:rPr>
            </w:pPr>
          </w:p>
        </w:tc>
        <w:tc>
          <w:tcPr>
            <w:tcW w:w="2646" w:type="dxa"/>
            <w:tcBorders>
              <w:top w:val="single" w:color="000000" w:sz="4" w:space="0"/>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3.医疗卫生机构</w:t>
            </w:r>
          </w:p>
        </w:tc>
        <w:tc>
          <w:tcPr>
            <w:tcW w:w="3599" w:type="dxa"/>
            <w:tcBorders>
              <w:top w:val="single" w:color="000000" w:sz="4" w:space="0"/>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（1）医疗卫生服务体系</w:t>
            </w:r>
          </w:p>
          <w:p>
            <w:pPr>
              <w:rPr>
                <w:color w:val="000000" w:themeColor="text1"/>
                <w:sz w:val="24"/>
                <w:szCs w:val="24"/>
                <w:lang w:eastAsia="zh-CN"/>
              </w:rPr>
            </w:pPr>
            <w:r>
              <w:rPr>
                <w:rFonts w:hint="eastAsia"/>
                <w:color w:val="000000" w:themeColor="text1"/>
                <w:sz w:val="24"/>
                <w:szCs w:val="24"/>
                <w:lang w:eastAsia="zh-CN"/>
              </w:rPr>
              <w:t>（2）医疗卫生机构分类管理</w:t>
            </w:r>
          </w:p>
        </w:tc>
      </w:tr>
      <w:tr>
        <w:tblPrEx>
          <w:tblCellMar>
            <w:top w:w="0" w:type="dxa"/>
            <w:left w:w="108" w:type="dxa"/>
            <w:bottom w:w="0" w:type="dxa"/>
            <w:right w:w="108" w:type="dxa"/>
          </w:tblCellMar>
        </w:tblPrEx>
        <w:trPr>
          <w:trHeight w:val="1135" w:hRule="atLeast"/>
        </w:trPr>
        <w:tc>
          <w:tcPr>
            <w:tcW w:w="2836" w:type="dxa"/>
            <w:vMerge w:val="continue"/>
            <w:tcBorders>
              <w:top w:val="nil"/>
              <w:left w:val="single" w:color="000000" w:sz="4" w:space="0"/>
              <w:bottom w:val="nil"/>
              <w:right w:val="single" w:color="000000" w:sz="4" w:space="0"/>
            </w:tcBorders>
            <w:vAlign w:val="center"/>
          </w:tcPr>
          <w:p>
            <w:pPr>
              <w:rPr>
                <w:color w:val="000000" w:themeColor="text1"/>
                <w:sz w:val="24"/>
                <w:szCs w:val="24"/>
                <w:lang w:eastAsia="zh-CN"/>
              </w:rPr>
            </w:pPr>
          </w:p>
        </w:tc>
        <w:tc>
          <w:tcPr>
            <w:tcW w:w="2646" w:type="dxa"/>
            <w:tcBorders>
              <w:top w:val="single" w:color="000000" w:sz="4" w:space="0"/>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4.医疗卫生人员</w:t>
            </w:r>
          </w:p>
        </w:tc>
        <w:tc>
          <w:tcPr>
            <w:tcW w:w="3599" w:type="dxa"/>
            <w:tcBorders>
              <w:top w:val="single" w:color="000000" w:sz="4" w:space="0"/>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（1）提高专业水平和服务质量</w:t>
            </w:r>
          </w:p>
          <w:p>
            <w:pPr>
              <w:rPr>
                <w:color w:val="000000" w:themeColor="text1"/>
                <w:sz w:val="24"/>
                <w:szCs w:val="24"/>
                <w:lang w:eastAsia="zh-CN"/>
              </w:rPr>
            </w:pPr>
            <w:r>
              <w:rPr>
                <w:rFonts w:hint="eastAsia"/>
                <w:color w:val="000000" w:themeColor="text1"/>
                <w:sz w:val="24"/>
                <w:szCs w:val="24"/>
                <w:lang w:eastAsia="zh-CN"/>
              </w:rPr>
              <w:t>（2）保障医疗卫生人员执业环境</w:t>
            </w:r>
          </w:p>
        </w:tc>
      </w:tr>
      <w:tr>
        <w:tblPrEx>
          <w:tblCellMar>
            <w:top w:w="0" w:type="dxa"/>
            <w:left w:w="108" w:type="dxa"/>
            <w:bottom w:w="0" w:type="dxa"/>
            <w:right w:w="108" w:type="dxa"/>
          </w:tblCellMar>
        </w:tblPrEx>
        <w:trPr>
          <w:trHeight w:val="791" w:hRule="atLeast"/>
        </w:trPr>
        <w:tc>
          <w:tcPr>
            <w:tcW w:w="2836" w:type="dxa"/>
            <w:vMerge w:val="continue"/>
            <w:tcBorders>
              <w:top w:val="nil"/>
              <w:left w:val="single" w:color="000000" w:sz="4" w:space="0"/>
              <w:bottom w:val="nil"/>
              <w:right w:val="single" w:color="000000" w:sz="4" w:space="0"/>
            </w:tcBorders>
            <w:vAlign w:val="center"/>
          </w:tcPr>
          <w:p>
            <w:pPr>
              <w:rPr>
                <w:color w:val="000000" w:themeColor="text1"/>
                <w:sz w:val="24"/>
                <w:szCs w:val="24"/>
                <w:lang w:eastAsia="zh-CN"/>
              </w:rPr>
            </w:pPr>
          </w:p>
        </w:tc>
        <w:tc>
          <w:tcPr>
            <w:tcW w:w="2646" w:type="dxa"/>
            <w:tcBorders>
              <w:top w:val="single" w:color="000000" w:sz="4" w:space="0"/>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5.健康促进</w:t>
            </w:r>
          </w:p>
        </w:tc>
        <w:tc>
          <w:tcPr>
            <w:tcW w:w="3599" w:type="dxa"/>
            <w:tcBorders>
              <w:top w:val="single" w:color="000000" w:sz="4" w:space="0"/>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健康知识宣传和普及</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三、传染病防治法</w:t>
            </w: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single" w:color="000000" w:sz="4" w:space="0"/>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（1）传染病防治方针和原则</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（2）传染病的分类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（3）甲类传染病预防控制措施的适用范围</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2.传染病预防</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（1）预防接种</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（2）传染病监测</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（3）传染病预警制度</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（4）传染病菌种、毒种管理</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（5）疾病预防控制机构的职责</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（6）医疗机构的职责</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（7）传染病病人、病原携带者和疑似传染病病人合法权益保护</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3.疫情报告、通报和公布</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（1）疫情报告</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（2）疫情通报</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（3）疫情信息的公布</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4.疫情控制</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（1）控制措施</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（2）紧急措施</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（3）疫区封锁</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5.医疗救治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（1）预防医院感染的要求</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（2）开展医疗救治的要求</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6.法律责任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（1）疾病预防控制机构的法律责任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（2）医疗机构的法律责任</w:t>
            </w:r>
          </w:p>
        </w:tc>
      </w:tr>
      <w:tr>
        <w:tblPrEx>
          <w:tblCellMar>
            <w:top w:w="0" w:type="dxa"/>
            <w:left w:w="108" w:type="dxa"/>
            <w:bottom w:w="0" w:type="dxa"/>
            <w:right w:w="108" w:type="dxa"/>
          </w:tblCellMar>
        </w:tblPrEx>
        <w:trPr>
          <w:trHeight w:val="270" w:hRule="atLeast"/>
        </w:trPr>
        <w:tc>
          <w:tcPr>
            <w:tcW w:w="2836" w:type="dxa"/>
            <w:vMerge w:val="restart"/>
            <w:tcBorders>
              <w:top w:val="nil"/>
              <w:left w:val="single" w:color="000000" w:sz="4" w:space="0"/>
              <w:bottom w:val="single" w:color="000000" w:sz="4" w:space="0"/>
              <w:right w:val="single" w:color="000000" w:sz="4" w:space="0"/>
            </w:tcBorders>
            <w:noWrap/>
            <w:vAlign w:val="center"/>
          </w:tcPr>
          <w:p>
            <w:pPr>
              <w:rPr>
                <w:color w:val="000000" w:themeColor="text1"/>
                <w:sz w:val="24"/>
                <w:szCs w:val="24"/>
              </w:rPr>
            </w:pPr>
            <w:r>
              <w:rPr>
                <w:rFonts w:hint="eastAsia"/>
                <w:color w:val="000000" w:themeColor="text1"/>
                <w:sz w:val="24"/>
                <w:szCs w:val="24"/>
              </w:rPr>
              <w:t>四、职业病防治法</w:t>
            </w:r>
          </w:p>
        </w:tc>
        <w:tc>
          <w:tcPr>
            <w:tcW w:w="2646" w:type="dxa"/>
            <w:vMerge w:val="restart"/>
            <w:tcBorders>
              <w:top w:val="nil"/>
              <w:left w:val="nil"/>
              <w:bottom w:val="single" w:color="000000" w:sz="4" w:space="0"/>
              <w:right w:val="single" w:color="000000" w:sz="4" w:space="0"/>
            </w:tcBorders>
            <w:noWrap/>
            <w:vAlign w:val="center"/>
          </w:tcPr>
          <w:p>
            <w:pPr>
              <w:jc w:val="center"/>
              <w:rPr>
                <w:color w:val="000000" w:themeColor="text1"/>
                <w:sz w:val="24"/>
                <w:szCs w:val="24"/>
              </w:rPr>
            </w:pPr>
            <w:r>
              <w:rPr>
                <w:rFonts w:hint="eastAsia"/>
                <w:color w:val="000000" w:themeColor="text1"/>
                <w:sz w:val="24"/>
                <w:szCs w:val="24"/>
              </w:rPr>
              <w:t>1.概述</w:t>
            </w: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rPr>
            </w:pPr>
            <w:r>
              <w:rPr>
                <w:rFonts w:hint="eastAsia"/>
                <w:color w:val="000000" w:themeColor="text1"/>
                <w:sz w:val="24"/>
                <w:szCs w:val="24"/>
              </w:rPr>
              <w:t>（1）职业病的概念</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（2）职业病分类和目录制定</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（3）国家职业卫生标准的制定</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（4）职业健康监护档案</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noWrap/>
            <w:vAlign w:val="center"/>
          </w:tcPr>
          <w:p>
            <w:pPr>
              <w:jc w:val="center"/>
              <w:rPr>
                <w:color w:val="000000" w:themeColor="text1"/>
                <w:sz w:val="24"/>
                <w:szCs w:val="24"/>
                <w:lang w:eastAsia="zh-CN"/>
              </w:rPr>
            </w:pPr>
            <w:r>
              <w:rPr>
                <w:rFonts w:hint="eastAsia"/>
                <w:color w:val="000000" w:themeColor="text1"/>
                <w:sz w:val="24"/>
                <w:szCs w:val="24"/>
                <w:lang w:eastAsia="zh-CN"/>
              </w:rPr>
              <w:t>2.职业病诊断与职业病病人保障</w:t>
            </w: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（1）职业病诊断机构的设立及其条件</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（2）职业病诊断应当综合分析的因素</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（3）职业病诊断、鉴定的现场调查</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（4）发现职业病病人或者疑似职业病病人的报告</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（5）职业病诊断异议的处理</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（6）职业病诊断鉴定委员会的组成</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（7）职业病诊断鉴定委员会组成人员的职责</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（8）劳动者职业病诊断地点的选择</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noWrap/>
            <w:vAlign w:val="center"/>
          </w:tcPr>
          <w:p>
            <w:pPr>
              <w:jc w:val="center"/>
              <w:rPr>
                <w:color w:val="000000" w:themeColor="text1"/>
                <w:sz w:val="24"/>
                <w:szCs w:val="24"/>
              </w:rPr>
            </w:pPr>
            <w:r>
              <w:rPr>
                <w:rFonts w:hint="eastAsia"/>
                <w:color w:val="000000" w:themeColor="text1"/>
                <w:sz w:val="24"/>
                <w:szCs w:val="24"/>
              </w:rPr>
              <w:t>3.法律责任</w:t>
            </w: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（1）医疗卫生机构未按规定报告职业病的法律责任</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（2）擅自从事职业卫生技术服务的法律责任</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（3）从事职业卫生技术服务的机构和承担职业病诊断的医疗卫生机构的法律责任</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lang w:eastAsia="zh-CN"/>
              </w:rPr>
            </w:pPr>
            <w:r>
              <w:rPr>
                <w:rFonts w:hint="eastAsia"/>
                <w:color w:val="000000" w:themeColor="text1"/>
                <w:sz w:val="24"/>
                <w:szCs w:val="24"/>
                <w:lang w:eastAsia="zh-CN"/>
              </w:rPr>
              <w:t>（4）职业病诊断鉴定委员会组成人员的法律责任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五、疫苗管理法</w:t>
            </w: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（1）疫苗的概念与分类</w:t>
            </w:r>
          </w:p>
          <w:p>
            <w:pPr>
              <w:rPr>
                <w:color w:val="000000" w:themeColor="text1"/>
                <w:sz w:val="24"/>
                <w:szCs w:val="24"/>
                <w:lang w:eastAsia="zh-CN"/>
              </w:rPr>
            </w:pPr>
            <w:r>
              <w:rPr>
                <w:rFonts w:hint="eastAsia"/>
                <w:color w:val="000000" w:themeColor="text1"/>
                <w:sz w:val="24"/>
                <w:szCs w:val="24"/>
                <w:lang w:eastAsia="zh-CN"/>
              </w:rPr>
              <w:t>（2）免疫规划制度</w:t>
            </w:r>
          </w:p>
          <w:p>
            <w:pPr>
              <w:rPr>
                <w:color w:val="000000" w:themeColor="text1"/>
                <w:sz w:val="24"/>
                <w:szCs w:val="24"/>
                <w:lang w:eastAsia="zh-CN"/>
              </w:rPr>
            </w:pPr>
            <w:r>
              <w:rPr>
                <w:rFonts w:hint="eastAsia"/>
                <w:color w:val="000000" w:themeColor="text1"/>
                <w:sz w:val="24"/>
                <w:szCs w:val="24"/>
                <w:lang w:eastAsia="zh-CN"/>
              </w:rPr>
              <w:t>（3）以免全程电子追溯制度</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2.疫苗流通</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（1）疫苗的采购和供应</w:t>
            </w:r>
          </w:p>
          <w:p>
            <w:pPr>
              <w:rPr>
                <w:color w:val="000000" w:themeColor="text1"/>
                <w:sz w:val="24"/>
                <w:szCs w:val="24"/>
                <w:lang w:eastAsia="zh-CN"/>
              </w:rPr>
            </w:pPr>
            <w:r>
              <w:rPr>
                <w:rFonts w:hint="eastAsia"/>
                <w:color w:val="000000" w:themeColor="text1"/>
                <w:sz w:val="24"/>
                <w:szCs w:val="24"/>
                <w:lang w:eastAsia="zh-CN"/>
              </w:rPr>
              <w:t>（2）疫苗的接收和购进</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lang w:eastAsia="zh-CN"/>
              </w:rPr>
            </w:pP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3.疫苗接种</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（1）接种单位应当具备的条件</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（2）接种单位的管理</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（3）医疗卫生人员的职责</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（4）儿童预防接种的管理</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（5）群体性预防接种的管理</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（6）疾病预防控制机构的职责</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4.异常反应监测和处理</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（1）预防接种异常反应的概念</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（2）不属于预防接种异常反应的情形</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lang w:eastAsia="zh-CN"/>
              </w:rPr>
            </w:pP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（3）预防接种异常反应的检测和处理</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（4）预防接种异常反应的补偿</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5.法律责任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（1）疫苗接种未遵循预防接种工作规范等的法律责任</w:t>
            </w:r>
          </w:p>
          <w:p>
            <w:pPr>
              <w:rPr>
                <w:color w:val="000000" w:themeColor="text1"/>
                <w:sz w:val="24"/>
                <w:szCs w:val="24"/>
                <w:lang w:eastAsia="zh-CN"/>
              </w:rPr>
            </w:pPr>
            <w:r>
              <w:rPr>
                <w:rFonts w:hint="eastAsia"/>
                <w:color w:val="000000" w:themeColor="text1"/>
                <w:sz w:val="24"/>
                <w:szCs w:val="24"/>
                <w:lang w:eastAsia="zh-CN"/>
              </w:rPr>
              <w:t>（2）未按规定建立并保存疫苗接收、购进、接种、处置等记录的法律责任</w:t>
            </w:r>
          </w:p>
          <w:p>
            <w:pPr>
              <w:rPr>
                <w:color w:val="000000" w:themeColor="text1"/>
                <w:sz w:val="24"/>
                <w:szCs w:val="24"/>
                <w:lang w:eastAsia="zh-CN"/>
              </w:rPr>
            </w:pPr>
            <w:r>
              <w:rPr>
                <w:rFonts w:hint="eastAsia"/>
                <w:color w:val="000000" w:themeColor="text1"/>
                <w:sz w:val="24"/>
                <w:szCs w:val="24"/>
                <w:lang w:eastAsia="zh-CN"/>
              </w:rPr>
              <w:t>（3）未按规定报告疑似预防接种异常反应等的法律责任</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六、突发公共卫生事件应急条例</w:t>
            </w: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single" w:color="000000" w:sz="4" w:space="0"/>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突发公共卫生事件的概念</w:t>
            </w:r>
          </w:p>
        </w:tc>
      </w:tr>
      <w:tr>
        <w:tblPrEx>
          <w:tblCellMar>
            <w:top w:w="0" w:type="dxa"/>
            <w:left w:w="108" w:type="dxa"/>
            <w:bottom w:w="0" w:type="dxa"/>
            <w:right w:w="108" w:type="dxa"/>
          </w:tblCellMar>
        </w:tblPrEx>
        <w:trPr>
          <w:trHeight w:val="285" w:hRule="atLeast"/>
        </w:trPr>
        <w:tc>
          <w:tcPr>
            <w:tcW w:w="2836" w:type="dxa"/>
            <w:vMerge w:val="continue"/>
            <w:tcBorders>
              <w:left w:val="single" w:color="000000" w:sz="4" w:space="0"/>
              <w:right w:val="single" w:color="000000" w:sz="4" w:space="0"/>
            </w:tcBorders>
            <w:vAlign w:val="center"/>
          </w:tcPr>
          <w:p>
            <w:pPr>
              <w:rPr>
                <w:color w:val="000000" w:themeColor="text1"/>
                <w:lang w:eastAsia="zh-CN"/>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2.报告与信息发布</w:t>
            </w:r>
          </w:p>
        </w:tc>
        <w:tc>
          <w:tcPr>
            <w:tcW w:w="3599" w:type="dxa"/>
            <w:tcBorders>
              <w:top w:val="single" w:color="000000" w:sz="4" w:space="0"/>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（1）医疗卫生机构的职责</w:t>
            </w:r>
          </w:p>
          <w:p>
            <w:pPr>
              <w:rPr>
                <w:color w:val="000000" w:themeColor="text1"/>
                <w:sz w:val="24"/>
                <w:szCs w:val="24"/>
              </w:rPr>
            </w:pPr>
            <w:r>
              <w:rPr>
                <w:rFonts w:hint="eastAsia"/>
                <w:color w:val="000000" w:themeColor="text1"/>
                <w:sz w:val="24"/>
                <w:szCs w:val="24"/>
              </w:rPr>
              <w:t>（2）信息发布</w:t>
            </w:r>
          </w:p>
        </w:tc>
      </w:tr>
      <w:tr>
        <w:tblPrEx>
          <w:tblCellMar>
            <w:top w:w="0" w:type="dxa"/>
            <w:left w:w="108" w:type="dxa"/>
            <w:bottom w:w="0" w:type="dxa"/>
            <w:right w:w="108" w:type="dxa"/>
          </w:tblCellMar>
        </w:tblPrEx>
        <w:trPr>
          <w:trHeight w:val="285" w:hRule="atLeast"/>
        </w:trPr>
        <w:tc>
          <w:tcPr>
            <w:tcW w:w="2836" w:type="dxa"/>
            <w:vMerge w:val="continue"/>
            <w:tcBorders>
              <w:left w:val="single" w:color="000000" w:sz="4" w:space="0"/>
              <w:bottom w:val="single" w:color="000000" w:sz="4" w:space="0"/>
              <w:right w:val="single" w:color="000000" w:sz="4" w:space="0"/>
            </w:tcBorders>
            <w:vAlign w:val="center"/>
          </w:tcPr>
          <w:p>
            <w:pPr>
              <w:rPr>
                <w:color w:val="000000" w:themeColor="text1"/>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3.法律责任</w:t>
            </w:r>
          </w:p>
        </w:tc>
        <w:tc>
          <w:tcPr>
            <w:tcW w:w="3599" w:type="dxa"/>
            <w:tcBorders>
              <w:top w:val="single" w:color="000000" w:sz="4" w:space="0"/>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医疗卫生机构的法律责任</w:t>
            </w:r>
          </w:p>
        </w:tc>
      </w:tr>
      <w:tr>
        <w:tblPrEx>
          <w:tblCellMar>
            <w:top w:w="0" w:type="dxa"/>
            <w:left w:w="108" w:type="dxa"/>
            <w:bottom w:w="0" w:type="dxa"/>
            <w:right w:w="108" w:type="dxa"/>
          </w:tblCellMar>
        </w:tblPrEx>
        <w:trPr>
          <w:trHeight w:val="892"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七、艾滋病防治条例</w:t>
            </w: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single" w:color="000000" w:sz="4" w:space="0"/>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（1）艾滋病防治原则</w:t>
            </w:r>
          </w:p>
          <w:p>
            <w:pPr>
              <w:rPr>
                <w:color w:val="000000" w:themeColor="text1"/>
                <w:sz w:val="24"/>
                <w:szCs w:val="24"/>
              </w:rPr>
            </w:pPr>
            <w:r>
              <w:rPr>
                <w:rFonts w:hint="eastAsia"/>
                <w:color w:val="000000" w:themeColor="text1"/>
                <w:sz w:val="24"/>
                <w:szCs w:val="24"/>
              </w:rPr>
              <w:t>（2）不歧视规定</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2.预防与控制</w:t>
            </w:r>
          </w:p>
        </w:tc>
        <w:tc>
          <w:tcPr>
            <w:tcW w:w="3599" w:type="dxa"/>
            <w:tcBorders>
              <w:top w:val="single" w:color="000000" w:sz="4" w:space="0"/>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（1）艾滋病监测</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（2）自愿咨询和自愿检测制度</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（3）艾滋病患者的义务及其隐私权保护</w:t>
            </w:r>
          </w:p>
        </w:tc>
      </w:tr>
      <w:tr>
        <w:tblPrEx>
          <w:tblCellMar>
            <w:top w:w="0" w:type="dxa"/>
            <w:left w:w="108" w:type="dxa"/>
            <w:bottom w:w="0" w:type="dxa"/>
            <w:right w:w="108" w:type="dxa"/>
          </w:tblCellMar>
        </w:tblPrEx>
        <w:trPr>
          <w:trHeight w:val="171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（4）采集或使用人体血液、血浆、组织的管理</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3.治疗与救助</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医疗卫生机构的责任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4.法律责任</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医疗卫生机构的法律责任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八、母婴保健法及其实施办法</w:t>
            </w: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（1）母婴保健工作方针</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（2）母婴保健技术服务事项</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2.婚前保健</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（1）婚前保健的内容</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（2）婚前医学检查意见</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3.孕产期保健</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（1）孕产期保健服务的内容</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（2）医学指导</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（3）产前诊断</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（4）终止妊娠意见</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（5）新生儿出生医学证明</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（6）产妇、婴儿以及新生儿出生缺陷报告</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4.技术鉴定</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（1）鉴定机构</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（2）鉴定人员</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（3）回避制度</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5.行政管理</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母婴保健专项技术许可</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6.法律责任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（1）擅自从事母婴保健技术的法律责任</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（2）出具虚假医学证明文件的法律责任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（3）违反规定进行胎儿性别鉴定的法律责任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九、献血法</w:t>
            </w: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无偿献血制度</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2.医疗机构的职责</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（1）医疗机构用血管理</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（2）医疗机构用血要求</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3.血站的责任</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（1）采血要求</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（2）供血要求</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（1）医疗机构的法律责任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（2）血站的法律责任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b/>
                <w:color w:val="FF0000"/>
              </w:rPr>
            </w:pPr>
            <w:bookmarkStart w:id="36" w:name="_Toc88303520"/>
            <w:r>
              <w:rPr>
                <w:rFonts w:hint="eastAsia"/>
                <w:b/>
                <w:color w:val="FF0000"/>
                <w:sz w:val="24"/>
                <w:szCs w:val="24"/>
                <w:highlight w:val="yellow"/>
                <w:lang w:eastAsia="zh-CN"/>
              </w:rPr>
              <w:t>十、医师法</w:t>
            </w:r>
            <w:bookmarkEnd w:id="36"/>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医师的基本要求及职责</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2.考试和注册</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（1）参加医师资格考试的条件</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（2）医师资格种类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（3）执业注册</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（4）准予注册、不予注册、注销注册、变更注册、重新注册的情形</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（5）对不予注册、注销注册持有异议的法律救济</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3.执业规则</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（1）执业活动中的权利和义务</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（2）执业要求</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（3）执业助理医师的特别规定</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4.考核和培训</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（1）考核内容</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（2）考核不合格的处理</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（3）表彰与奖励</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5.法律责任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（1）以不正当手段取得医师执业证书的法律责任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（2）医师执业活动中违法行为的法律责任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b/>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（3）擅自开办医疗机构或者非法行医的法律责任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十一、医疗损害责任（《中华人民共和国民法典》第七编第六章）</w:t>
            </w: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（1）医疗损害责任的赔偿主体</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（2）推定医疗机构有过错的情形</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（3）医疗机构不承担赔偿责任的情形</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2.医疗机构承担赔偿责任的情形</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（1）未尽到说明义务</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（2）未尽到与当时医疗水平相应的诊疗义务</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（3）泄露患者隐私</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3.紧急情况医疗措施的实施</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紧急情况实施相应医疗措施的条件和程序</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4.病历资料</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（1）填写与保管</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（2）查阅与复制</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5.对医疗行为的规范</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不得违反诊疗规范实施不必要的检查</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6.医疗机构及其医务人员权益保护</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干扰医疗秩序和妨害医务人员工作、生活的法律后果</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十二、精神卫生法</w:t>
            </w: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（1）精神卫生工作的方针、原则和管理机制</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（2）精神障碍患者合法权益保护</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2.心理健康促进和精神障碍预防</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医务人员对就诊者的心理健康指导</w:t>
            </w:r>
          </w:p>
        </w:tc>
      </w:tr>
      <w:tr>
        <w:tblPrEx>
          <w:tblCellMar>
            <w:top w:w="0" w:type="dxa"/>
            <w:left w:w="108" w:type="dxa"/>
            <w:bottom w:w="0" w:type="dxa"/>
            <w:right w:w="108" w:type="dxa"/>
          </w:tblCellMar>
        </w:tblPrEx>
        <w:trPr>
          <w:trHeight w:val="171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3.精神障碍的诊断和治疗</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（1）开展精神障碍诊断、治疗活动应具备的条件</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（2）精神障碍诊断和治疗的原则</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（3）精神障碍的诊断</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（4）精神障碍患者的住院治疗</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（5）再次诊断和医学鉴定</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（6）医疗机构及其医务人员的告知义务</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（7）保护性医疗措施的实施</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（8）使用药物的要求</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（9）病例资料及保管</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（10）心理治疗活动的开展</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4.精神障碍的康复</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（1）康复技术指导</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（2）严重精神障碍患者的健康档案</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5.法律责任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（1）医疗机构擅自从事精神障碍诊断、治疗的法律责任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（2）医疗机构及其工作人员的法律责任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（3）从事心理治疗人员的法律责任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十三、医疗机构管理条例及其实施细则</w:t>
            </w: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医疗机构服务宗旨</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2.医疗机构执业</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执业规则</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3.登记和校验</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（1）登记</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（2）校验</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4.法律责任</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医疗机构的法律责任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十四、医疗纠纷预防和处理条例</w:t>
            </w: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（1）医疗纠纷的概念</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（2）处理医疗纠纷的原则</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2.医疗纠纷预防</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（1）遵守医疗卫生法律和恪守职业道德</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（2）加强医疗质量安全和风险管理</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（3）严格执行药品管理制度</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（4）履行告知义务</w:t>
            </w:r>
          </w:p>
          <w:p>
            <w:pPr>
              <w:rPr>
                <w:color w:val="000000" w:themeColor="text1"/>
                <w:sz w:val="24"/>
                <w:szCs w:val="24"/>
                <w:lang w:eastAsia="zh-CN"/>
              </w:rPr>
            </w:pPr>
            <w:r>
              <w:rPr>
                <w:rFonts w:hint="eastAsia"/>
                <w:color w:val="000000" w:themeColor="text1"/>
                <w:sz w:val="24"/>
                <w:szCs w:val="24"/>
                <w:lang w:eastAsia="zh-CN"/>
              </w:rPr>
              <w:t>（5）病历书写、保管与查阅、复制</w:t>
            </w:r>
          </w:p>
          <w:p>
            <w:pPr>
              <w:rPr>
                <w:color w:val="000000" w:themeColor="text1"/>
                <w:sz w:val="24"/>
                <w:szCs w:val="24"/>
                <w:lang w:eastAsia="zh-CN"/>
              </w:rPr>
            </w:pPr>
            <w:r>
              <w:rPr>
                <w:rFonts w:hint="eastAsia"/>
                <w:color w:val="000000" w:themeColor="text1"/>
                <w:sz w:val="24"/>
                <w:szCs w:val="24"/>
                <w:lang w:eastAsia="zh-CN"/>
              </w:rPr>
              <w:t>（6）建立健全医患沟通机制</w:t>
            </w:r>
          </w:p>
          <w:p>
            <w:pPr>
              <w:rPr>
                <w:color w:val="000000" w:themeColor="text1"/>
                <w:sz w:val="24"/>
                <w:szCs w:val="24"/>
                <w:lang w:eastAsia="zh-CN"/>
              </w:rPr>
            </w:pPr>
            <w:r>
              <w:rPr>
                <w:rFonts w:hint="eastAsia"/>
                <w:color w:val="000000" w:themeColor="text1"/>
                <w:sz w:val="24"/>
                <w:szCs w:val="24"/>
                <w:lang w:eastAsia="zh-CN"/>
              </w:rPr>
              <w:t>（7）建立健全投诉接待制度</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3.医疗纠纷处理</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（1）解决医疗纠纷的途径</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（2）病历资料的封存和启封</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（3）现场实物的封存和启封</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（4）尸检</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（5）医疗损害鉴定</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（1）医疗机构篡改、伪造、隐匿、毁灭病历资料的法律责任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auto"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（2）医疗机构将未通过技术评估和伦理审查的医疗新技术应用于临床的法律责任</w:t>
            </w:r>
          </w:p>
          <w:p>
            <w:pPr>
              <w:rPr>
                <w:color w:val="000000" w:themeColor="text1"/>
                <w:sz w:val="24"/>
                <w:szCs w:val="24"/>
                <w:lang w:eastAsia="zh-CN"/>
              </w:rPr>
            </w:pPr>
            <w:r>
              <w:rPr>
                <w:rFonts w:hint="eastAsia"/>
                <w:color w:val="000000" w:themeColor="text1"/>
                <w:sz w:val="24"/>
                <w:szCs w:val="24"/>
                <w:lang w:eastAsia="zh-CN"/>
              </w:rPr>
              <w:t>（3）医疗机构激期医务人员未履行规定义务的法律责任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auto" w:sz="4" w:space="0"/>
            </w:tcBorders>
            <w:vAlign w:val="center"/>
          </w:tcPr>
          <w:p>
            <w:pPr>
              <w:rPr>
                <w:color w:val="000000" w:themeColor="text1"/>
                <w:sz w:val="24"/>
                <w:szCs w:val="24"/>
                <w:lang w:eastAsia="zh-CN"/>
              </w:rPr>
            </w:pPr>
            <w:r>
              <w:rPr>
                <w:rFonts w:hint="eastAsia"/>
                <w:color w:val="000000" w:themeColor="text1"/>
                <w:sz w:val="24"/>
                <w:szCs w:val="24"/>
                <w:lang w:eastAsia="zh-CN"/>
              </w:rPr>
              <w:t>十五、医疗事故处理条例</w:t>
            </w:r>
          </w:p>
        </w:tc>
        <w:tc>
          <w:tcPr>
            <w:tcW w:w="2646" w:type="dxa"/>
            <w:vMerge w:val="restart"/>
            <w:tcBorders>
              <w:top w:val="nil"/>
              <w:left w:val="nil"/>
              <w:bottom w:val="single" w:color="auto" w:sz="4" w:space="0"/>
              <w:right w:val="single" w:color="auto"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single" w:color="auto" w:sz="4" w:space="0"/>
              <w:left w:val="nil"/>
              <w:bottom w:val="single" w:color="auto" w:sz="4" w:space="0"/>
              <w:right w:val="single" w:color="auto" w:sz="4" w:space="0"/>
            </w:tcBorders>
            <w:vAlign w:val="center"/>
          </w:tcPr>
          <w:p>
            <w:pPr>
              <w:rPr>
                <w:color w:val="000000" w:themeColor="text1"/>
                <w:sz w:val="24"/>
                <w:szCs w:val="24"/>
                <w:lang w:eastAsia="zh-CN"/>
              </w:rPr>
            </w:pPr>
            <w:r>
              <w:rPr>
                <w:rFonts w:hint="eastAsia"/>
                <w:color w:val="000000" w:themeColor="text1"/>
                <w:sz w:val="24"/>
                <w:szCs w:val="24"/>
                <w:lang w:eastAsia="zh-CN"/>
              </w:rPr>
              <w:t>（1）医疗事故的概念及其处理原则</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auto" w:sz="4" w:space="0"/>
            </w:tcBorders>
            <w:vAlign w:val="center"/>
          </w:tcPr>
          <w:p>
            <w:pPr>
              <w:rPr>
                <w:color w:val="000000" w:themeColor="text1"/>
                <w:sz w:val="24"/>
                <w:szCs w:val="24"/>
                <w:lang w:eastAsia="zh-CN"/>
              </w:rPr>
            </w:pPr>
          </w:p>
        </w:tc>
        <w:tc>
          <w:tcPr>
            <w:tcW w:w="2646" w:type="dxa"/>
            <w:vMerge w:val="continue"/>
            <w:tcBorders>
              <w:top w:val="nil"/>
              <w:left w:val="nil"/>
              <w:bottom w:val="single" w:color="auto" w:sz="4" w:space="0"/>
              <w:right w:val="single" w:color="auto" w:sz="4" w:space="0"/>
            </w:tcBorders>
            <w:vAlign w:val="center"/>
          </w:tcPr>
          <w:p>
            <w:pPr>
              <w:rPr>
                <w:color w:val="000000" w:themeColor="text1"/>
                <w:sz w:val="24"/>
                <w:szCs w:val="24"/>
                <w:lang w:eastAsia="zh-CN"/>
              </w:rPr>
            </w:pPr>
          </w:p>
        </w:tc>
        <w:tc>
          <w:tcPr>
            <w:tcW w:w="3599" w:type="dxa"/>
            <w:tcBorders>
              <w:top w:val="single" w:color="auto" w:sz="4" w:space="0"/>
              <w:left w:val="nil"/>
              <w:bottom w:val="single" w:color="auto" w:sz="4" w:space="0"/>
              <w:right w:val="single" w:color="auto" w:sz="4" w:space="0"/>
            </w:tcBorders>
            <w:vAlign w:val="center"/>
          </w:tcPr>
          <w:p>
            <w:pPr>
              <w:rPr>
                <w:color w:val="000000" w:themeColor="text1"/>
                <w:sz w:val="24"/>
                <w:szCs w:val="24"/>
                <w:lang w:eastAsia="zh-CN"/>
              </w:rPr>
            </w:pPr>
            <w:r>
              <w:rPr>
                <w:rFonts w:hint="eastAsia"/>
                <w:color w:val="000000" w:themeColor="text1"/>
                <w:sz w:val="24"/>
                <w:szCs w:val="24"/>
                <w:lang w:eastAsia="zh-CN"/>
              </w:rPr>
              <w:t>（2）处理医疗事故的基本要求</w:t>
            </w:r>
          </w:p>
        </w:tc>
      </w:tr>
      <w:tr>
        <w:tblPrEx>
          <w:tblCellMar>
            <w:top w:w="0" w:type="dxa"/>
            <w:left w:w="108" w:type="dxa"/>
            <w:bottom w:w="0" w:type="dxa"/>
            <w:right w:w="108" w:type="dxa"/>
          </w:tblCellMar>
        </w:tblPrEx>
        <w:trPr>
          <w:trHeight w:val="1580" w:hRule="atLeast"/>
        </w:trPr>
        <w:tc>
          <w:tcPr>
            <w:tcW w:w="2836" w:type="dxa"/>
            <w:vMerge w:val="continue"/>
            <w:tcBorders>
              <w:top w:val="nil"/>
              <w:left w:val="single" w:color="000000" w:sz="4" w:space="0"/>
              <w:bottom w:val="single" w:color="000000" w:sz="4" w:space="0"/>
              <w:right w:val="single" w:color="auto" w:sz="4" w:space="0"/>
            </w:tcBorders>
            <w:vAlign w:val="center"/>
          </w:tcPr>
          <w:p>
            <w:pPr>
              <w:rPr>
                <w:color w:val="000000" w:themeColor="text1"/>
                <w:sz w:val="24"/>
                <w:szCs w:val="24"/>
                <w:lang w:eastAsia="zh-CN"/>
              </w:rPr>
            </w:pPr>
          </w:p>
        </w:tc>
        <w:tc>
          <w:tcPr>
            <w:tcW w:w="2646" w:type="dxa"/>
            <w:tcBorders>
              <w:top w:val="single" w:color="auto" w:sz="4" w:space="0"/>
              <w:left w:val="nil"/>
              <w:bottom w:val="single" w:color="auto" w:sz="4" w:space="0"/>
              <w:right w:val="single" w:color="auto" w:sz="4" w:space="0"/>
            </w:tcBorders>
            <w:vAlign w:val="center"/>
          </w:tcPr>
          <w:p>
            <w:pPr>
              <w:rPr>
                <w:color w:val="000000" w:themeColor="text1"/>
                <w:sz w:val="24"/>
                <w:szCs w:val="24"/>
                <w:lang w:eastAsia="zh-CN"/>
              </w:rPr>
            </w:pPr>
            <w:r>
              <w:rPr>
                <w:rFonts w:hint="eastAsia"/>
                <w:color w:val="000000" w:themeColor="text1"/>
                <w:sz w:val="24"/>
                <w:szCs w:val="24"/>
                <w:lang w:eastAsia="zh-CN"/>
              </w:rPr>
              <w:t>2.医疗事故的预防与处置</w:t>
            </w:r>
          </w:p>
        </w:tc>
        <w:tc>
          <w:tcPr>
            <w:tcW w:w="3599" w:type="dxa"/>
            <w:tcBorders>
              <w:top w:val="single" w:color="auto" w:sz="4" w:space="0"/>
              <w:left w:val="nil"/>
              <w:bottom w:val="single" w:color="auto" w:sz="4" w:space="0"/>
              <w:right w:val="single" w:color="auto" w:sz="4" w:space="0"/>
            </w:tcBorders>
            <w:vAlign w:val="center"/>
          </w:tcPr>
          <w:p>
            <w:pPr>
              <w:rPr>
                <w:color w:val="000000" w:themeColor="text1"/>
                <w:sz w:val="24"/>
                <w:szCs w:val="24"/>
              </w:rPr>
            </w:pPr>
            <w:r>
              <w:rPr>
                <w:rFonts w:hint="eastAsia"/>
                <w:color w:val="000000" w:themeColor="text1"/>
                <w:sz w:val="24"/>
                <w:szCs w:val="24"/>
              </w:rPr>
              <w:t>医疗事故的报告</w:t>
            </w:r>
          </w:p>
        </w:tc>
      </w:tr>
      <w:tr>
        <w:tblPrEx>
          <w:tblCellMar>
            <w:top w:w="0" w:type="dxa"/>
            <w:left w:w="108" w:type="dxa"/>
            <w:bottom w:w="0" w:type="dxa"/>
            <w:right w:w="108" w:type="dxa"/>
          </w:tblCellMar>
        </w:tblPrEx>
        <w:trPr>
          <w:trHeight w:val="1922" w:hRule="atLeast"/>
        </w:trPr>
        <w:tc>
          <w:tcPr>
            <w:tcW w:w="2836" w:type="dxa"/>
            <w:vMerge w:val="continue"/>
            <w:tcBorders>
              <w:top w:val="nil"/>
              <w:left w:val="single" w:color="000000" w:sz="4" w:space="0"/>
              <w:bottom w:val="single" w:color="000000" w:sz="4" w:space="0"/>
              <w:right w:val="single" w:color="auto" w:sz="4" w:space="0"/>
            </w:tcBorders>
            <w:vAlign w:val="center"/>
          </w:tcPr>
          <w:p>
            <w:pPr>
              <w:rPr>
                <w:color w:val="000000" w:themeColor="text1"/>
                <w:sz w:val="24"/>
                <w:szCs w:val="24"/>
              </w:rPr>
            </w:pPr>
          </w:p>
        </w:tc>
        <w:tc>
          <w:tcPr>
            <w:tcW w:w="2646" w:type="dxa"/>
            <w:tcBorders>
              <w:top w:val="single" w:color="auto" w:sz="4" w:space="0"/>
              <w:left w:val="nil"/>
              <w:bottom w:val="single" w:color="auto" w:sz="4" w:space="0"/>
              <w:right w:val="single" w:color="auto" w:sz="4" w:space="0"/>
            </w:tcBorders>
            <w:vAlign w:val="center"/>
          </w:tcPr>
          <w:p>
            <w:pPr>
              <w:rPr>
                <w:color w:val="000000" w:themeColor="text1"/>
                <w:sz w:val="24"/>
                <w:szCs w:val="24"/>
                <w:lang w:eastAsia="zh-CN"/>
              </w:rPr>
            </w:pPr>
            <w:r>
              <w:rPr>
                <w:rFonts w:hint="eastAsia"/>
                <w:color w:val="000000" w:themeColor="text1"/>
                <w:sz w:val="24"/>
                <w:szCs w:val="24"/>
                <w:lang w:eastAsia="zh-CN"/>
              </w:rPr>
              <w:t>3.医疗事故的行政处理与监督</w:t>
            </w:r>
          </w:p>
        </w:tc>
        <w:tc>
          <w:tcPr>
            <w:tcW w:w="3599" w:type="dxa"/>
            <w:tcBorders>
              <w:top w:val="single" w:color="auto" w:sz="4" w:space="0"/>
              <w:left w:val="nil"/>
              <w:bottom w:val="nil"/>
              <w:right w:val="single" w:color="auto" w:sz="4" w:space="0"/>
            </w:tcBorders>
            <w:vAlign w:val="center"/>
          </w:tcPr>
          <w:p>
            <w:pPr>
              <w:rPr>
                <w:color w:val="000000" w:themeColor="text1"/>
                <w:sz w:val="24"/>
                <w:szCs w:val="24"/>
                <w:lang w:eastAsia="zh-CN"/>
              </w:rPr>
            </w:pPr>
            <w:r>
              <w:rPr>
                <w:rFonts w:hint="eastAsia"/>
                <w:color w:val="000000" w:themeColor="text1"/>
                <w:sz w:val="24"/>
                <w:szCs w:val="24"/>
                <w:lang w:eastAsia="zh-CN"/>
              </w:rPr>
              <w:t>（1）卫生行政部门对重大医疗过失行为的处理</w:t>
            </w:r>
          </w:p>
          <w:p>
            <w:pPr>
              <w:rPr>
                <w:color w:val="000000" w:themeColor="text1"/>
                <w:sz w:val="24"/>
                <w:szCs w:val="24"/>
                <w:lang w:eastAsia="zh-CN"/>
              </w:rPr>
            </w:pPr>
            <w:r>
              <w:rPr>
                <w:rFonts w:hint="eastAsia"/>
                <w:color w:val="000000" w:themeColor="text1"/>
                <w:sz w:val="24"/>
                <w:szCs w:val="24"/>
                <w:lang w:eastAsia="zh-CN"/>
              </w:rPr>
              <w:t>（2）卫生行政部门对发生医疗事故的医疗机构和医务人员的行政处理</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auto"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4.法律责任</w:t>
            </w:r>
          </w:p>
        </w:tc>
        <w:tc>
          <w:tcPr>
            <w:tcW w:w="3599" w:type="dxa"/>
            <w:tcBorders>
              <w:top w:val="single" w:color="auto" w:sz="4" w:space="0"/>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（1）医疗机构的法律责任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auto"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（2）医务人员的法律责任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十六、人体器官移植条例</w:t>
            </w: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（1）申请人体器官移植手术患者排序原则</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（2）禁止买卖人体器官</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2.人体器官的捐献</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（1）捐献原则</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（2）捐献人体器官公民的条件</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（3）捐献意愿的撤销</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（4）活体器官捐献人的条件</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（5）活体器官接受人的条件</w:t>
            </w:r>
          </w:p>
        </w:tc>
      </w:tr>
      <w:tr>
        <w:tblPrEx>
          <w:tblCellMar>
            <w:top w:w="0" w:type="dxa"/>
            <w:left w:w="108" w:type="dxa"/>
            <w:bottom w:w="0" w:type="dxa"/>
            <w:right w:w="108" w:type="dxa"/>
          </w:tblCellMar>
        </w:tblPrEx>
        <w:trPr>
          <w:trHeight w:val="3583"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3.人体器官的移植</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（1）诊疗科目登记</w:t>
            </w:r>
          </w:p>
          <w:p>
            <w:pPr>
              <w:rPr>
                <w:color w:val="000000" w:themeColor="text1"/>
                <w:sz w:val="24"/>
                <w:szCs w:val="24"/>
                <w:lang w:eastAsia="zh-CN"/>
              </w:rPr>
            </w:pPr>
            <w:r>
              <w:rPr>
                <w:rFonts w:hint="eastAsia"/>
                <w:color w:val="000000" w:themeColor="text1"/>
                <w:sz w:val="24"/>
                <w:szCs w:val="24"/>
                <w:lang w:eastAsia="zh-CN"/>
              </w:rPr>
              <w:t>（2）捐献人的医学检查和接受人的风险评估</w:t>
            </w:r>
          </w:p>
          <w:p>
            <w:pPr>
              <w:rPr>
                <w:color w:val="000000" w:themeColor="text1"/>
                <w:sz w:val="24"/>
                <w:szCs w:val="24"/>
                <w:lang w:eastAsia="zh-CN"/>
              </w:rPr>
            </w:pPr>
            <w:r>
              <w:rPr>
                <w:rFonts w:hint="eastAsia"/>
                <w:color w:val="000000" w:themeColor="text1"/>
                <w:sz w:val="24"/>
                <w:szCs w:val="24"/>
                <w:lang w:eastAsia="zh-CN"/>
              </w:rPr>
              <w:t>（3）伦理审查</w:t>
            </w:r>
          </w:p>
          <w:p>
            <w:pPr>
              <w:rPr>
                <w:color w:val="000000" w:themeColor="text1"/>
                <w:sz w:val="24"/>
                <w:szCs w:val="24"/>
                <w:lang w:eastAsia="zh-CN"/>
              </w:rPr>
            </w:pPr>
            <w:r>
              <w:rPr>
                <w:rFonts w:hint="eastAsia"/>
                <w:color w:val="000000" w:themeColor="text1"/>
                <w:sz w:val="24"/>
                <w:szCs w:val="24"/>
                <w:lang w:eastAsia="zh-CN"/>
              </w:rPr>
              <w:t>（4）摘取活体器官应当履行的义务</w:t>
            </w:r>
          </w:p>
          <w:p>
            <w:pPr>
              <w:rPr>
                <w:color w:val="000000" w:themeColor="text1"/>
                <w:sz w:val="24"/>
                <w:szCs w:val="24"/>
                <w:lang w:eastAsia="zh-CN"/>
              </w:rPr>
            </w:pPr>
            <w:r>
              <w:rPr>
                <w:rFonts w:hint="eastAsia"/>
                <w:color w:val="000000" w:themeColor="text1"/>
                <w:sz w:val="24"/>
                <w:szCs w:val="24"/>
                <w:lang w:eastAsia="zh-CN"/>
              </w:rPr>
              <w:t>（5）摘取尸体器官的要求</w:t>
            </w:r>
          </w:p>
          <w:p>
            <w:pPr>
              <w:rPr>
                <w:color w:val="000000" w:themeColor="text1"/>
                <w:sz w:val="24"/>
                <w:szCs w:val="24"/>
                <w:lang w:eastAsia="zh-CN"/>
              </w:rPr>
            </w:pPr>
            <w:r>
              <w:rPr>
                <w:rFonts w:hint="eastAsia"/>
                <w:color w:val="000000" w:themeColor="text1"/>
                <w:sz w:val="24"/>
                <w:szCs w:val="24"/>
                <w:lang w:eastAsia="zh-CN"/>
              </w:rPr>
              <w:t>（6）个人资料保密</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4.法律责任</w:t>
            </w:r>
          </w:p>
        </w:tc>
        <w:tc>
          <w:tcPr>
            <w:tcW w:w="3599" w:type="dxa"/>
            <w:tcBorders>
              <w:top w:val="single" w:color="000000" w:sz="4" w:space="0"/>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（1）医疗机构的法律责任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（2）医务人员的法律责任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十七、放射诊疗管理规定</w:t>
            </w: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放射诊疗的概念与分类</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2.执业条件</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（1）安全防护装置、辐射检测仪器和个人防护用品的配备与使用</w:t>
            </w:r>
          </w:p>
        </w:tc>
      </w:tr>
      <w:tr>
        <w:tblPrEx>
          <w:tblCellMar>
            <w:top w:w="0" w:type="dxa"/>
            <w:left w:w="108" w:type="dxa"/>
            <w:bottom w:w="0" w:type="dxa"/>
            <w:right w:w="108" w:type="dxa"/>
          </w:tblCellMar>
        </w:tblPrEx>
        <w:trPr>
          <w:trHeight w:val="228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（2）设备和场所警示标志的设置</w:t>
            </w:r>
          </w:p>
        </w:tc>
      </w:tr>
      <w:tr>
        <w:tblPrEx>
          <w:tblCellMar>
            <w:top w:w="0" w:type="dxa"/>
            <w:left w:w="108" w:type="dxa"/>
            <w:bottom w:w="0" w:type="dxa"/>
            <w:right w:w="108" w:type="dxa"/>
          </w:tblCellMar>
        </w:tblPrEx>
        <w:trPr>
          <w:trHeight w:val="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3.安全防护与质量保证</w:t>
            </w:r>
          </w:p>
        </w:tc>
        <w:tc>
          <w:tcPr>
            <w:tcW w:w="3599" w:type="dxa"/>
            <w:tcBorders>
              <w:top w:val="nil"/>
              <w:left w:val="nil"/>
              <w:bottom w:val="nil"/>
              <w:right w:val="single" w:color="000000" w:sz="4" w:space="0"/>
            </w:tcBorders>
            <w:vAlign w:val="center"/>
          </w:tcPr>
          <w:p>
            <w:pPr>
              <w:rPr>
                <w:color w:val="000000" w:themeColor="text1"/>
                <w:sz w:val="24"/>
                <w:szCs w:val="24"/>
              </w:rPr>
            </w:pP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（1）场所防护要求</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（2）工作人员防护要求</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（3）患者和受检查的防护要求</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（4）放射诊断检查的原则和实施</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（5）放射治疗的原则和实施</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4.法律责任</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医疗机构的法律责任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十八、处方管理办法</w:t>
            </w: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（1）处方的概念</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（2）处方开具与调剂原则</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2.处方管理的一般规定</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（1）处方书写的规则</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（2）药品剂量与数量的书写的要求</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3.处方权的获得</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（1）处方权的取得</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（2）开具处方的条件</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4.处方的开具</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开具处方的要求</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5.监督管理</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医疗机构对处方的管理</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6.法律责任</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医师的法律责任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十九、抗菌药物临床应用管理办法</w:t>
            </w: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（1）抗菌药物临床应用的原则</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（2）抗菌药物临床应用的分级管理</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2.抗菌药物临床应用管理</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（1）遴选和定期评估制度</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（2）细菌耐药预警机制</w:t>
            </w:r>
          </w:p>
        </w:tc>
      </w:tr>
      <w:tr>
        <w:tblPrEx>
          <w:tblCellMar>
            <w:top w:w="0" w:type="dxa"/>
            <w:left w:w="108" w:type="dxa"/>
            <w:bottom w:w="0" w:type="dxa"/>
            <w:right w:w="108" w:type="dxa"/>
          </w:tblCellMar>
        </w:tblPrEx>
        <w:trPr>
          <w:trHeight w:val="171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（3）异常情况的调查和处理</w:t>
            </w:r>
          </w:p>
        </w:tc>
      </w:tr>
      <w:tr>
        <w:tblPrEx>
          <w:tblCellMar>
            <w:top w:w="0" w:type="dxa"/>
            <w:left w:w="108" w:type="dxa"/>
            <w:bottom w:w="0" w:type="dxa"/>
            <w:right w:w="108" w:type="dxa"/>
          </w:tblCellMar>
        </w:tblPrEx>
        <w:trPr>
          <w:trHeight w:val="171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（4）临床应用知识和规范化管理培训及考核</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3.抗菌药物的临床应用</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（1）处方权的授予</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（2）预防感染指征的掌握</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（3）特殊使用级抗菌药物的使用</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（4）越级使用的情形</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4.监督管理</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（1）抗菌药物处方、医嘱点评</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（2）对开具抗菌药物超常处方医师的处理</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（3）取消医师抗菌药物处方权的情形</w:t>
            </w:r>
          </w:p>
        </w:tc>
      </w:tr>
      <w:tr>
        <w:tblPrEx>
          <w:tblCellMar>
            <w:top w:w="0" w:type="dxa"/>
            <w:left w:w="108" w:type="dxa"/>
            <w:bottom w:w="0" w:type="dxa"/>
            <w:right w:w="108" w:type="dxa"/>
          </w:tblCellMar>
        </w:tblPrEx>
        <w:trPr>
          <w:trHeight w:val="171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5.法律责任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（1）开具抗菌药物牟取不正当利益的法律责任</w:t>
            </w:r>
          </w:p>
        </w:tc>
      </w:tr>
      <w:tr>
        <w:tblPrEx>
          <w:tblCellMar>
            <w:top w:w="0" w:type="dxa"/>
            <w:left w:w="108" w:type="dxa"/>
            <w:bottom w:w="0" w:type="dxa"/>
            <w:right w:w="108" w:type="dxa"/>
          </w:tblCellMar>
        </w:tblPrEx>
        <w:trPr>
          <w:trHeight w:val="171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（2）医师违反抗菌药物临床应用规定的法律责任</w:t>
            </w:r>
          </w:p>
        </w:tc>
      </w:tr>
      <w:tr>
        <w:tblPrEx>
          <w:tblCellMar>
            <w:top w:w="0" w:type="dxa"/>
            <w:left w:w="108" w:type="dxa"/>
            <w:bottom w:w="0" w:type="dxa"/>
            <w:right w:w="108" w:type="dxa"/>
          </w:tblCellMar>
        </w:tblPrEx>
        <w:trPr>
          <w:trHeight w:val="142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二十、医疗机构临床用血管理办法</w:t>
            </w: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（1）临床输血管理委员会</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（2）输血科（血库）</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2.临床用血管理</w:t>
            </w: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（1）临床用血计划</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（2）医务人员职责</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rPr>
            </w:pPr>
            <w:r>
              <w:rPr>
                <w:rFonts w:hint="eastAsia"/>
                <w:color w:val="000000" w:themeColor="text1"/>
                <w:sz w:val="24"/>
                <w:szCs w:val="24"/>
              </w:rPr>
              <w:t>（3）临床用血申请</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（4）签署临床输血治疗知情同意书</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（5）临时采集血液必须同时符合的条件</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（6）临床用血不良事件监测报告</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（7）临床用血医学文书管理</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（1）医疗机构的法律责任</w:t>
            </w:r>
          </w:p>
        </w:tc>
      </w:tr>
      <w:tr>
        <w:tblPrEx>
          <w:tblCellMar>
            <w:top w:w="0" w:type="dxa"/>
            <w:left w:w="108" w:type="dxa"/>
            <w:bottom w:w="0" w:type="dxa"/>
            <w:right w:w="108" w:type="dxa"/>
          </w:tblCellMar>
        </w:tblPrEx>
        <w:trPr>
          <w:trHeight w:val="28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（2）医务人员的法律责任</w:t>
            </w:r>
          </w:p>
        </w:tc>
      </w:tr>
      <w:tr>
        <w:tblPrEx>
          <w:tblCellMar>
            <w:top w:w="0" w:type="dxa"/>
            <w:left w:w="108" w:type="dxa"/>
            <w:bottom w:w="0" w:type="dxa"/>
            <w:right w:w="108" w:type="dxa"/>
          </w:tblCellMar>
        </w:tblPrEx>
        <w:trPr>
          <w:trHeight w:val="28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二十一、药品管理法及其实施条例</w:t>
            </w: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药品的概念</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2.药品管理</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（1）禁止生产、销售假药</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（2）禁止生产、销售劣药</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（3）处方药与非处方药</w:t>
            </w:r>
          </w:p>
        </w:tc>
      </w:tr>
      <w:tr>
        <w:tblPrEx>
          <w:tblCellMar>
            <w:top w:w="0" w:type="dxa"/>
            <w:left w:w="108" w:type="dxa"/>
            <w:bottom w:w="0" w:type="dxa"/>
            <w:right w:w="108" w:type="dxa"/>
          </w:tblCellMar>
        </w:tblPrEx>
        <w:trPr>
          <w:trHeight w:val="171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（1）医疗机构在药品购销中违法行为的法律责任</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（2）医疗机构相关人员违法行为的法律责任</w:t>
            </w:r>
          </w:p>
        </w:tc>
      </w:tr>
      <w:tr>
        <w:tblPrEx>
          <w:tblCellMar>
            <w:top w:w="0" w:type="dxa"/>
            <w:left w:w="108" w:type="dxa"/>
            <w:bottom w:w="0" w:type="dxa"/>
            <w:right w:w="108" w:type="dxa"/>
          </w:tblCellMar>
        </w:tblPrEx>
        <w:trPr>
          <w:trHeight w:val="1425" w:hRule="atLeast"/>
        </w:trPr>
        <w:tc>
          <w:tcPr>
            <w:tcW w:w="2836" w:type="dxa"/>
            <w:vMerge w:val="restart"/>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二十二、麻醉药品和精神药品管理条例</w:t>
            </w:r>
          </w:p>
        </w:tc>
        <w:tc>
          <w:tcPr>
            <w:tcW w:w="2646" w:type="dxa"/>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麻醉药品和精神药品的概念及其临床使用原则</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2.麻醉药品和精神药品的使用</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（1）麻醉药品、第一类精神药品购用印鉴卡</w:t>
            </w:r>
          </w:p>
        </w:tc>
      </w:tr>
      <w:tr>
        <w:tblPrEx>
          <w:tblCellMar>
            <w:top w:w="0" w:type="dxa"/>
            <w:left w:w="108" w:type="dxa"/>
            <w:bottom w:w="0" w:type="dxa"/>
            <w:right w:w="108" w:type="dxa"/>
          </w:tblCellMar>
        </w:tblPrEx>
        <w:trPr>
          <w:trHeight w:val="114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（2）麻醉药物和精神药品处方权</w:t>
            </w:r>
          </w:p>
        </w:tc>
      </w:tr>
      <w:tr>
        <w:tblPrEx>
          <w:tblCellMar>
            <w:top w:w="0" w:type="dxa"/>
            <w:left w:w="108" w:type="dxa"/>
            <w:bottom w:w="0" w:type="dxa"/>
            <w:right w:w="108" w:type="dxa"/>
          </w:tblCellMar>
        </w:tblPrEx>
        <w:trPr>
          <w:trHeight w:val="142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（3）麻醉药品、第一类精神药品的使用</w:t>
            </w:r>
          </w:p>
        </w:tc>
      </w:tr>
      <w:tr>
        <w:tblPrEx>
          <w:tblCellMar>
            <w:top w:w="0" w:type="dxa"/>
            <w:left w:w="108" w:type="dxa"/>
            <w:bottom w:w="0" w:type="dxa"/>
            <w:right w:w="108" w:type="dxa"/>
          </w:tblCellMar>
        </w:tblPrEx>
        <w:trPr>
          <w:trHeight w:val="85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restart"/>
            <w:tcBorders>
              <w:top w:val="nil"/>
              <w:left w:val="nil"/>
              <w:bottom w:val="single" w:color="000000" w:sz="4" w:space="0"/>
              <w:right w:val="single" w:color="000000" w:sz="4" w:space="0"/>
            </w:tcBorders>
            <w:vAlign w:val="center"/>
          </w:tcPr>
          <w:p>
            <w:pPr>
              <w:rPr>
                <w:color w:val="000000" w:themeColor="text1"/>
                <w:sz w:val="24"/>
                <w:szCs w:val="24"/>
              </w:rPr>
            </w:pPr>
            <w:r>
              <w:rPr>
                <w:rFonts w:hint="eastAsia"/>
                <w:color w:val="000000" w:themeColor="text1"/>
                <w:sz w:val="24"/>
                <w:szCs w:val="24"/>
              </w:rPr>
              <w:t>3.法律责任</w:t>
            </w: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（1）医疗机构的法律责任</w:t>
            </w:r>
          </w:p>
        </w:tc>
      </w:tr>
      <w:tr>
        <w:tblPrEx>
          <w:tblCellMar>
            <w:top w:w="0" w:type="dxa"/>
            <w:left w:w="108" w:type="dxa"/>
            <w:bottom w:w="0" w:type="dxa"/>
            <w:right w:w="108" w:type="dxa"/>
          </w:tblCellMar>
        </w:tblPrEx>
        <w:trPr>
          <w:trHeight w:val="1995"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nil"/>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（2）具有麻醉药品和第一类精神药品处方资格医师的法律责任</w:t>
            </w:r>
          </w:p>
        </w:tc>
      </w:tr>
      <w:tr>
        <w:tblPrEx>
          <w:tblCellMar>
            <w:top w:w="0" w:type="dxa"/>
            <w:left w:w="108" w:type="dxa"/>
            <w:bottom w:w="0" w:type="dxa"/>
            <w:right w:w="108" w:type="dxa"/>
          </w:tblCellMar>
        </w:tblPrEx>
        <w:trPr>
          <w:trHeight w:val="5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lang w:eastAsia="zh-CN"/>
              </w:rPr>
            </w:pPr>
          </w:p>
        </w:tc>
        <w:tc>
          <w:tcPr>
            <w:tcW w:w="2646" w:type="dxa"/>
            <w:vMerge w:val="continue"/>
            <w:tcBorders>
              <w:top w:val="nil"/>
              <w:left w:val="nil"/>
              <w:bottom w:val="single" w:color="000000" w:sz="4" w:space="0"/>
              <w:right w:val="single" w:color="000000" w:sz="4" w:space="0"/>
            </w:tcBorders>
            <w:vAlign w:val="center"/>
          </w:tcPr>
          <w:p>
            <w:pPr>
              <w:rPr>
                <w:color w:val="000000" w:themeColor="text1"/>
                <w:sz w:val="24"/>
                <w:szCs w:val="24"/>
                <w:lang w:eastAsia="zh-CN"/>
              </w:rPr>
            </w:pPr>
          </w:p>
        </w:tc>
        <w:tc>
          <w:tcPr>
            <w:tcW w:w="3599" w:type="dxa"/>
            <w:tcBorders>
              <w:top w:val="nil"/>
              <w:left w:val="nil"/>
              <w:bottom w:val="single" w:color="000000" w:sz="4" w:space="0"/>
              <w:right w:val="single" w:color="000000" w:sz="4" w:space="0"/>
            </w:tcBorders>
            <w:vAlign w:val="center"/>
          </w:tcPr>
          <w:p>
            <w:pPr>
              <w:rPr>
                <w:color w:val="000000" w:themeColor="text1"/>
                <w:sz w:val="24"/>
                <w:szCs w:val="24"/>
                <w:lang w:eastAsia="zh-CN"/>
              </w:rPr>
            </w:pPr>
            <w:r>
              <w:rPr>
                <w:rFonts w:hint="eastAsia"/>
                <w:color w:val="000000" w:themeColor="text1"/>
                <w:sz w:val="24"/>
                <w:szCs w:val="24"/>
                <w:lang w:eastAsia="zh-CN"/>
              </w:rPr>
              <w:t>（3）未取得麻醉药品和第一类精神药品处方资格医师的法律责任</w:t>
            </w:r>
          </w:p>
        </w:tc>
      </w:tr>
      <w:tr>
        <w:tblPrEx>
          <w:tblCellMar>
            <w:top w:w="0" w:type="dxa"/>
            <w:left w:w="108" w:type="dxa"/>
            <w:bottom w:w="0" w:type="dxa"/>
            <w:right w:w="108" w:type="dxa"/>
          </w:tblCellMar>
        </w:tblPrEx>
        <w:trPr>
          <w:trHeight w:val="270" w:hRule="atLeast"/>
        </w:trPr>
        <w:tc>
          <w:tcPr>
            <w:tcW w:w="2836" w:type="dxa"/>
            <w:vMerge w:val="restart"/>
            <w:tcBorders>
              <w:top w:val="nil"/>
              <w:left w:val="single" w:color="000000" w:sz="4" w:space="0"/>
              <w:bottom w:val="single" w:color="000000" w:sz="4" w:space="0"/>
              <w:right w:val="single" w:color="000000" w:sz="4" w:space="0"/>
            </w:tcBorders>
            <w:noWrap/>
            <w:vAlign w:val="center"/>
          </w:tcPr>
          <w:p>
            <w:pPr>
              <w:jc w:val="center"/>
              <w:rPr>
                <w:color w:val="000000" w:themeColor="text1"/>
                <w:sz w:val="24"/>
                <w:szCs w:val="24"/>
                <w:lang w:eastAsia="zh-CN"/>
              </w:rPr>
            </w:pPr>
            <w:r>
              <w:rPr>
                <w:rFonts w:hint="eastAsia"/>
                <w:color w:val="000000" w:themeColor="text1"/>
                <w:sz w:val="24"/>
                <w:szCs w:val="24"/>
                <w:lang w:eastAsia="zh-CN"/>
              </w:rPr>
              <w:t>二十三、药品不良反应报告和监测管理办法</w:t>
            </w:r>
          </w:p>
        </w:tc>
        <w:tc>
          <w:tcPr>
            <w:tcW w:w="2646" w:type="dxa"/>
            <w:tcBorders>
              <w:top w:val="nil"/>
              <w:left w:val="nil"/>
              <w:bottom w:val="single" w:color="000000" w:sz="4" w:space="0"/>
              <w:right w:val="single" w:color="000000" w:sz="4" w:space="0"/>
            </w:tcBorders>
            <w:noWrap/>
            <w:vAlign w:val="center"/>
          </w:tcPr>
          <w:p>
            <w:pPr>
              <w:rPr>
                <w:color w:val="000000" w:themeColor="text1"/>
                <w:sz w:val="24"/>
                <w:szCs w:val="24"/>
              </w:rPr>
            </w:pPr>
            <w:r>
              <w:rPr>
                <w:rFonts w:hint="eastAsia"/>
                <w:color w:val="000000" w:themeColor="text1"/>
                <w:sz w:val="24"/>
                <w:szCs w:val="24"/>
              </w:rPr>
              <w:t>1.概述</w:t>
            </w: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rPr>
            </w:pPr>
            <w:r>
              <w:rPr>
                <w:rFonts w:hint="eastAsia"/>
                <w:color w:val="000000" w:themeColor="text1"/>
                <w:sz w:val="24"/>
                <w:szCs w:val="24"/>
              </w:rPr>
              <w:t>药品不良反应的概念</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tcBorders>
              <w:top w:val="nil"/>
              <w:left w:val="nil"/>
              <w:bottom w:val="single" w:color="000000" w:sz="4" w:space="0"/>
              <w:right w:val="single" w:color="000000" w:sz="4" w:space="0"/>
            </w:tcBorders>
            <w:noWrap/>
            <w:vAlign w:val="center"/>
          </w:tcPr>
          <w:p>
            <w:pPr>
              <w:rPr>
                <w:color w:val="000000" w:themeColor="text1"/>
                <w:sz w:val="24"/>
                <w:szCs w:val="24"/>
              </w:rPr>
            </w:pPr>
            <w:r>
              <w:rPr>
                <w:rFonts w:hint="eastAsia"/>
                <w:color w:val="000000" w:themeColor="text1"/>
                <w:sz w:val="24"/>
                <w:szCs w:val="24"/>
              </w:rPr>
              <w:t>2.报告与处置</w:t>
            </w: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rPr>
            </w:pPr>
            <w:r>
              <w:rPr>
                <w:rFonts w:hint="eastAsia"/>
                <w:color w:val="000000" w:themeColor="text1"/>
                <w:sz w:val="24"/>
                <w:szCs w:val="24"/>
              </w:rPr>
              <w:t>医疗机构的职责</w:t>
            </w:r>
          </w:p>
        </w:tc>
      </w:tr>
      <w:tr>
        <w:tblPrEx>
          <w:tblCellMar>
            <w:top w:w="0" w:type="dxa"/>
            <w:left w:w="108" w:type="dxa"/>
            <w:bottom w:w="0" w:type="dxa"/>
            <w:right w:w="108" w:type="dxa"/>
          </w:tblCellMar>
        </w:tblPrEx>
        <w:trPr>
          <w:trHeight w:val="270" w:hRule="atLeast"/>
        </w:trPr>
        <w:tc>
          <w:tcPr>
            <w:tcW w:w="2836" w:type="dxa"/>
            <w:vMerge w:val="continue"/>
            <w:tcBorders>
              <w:top w:val="nil"/>
              <w:left w:val="single" w:color="000000" w:sz="4" w:space="0"/>
              <w:bottom w:val="single" w:color="000000" w:sz="4" w:space="0"/>
              <w:right w:val="single" w:color="000000" w:sz="4" w:space="0"/>
            </w:tcBorders>
            <w:vAlign w:val="center"/>
          </w:tcPr>
          <w:p>
            <w:pPr>
              <w:rPr>
                <w:color w:val="000000" w:themeColor="text1"/>
                <w:sz w:val="24"/>
                <w:szCs w:val="24"/>
              </w:rPr>
            </w:pPr>
          </w:p>
        </w:tc>
        <w:tc>
          <w:tcPr>
            <w:tcW w:w="2646" w:type="dxa"/>
            <w:tcBorders>
              <w:top w:val="nil"/>
              <w:left w:val="nil"/>
              <w:bottom w:val="single" w:color="000000" w:sz="4" w:space="0"/>
              <w:right w:val="single" w:color="000000" w:sz="4" w:space="0"/>
            </w:tcBorders>
            <w:noWrap/>
            <w:vAlign w:val="center"/>
          </w:tcPr>
          <w:p>
            <w:pPr>
              <w:rPr>
                <w:color w:val="000000" w:themeColor="text1"/>
                <w:sz w:val="24"/>
                <w:szCs w:val="24"/>
              </w:rPr>
            </w:pPr>
            <w:r>
              <w:rPr>
                <w:rFonts w:hint="eastAsia"/>
                <w:color w:val="000000" w:themeColor="text1"/>
                <w:sz w:val="24"/>
                <w:szCs w:val="24"/>
              </w:rPr>
              <w:t>3.法律责任</w:t>
            </w:r>
          </w:p>
        </w:tc>
        <w:tc>
          <w:tcPr>
            <w:tcW w:w="3599" w:type="dxa"/>
            <w:tcBorders>
              <w:top w:val="nil"/>
              <w:left w:val="nil"/>
              <w:bottom w:val="single" w:color="000000" w:sz="4" w:space="0"/>
              <w:right w:val="single" w:color="000000" w:sz="4" w:space="0"/>
            </w:tcBorders>
            <w:noWrap/>
            <w:vAlign w:val="center"/>
          </w:tcPr>
          <w:p>
            <w:pPr>
              <w:rPr>
                <w:color w:val="000000" w:themeColor="text1"/>
                <w:sz w:val="24"/>
                <w:szCs w:val="24"/>
              </w:rPr>
            </w:pPr>
            <w:r>
              <w:rPr>
                <w:rFonts w:hint="eastAsia"/>
                <w:color w:val="000000" w:themeColor="text1"/>
                <w:sz w:val="24"/>
                <w:szCs w:val="24"/>
              </w:rPr>
              <w:t>医疗机构的法律责任</w:t>
            </w:r>
          </w:p>
        </w:tc>
      </w:tr>
      <w:tr>
        <w:tblPrEx>
          <w:tblCellMar>
            <w:top w:w="0" w:type="dxa"/>
            <w:left w:w="108" w:type="dxa"/>
            <w:bottom w:w="0" w:type="dxa"/>
            <w:right w:w="108" w:type="dxa"/>
          </w:tblCellMar>
        </w:tblPrEx>
        <w:trPr>
          <w:trHeight w:val="270" w:hRule="atLeast"/>
        </w:trPr>
        <w:tc>
          <w:tcPr>
            <w:tcW w:w="2836" w:type="dxa"/>
            <w:noWrap/>
            <w:vAlign w:val="center"/>
          </w:tcPr>
          <w:p>
            <w:pPr>
              <w:rPr>
                <w:color w:val="000000" w:themeColor="text1"/>
                <w:sz w:val="24"/>
                <w:szCs w:val="24"/>
              </w:rPr>
            </w:pPr>
          </w:p>
        </w:tc>
        <w:tc>
          <w:tcPr>
            <w:tcW w:w="2646" w:type="dxa"/>
            <w:noWrap/>
            <w:vAlign w:val="center"/>
          </w:tcPr>
          <w:p>
            <w:pPr>
              <w:rPr>
                <w:color w:val="000000" w:themeColor="text1"/>
                <w:sz w:val="24"/>
                <w:szCs w:val="24"/>
              </w:rPr>
            </w:pPr>
          </w:p>
        </w:tc>
        <w:tc>
          <w:tcPr>
            <w:tcW w:w="3599" w:type="dxa"/>
            <w:noWrap/>
            <w:vAlign w:val="center"/>
          </w:tcPr>
          <w:p>
            <w:pPr>
              <w:rPr>
                <w:color w:val="000000" w:themeColor="text1"/>
              </w:rPr>
            </w:pPr>
          </w:p>
        </w:tc>
      </w:tr>
    </w:tbl>
    <w:p>
      <w:pPr>
        <w:spacing w:line="360" w:lineRule="auto"/>
        <w:jc w:val="center"/>
        <w:rPr>
          <w:rFonts w:cs="微软雅黑" w:asciiTheme="minorEastAsia" w:hAnsiTheme="minorEastAsia"/>
          <w:color w:val="000000" w:themeColor="text1"/>
          <w:szCs w:val="21"/>
        </w:rPr>
      </w:pPr>
    </w:p>
    <w:p>
      <w:pPr>
        <w:pStyle w:val="3"/>
        <w:rPr>
          <w:color w:val="000000" w:themeColor="text1"/>
        </w:rPr>
      </w:pPr>
      <w:bookmarkStart w:id="37" w:name="_Toc88307847"/>
      <w:r>
        <w:rPr>
          <w:rFonts w:hint="eastAsia"/>
          <w:color w:val="000000" w:themeColor="text1"/>
        </w:rPr>
        <w:t>临床执业医师《医学伦理学》考试大纲</w:t>
      </w:r>
      <w:bookmarkEnd w:id="37"/>
    </w:p>
    <w:tbl>
      <w:tblPr>
        <w:tblStyle w:val="10"/>
        <w:tblW w:w="9361"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095"/>
        <w:gridCol w:w="2694"/>
        <w:gridCol w:w="557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70" w:hRule="atLeast"/>
          <w:tblCellSpacing w:w="0" w:type="dxa"/>
          <w:jc w:val="center"/>
        </w:trPr>
        <w:tc>
          <w:tcPr>
            <w:tcW w:w="1095" w:type="dxa"/>
            <w:vAlign w:val="center"/>
          </w:tcPr>
          <w:p>
            <w:pPr>
              <w:rPr>
                <w:color w:val="000000" w:themeColor="text1"/>
                <w:sz w:val="24"/>
              </w:rPr>
            </w:pPr>
            <w:r>
              <w:rPr>
                <w:rFonts w:hint="eastAsia"/>
                <w:color w:val="000000" w:themeColor="text1"/>
                <w:sz w:val="24"/>
              </w:rPr>
              <w:t>单元</w:t>
            </w:r>
          </w:p>
        </w:tc>
        <w:tc>
          <w:tcPr>
            <w:tcW w:w="2694" w:type="dxa"/>
            <w:vAlign w:val="center"/>
          </w:tcPr>
          <w:p>
            <w:pPr>
              <w:rPr>
                <w:color w:val="000000" w:themeColor="text1"/>
                <w:sz w:val="24"/>
              </w:rPr>
            </w:pPr>
            <w:r>
              <w:rPr>
                <w:rFonts w:hint="eastAsia"/>
                <w:color w:val="000000" w:themeColor="text1"/>
                <w:sz w:val="24"/>
              </w:rPr>
              <w:t>细目</w:t>
            </w:r>
          </w:p>
        </w:tc>
        <w:tc>
          <w:tcPr>
            <w:tcW w:w="5572" w:type="dxa"/>
            <w:vAlign w:val="center"/>
          </w:tcPr>
          <w:p>
            <w:pPr>
              <w:rPr>
                <w:color w:val="000000" w:themeColor="text1"/>
                <w:sz w:val="24"/>
              </w:rPr>
            </w:pPr>
            <w:r>
              <w:rPr>
                <w:rFonts w:hint="eastAsia"/>
                <w:color w:val="000000" w:themeColor="text1"/>
                <w:sz w:val="24"/>
              </w:rPr>
              <w:t>要点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restart"/>
            <w:vAlign w:val="center"/>
          </w:tcPr>
          <w:p>
            <w:pPr>
              <w:rPr>
                <w:color w:val="000000" w:themeColor="text1"/>
                <w:sz w:val="24"/>
                <w:lang w:eastAsia="zh-CN"/>
              </w:rPr>
            </w:pPr>
            <w:r>
              <w:rPr>
                <w:rFonts w:hint="eastAsia"/>
                <w:color w:val="000000" w:themeColor="text1"/>
                <w:sz w:val="24"/>
                <w:lang w:eastAsia="zh-CN"/>
              </w:rPr>
              <w:t>一、伦理学与医学伦理学</w:t>
            </w:r>
          </w:p>
        </w:tc>
        <w:tc>
          <w:tcPr>
            <w:tcW w:w="2694" w:type="dxa"/>
            <w:vAlign w:val="center"/>
          </w:tcPr>
          <w:p>
            <w:pPr>
              <w:rPr>
                <w:color w:val="000000" w:themeColor="text1"/>
                <w:sz w:val="24"/>
              </w:rPr>
            </w:pPr>
            <w:r>
              <w:rPr>
                <w:rFonts w:hint="eastAsia"/>
                <w:color w:val="000000" w:themeColor="text1"/>
                <w:sz w:val="24"/>
              </w:rPr>
              <w:t>1.伦理学</w:t>
            </w:r>
          </w:p>
        </w:tc>
        <w:tc>
          <w:tcPr>
            <w:tcW w:w="5572" w:type="dxa"/>
            <w:vAlign w:val="center"/>
          </w:tcPr>
          <w:p>
            <w:pPr>
              <w:rPr>
                <w:color w:val="000000" w:themeColor="text1"/>
                <w:sz w:val="24"/>
                <w:lang w:eastAsia="zh-CN"/>
              </w:rPr>
            </w:pPr>
            <w:r>
              <w:rPr>
                <w:rFonts w:hint="eastAsia"/>
                <w:color w:val="000000" w:themeColor="text1"/>
                <w:sz w:val="24"/>
                <w:lang w:eastAsia="zh-CN"/>
              </w:rPr>
              <w:t>（1）伦理学的含义和类型</w:t>
            </w:r>
          </w:p>
          <w:p>
            <w:pPr>
              <w:rPr>
                <w:color w:val="000000" w:themeColor="text1"/>
                <w:sz w:val="24"/>
                <w:lang w:eastAsia="zh-CN"/>
              </w:rPr>
            </w:pPr>
            <w:r>
              <w:rPr>
                <w:rFonts w:hint="eastAsia"/>
                <w:color w:val="000000" w:themeColor="text1"/>
                <w:sz w:val="24"/>
                <w:lang w:eastAsia="zh-CN"/>
              </w:rPr>
              <w:t>（2）伦理学的研究对象</w:t>
            </w:r>
          </w:p>
          <w:p>
            <w:pPr>
              <w:rPr>
                <w:color w:val="000000" w:themeColor="text1"/>
                <w:sz w:val="24"/>
                <w:lang w:eastAsia="zh-CN"/>
              </w:rPr>
            </w:pPr>
            <w:r>
              <w:rPr>
                <w:rFonts w:hint="eastAsia"/>
                <w:color w:val="000000" w:themeColor="text1"/>
                <w:sz w:val="24"/>
                <w:lang w:eastAsia="zh-CN"/>
              </w:rPr>
              <w:t>（3）伦理学的基本概念</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75"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2.医学伦理学</w:t>
            </w:r>
          </w:p>
        </w:tc>
        <w:tc>
          <w:tcPr>
            <w:tcW w:w="5572" w:type="dxa"/>
            <w:vAlign w:val="center"/>
          </w:tcPr>
          <w:p>
            <w:pPr>
              <w:rPr>
                <w:color w:val="000000" w:themeColor="text1"/>
                <w:sz w:val="24"/>
                <w:lang w:eastAsia="zh-CN"/>
              </w:rPr>
            </w:pPr>
            <w:r>
              <w:rPr>
                <w:rFonts w:hint="eastAsia"/>
                <w:color w:val="000000" w:themeColor="text1"/>
                <w:sz w:val="24"/>
                <w:lang w:eastAsia="zh-CN"/>
              </w:rPr>
              <w:t>（1）医学伦理学的含义</w:t>
            </w:r>
          </w:p>
          <w:p>
            <w:pPr>
              <w:rPr>
                <w:color w:val="000000" w:themeColor="text1"/>
                <w:sz w:val="24"/>
                <w:lang w:eastAsia="zh-CN"/>
              </w:rPr>
            </w:pPr>
            <w:r>
              <w:rPr>
                <w:rFonts w:hint="eastAsia"/>
                <w:color w:val="000000" w:themeColor="text1"/>
                <w:sz w:val="24"/>
                <w:lang w:eastAsia="zh-CN"/>
              </w:rPr>
              <w:t>（2）医学伦理学的历史发展</w:t>
            </w:r>
          </w:p>
          <w:p>
            <w:pPr>
              <w:rPr>
                <w:color w:val="000000" w:themeColor="text1"/>
                <w:sz w:val="24"/>
                <w:lang w:eastAsia="zh-CN"/>
              </w:rPr>
            </w:pPr>
            <w:r>
              <w:rPr>
                <w:rFonts w:hint="eastAsia"/>
                <w:color w:val="000000" w:themeColor="text1"/>
                <w:sz w:val="24"/>
                <w:lang w:eastAsia="zh-CN"/>
              </w:rPr>
              <w:t>（3）医学伦理学的研究对象和内容</w:t>
            </w:r>
          </w:p>
          <w:p>
            <w:pPr>
              <w:rPr>
                <w:color w:val="000000" w:themeColor="text1"/>
                <w:sz w:val="24"/>
                <w:lang w:eastAsia="zh-CN"/>
              </w:rPr>
            </w:pPr>
            <w:r>
              <w:rPr>
                <w:rFonts w:hint="eastAsia"/>
                <w:color w:val="000000" w:themeColor="text1"/>
                <w:sz w:val="24"/>
                <w:lang w:eastAsia="zh-CN"/>
              </w:rPr>
              <w:t>（4）医学伦理学的基本观点</w:t>
            </w:r>
          </w:p>
          <w:p>
            <w:pPr>
              <w:rPr>
                <w:color w:val="000000" w:themeColor="text1"/>
                <w:sz w:val="24"/>
                <w:lang w:eastAsia="zh-CN"/>
              </w:rPr>
            </w:pPr>
            <w:r>
              <w:rPr>
                <w:rFonts w:hint="eastAsia"/>
                <w:color w:val="000000" w:themeColor="text1"/>
                <w:sz w:val="24"/>
                <w:lang w:eastAsia="zh-CN"/>
              </w:rPr>
              <w:t>（5）学习医学伦理学的意义和方法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75" w:hRule="atLeast"/>
          <w:tblCellSpacing w:w="0" w:type="dxa"/>
          <w:jc w:val="center"/>
        </w:trPr>
        <w:tc>
          <w:tcPr>
            <w:tcW w:w="1095" w:type="dxa"/>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1.医学伦理的指导原则</w:t>
            </w:r>
          </w:p>
        </w:tc>
        <w:tc>
          <w:tcPr>
            <w:tcW w:w="5572" w:type="dxa"/>
            <w:vAlign w:val="center"/>
          </w:tcPr>
          <w:p>
            <w:pPr>
              <w:rPr>
                <w:color w:val="000000" w:themeColor="text1"/>
                <w:sz w:val="24"/>
                <w:lang w:eastAsia="zh-CN"/>
              </w:rPr>
            </w:pPr>
            <w:r>
              <w:rPr>
                <w:rFonts w:hint="eastAsia"/>
                <w:color w:val="000000" w:themeColor="text1"/>
                <w:sz w:val="24"/>
                <w:lang w:eastAsia="zh-CN"/>
              </w:rPr>
              <w:t>（1）防病治病，救死扶伤</w:t>
            </w:r>
          </w:p>
          <w:p>
            <w:pPr>
              <w:rPr>
                <w:color w:val="000000" w:themeColor="text1"/>
                <w:sz w:val="24"/>
                <w:lang w:eastAsia="zh-CN"/>
              </w:rPr>
            </w:pPr>
            <w:r>
              <w:rPr>
                <w:rFonts w:hint="eastAsia"/>
                <w:color w:val="000000" w:themeColor="text1"/>
                <w:sz w:val="24"/>
                <w:lang w:eastAsia="zh-CN"/>
              </w:rPr>
              <w:t>（2）实行社会主义人道主义</w:t>
            </w:r>
          </w:p>
          <w:p>
            <w:pPr>
              <w:rPr>
                <w:color w:val="000000" w:themeColor="text1"/>
                <w:sz w:val="24"/>
                <w:lang w:eastAsia="zh-CN"/>
              </w:rPr>
            </w:pPr>
            <w:r>
              <w:rPr>
                <w:rFonts w:hint="eastAsia"/>
                <w:color w:val="000000" w:themeColor="text1"/>
                <w:sz w:val="24"/>
                <w:lang w:eastAsia="zh-CN"/>
              </w:rPr>
              <w:t>（3）全心全意为人民身心健康服务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7" w:hRule="atLeast"/>
          <w:tblCellSpacing w:w="0" w:type="dxa"/>
          <w:jc w:val="center"/>
        </w:trPr>
        <w:tc>
          <w:tcPr>
            <w:tcW w:w="1095" w:type="dxa"/>
            <w:vMerge w:val="restart"/>
            <w:vAlign w:val="center"/>
          </w:tcPr>
          <w:p>
            <w:pPr>
              <w:rPr>
                <w:color w:val="000000" w:themeColor="text1"/>
                <w:sz w:val="24"/>
                <w:lang w:eastAsia="zh-CN"/>
              </w:rPr>
            </w:pPr>
            <w:r>
              <w:rPr>
                <w:rFonts w:hint="eastAsia"/>
                <w:color w:val="000000" w:themeColor="text1"/>
                <w:sz w:val="24"/>
                <w:lang w:eastAsia="zh-CN"/>
              </w:rPr>
              <w:t>二、医学伦理的原则与规范</w:t>
            </w:r>
          </w:p>
        </w:tc>
        <w:tc>
          <w:tcPr>
            <w:tcW w:w="2694" w:type="dxa"/>
            <w:vAlign w:val="center"/>
          </w:tcPr>
          <w:p>
            <w:pPr>
              <w:rPr>
                <w:color w:val="000000" w:themeColor="text1"/>
                <w:sz w:val="24"/>
                <w:lang w:eastAsia="zh-CN"/>
              </w:rPr>
            </w:pPr>
            <w:r>
              <w:rPr>
                <w:rFonts w:hint="eastAsia"/>
                <w:color w:val="000000" w:themeColor="text1"/>
                <w:sz w:val="24"/>
                <w:lang w:eastAsia="zh-CN"/>
              </w:rPr>
              <w:t>2.医学伦理学的基本原则</w:t>
            </w:r>
          </w:p>
        </w:tc>
        <w:tc>
          <w:tcPr>
            <w:tcW w:w="5572" w:type="dxa"/>
            <w:vAlign w:val="center"/>
          </w:tcPr>
          <w:p>
            <w:pPr>
              <w:rPr>
                <w:color w:val="000000" w:themeColor="text1"/>
                <w:sz w:val="24"/>
                <w:lang w:eastAsia="zh-CN"/>
              </w:rPr>
            </w:pPr>
            <w:r>
              <w:rPr>
                <w:rFonts w:hint="eastAsia"/>
                <w:color w:val="000000" w:themeColor="text1"/>
                <w:sz w:val="24"/>
                <w:lang w:eastAsia="zh-CN"/>
              </w:rPr>
              <w:t>（1）尊重原则</w:t>
            </w:r>
          </w:p>
          <w:p>
            <w:pPr>
              <w:rPr>
                <w:color w:val="000000" w:themeColor="text1"/>
                <w:sz w:val="24"/>
                <w:lang w:eastAsia="zh-CN"/>
              </w:rPr>
            </w:pPr>
            <w:r>
              <w:rPr>
                <w:rFonts w:hint="eastAsia"/>
                <w:color w:val="000000" w:themeColor="text1"/>
                <w:sz w:val="24"/>
                <w:lang w:eastAsia="zh-CN"/>
              </w:rPr>
              <w:t>（2）不伤害原则</w:t>
            </w:r>
          </w:p>
          <w:p>
            <w:pPr>
              <w:rPr>
                <w:color w:val="000000" w:themeColor="text1"/>
                <w:sz w:val="24"/>
                <w:lang w:eastAsia="zh-CN"/>
              </w:rPr>
            </w:pPr>
            <w:r>
              <w:rPr>
                <w:rFonts w:hint="eastAsia"/>
                <w:color w:val="000000" w:themeColor="text1"/>
                <w:sz w:val="24"/>
                <w:lang w:eastAsia="zh-CN"/>
              </w:rPr>
              <w:t>（3）有利原则</w:t>
            </w:r>
          </w:p>
          <w:p>
            <w:pPr>
              <w:rPr>
                <w:color w:val="000000" w:themeColor="text1"/>
                <w:sz w:val="24"/>
                <w:lang w:eastAsia="zh-CN"/>
              </w:rPr>
            </w:pPr>
            <w:r>
              <w:rPr>
                <w:rFonts w:hint="eastAsia"/>
                <w:color w:val="000000" w:themeColor="text1"/>
                <w:sz w:val="24"/>
                <w:lang w:eastAsia="zh-CN"/>
              </w:rPr>
              <w:t>（4）公正原则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3.医学伦理学的基本规范</w:t>
            </w:r>
          </w:p>
        </w:tc>
        <w:tc>
          <w:tcPr>
            <w:tcW w:w="5572" w:type="dxa"/>
            <w:vAlign w:val="center"/>
          </w:tcPr>
          <w:p>
            <w:pPr>
              <w:rPr>
                <w:color w:val="000000" w:themeColor="text1"/>
                <w:sz w:val="24"/>
                <w:lang w:eastAsia="zh-CN"/>
              </w:rPr>
            </w:pPr>
            <w:r>
              <w:rPr>
                <w:rFonts w:hint="eastAsia"/>
                <w:color w:val="000000" w:themeColor="text1"/>
                <w:sz w:val="24"/>
                <w:lang w:eastAsia="zh-CN"/>
              </w:rPr>
              <w:t>（1）医学伦理学基本规范的含义和本质</w:t>
            </w:r>
          </w:p>
          <w:p>
            <w:pPr>
              <w:rPr>
                <w:color w:val="000000" w:themeColor="text1"/>
                <w:sz w:val="24"/>
                <w:lang w:eastAsia="zh-CN"/>
              </w:rPr>
            </w:pPr>
            <w:r>
              <w:rPr>
                <w:rFonts w:hint="eastAsia"/>
                <w:color w:val="000000" w:themeColor="text1"/>
                <w:sz w:val="24"/>
                <w:lang w:eastAsia="zh-CN"/>
              </w:rPr>
              <w:t>（2）医学伦理学基本规范的形式和内容</w:t>
            </w:r>
          </w:p>
          <w:p>
            <w:pPr>
              <w:rPr>
                <w:color w:val="000000" w:themeColor="text1"/>
                <w:sz w:val="24"/>
                <w:lang w:eastAsia="zh-CN"/>
              </w:rPr>
            </w:pPr>
            <w:r>
              <w:rPr>
                <w:rFonts w:hint="eastAsia"/>
                <w:color w:val="000000" w:themeColor="text1"/>
                <w:sz w:val="24"/>
                <w:lang w:eastAsia="zh-CN"/>
              </w:rPr>
              <w:t>（3）医务人员的行为规范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75" w:hRule="atLeast"/>
          <w:tblCellSpacing w:w="0" w:type="dxa"/>
          <w:jc w:val="center"/>
        </w:trPr>
        <w:tc>
          <w:tcPr>
            <w:tcW w:w="1095" w:type="dxa"/>
            <w:vMerge w:val="restart"/>
            <w:vAlign w:val="center"/>
          </w:tcPr>
          <w:p>
            <w:pPr>
              <w:rPr>
                <w:color w:val="000000" w:themeColor="text1"/>
                <w:sz w:val="24"/>
                <w:lang w:eastAsia="zh-CN"/>
              </w:rPr>
            </w:pPr>
            <w:r>
              <w:rPr>
                <w:rFonts w:hint="eastAsia"/>
                <w:color w:val="000000" w:themeColor="text1"/>
                <w:sz w:val="24"/>
                <w:lang w:eastAsia="zh-CN"/>
              </w:rPr>
              <w:t>三、医疗人际关系伦理</w:t>
            </w:r>
          </w:p>
        </w:tc>
        <w:tc>
          <w:tcPr>
            <w:tcW w:w="2694" w:type="dxa"/>
            <w:vAlign w:val="center"/>
          </w:tcPr>
          <w:p>
            <w:pPr>
              <w:rPr>
                <w:color w:val="000000" w:themeColor="text1"/>
                <w:sz w:val="24"/>
              </w:rPr>
            </w:pPr>
            <w:r>
              <w:rPr>
                <w:rFonts w:hint="eastAsia"/>
                <w:color w:val="000000" w:themeColor="text1"/>
                <w:sz w:val="24"/>
              </w:rPr>
              <w:t>1.医患关系伦理</w:t>
            </w:r>
          </w:p>
        </w:tc>
        <w:tc>
          <w:tcPr>
            <w:tcW w:w="5572" w:type="dxa"/>
            <w:vAlign w:val="center"/>
          </w:tcPr>
          <w:p>
            <w:pPr>
              <w:rPr>
                <w:color w:val="000000" w:themeColor="text1"/>
                <w:sz w:val="24"/>
                <w:lang w:eastAsia="zh-CN"/>
              </w:rPr>
            </w:pPr>
            <w:r>
              <w:rPr>
                <w:rFonts w:hint="eastAsia"/>
                <w:color w:val="000000" w:themeColor="text1"/>
                <w:sz w:val="24"/>
                <w:lang w:eastAsia="zh-CN"/>
              </w:rPr>
              <w:t>（1）医患关系的伦理含义和特点</w:t>
            </w:r>
          </w:p>
          <w:p>
            <w:pPr>
              <w:rPr>
                <w:color w:val="000000" w:themeColor="text1"/>
                <w:sz w:val="24"/>
                <w:lang w:eastAsia="zh-CN"/>
              </w:rPr>
            </w:pPr>
            <w:r>
              <w:rPr>
                <w:rFonts w:hint="eastAsia"/>
                <w:color w:val="000000" w:themeColor="text1"/>
                <w:sz w:val="24"/>
                <w:lang w:eastAsia="zh-CN"/>
              </w:rPr>
              <w:t>（2）医患关系的伦理属性</w:t>
            </w:r>
          </w:p>
          <w:p>
            <w:pPr>
              <w:rPr>
                <w:color w:val="000000" w:themeColor="text1"/>
                <w:sz w:val="24"/>
                <w:lang w:eastAsia="zh-CN"/>
              </w:rPr>
            </w:pPr>
            <w:r>
              <w:rPr>
                <w:rFonts w:hint="eastAsia"/>
                <w:color w:val="000000" w:themeColor="text1"/>
                <w:sz w:val="24"/>
                <w:lang w:eastAsia="zh-CN"/>
              </w:rPr>
              <w:t>（3）医患关系的伦理模式</w:t>
            </w:r>
          </w:p>
          <w:p>
            <w:pPr>
              <w:rPr>
                <w:color w:val="000000" w:themeColor="text1"/>
                <w:sz w:val="24"/>
                <w:lang w:eastAsia="zh-CN"/>
              </w:rPr>
            </w:pPr>
            <w:r>
              <w:rPr>
                <w:rFonts w:hint="eastAsia"/>
                <w:color w:val="000000" w:themeColor="text1"/>
                <w:sz w:val="24"/>
                <w:lang w:eastAsia="zh-CN"/>
              </w:rPr>
              <w:t>（4）医患双方的道德权利与义务</w:t>
            </w:r>
          </w:p>
          <w:p>
            <w:pPr>
              <w:rPr>
                <w:color w:val="000000" w:themeColor="text1"/>
                <w:sz w:val="24"/>
                <w:lang w:eastAsia="zh-CN"/>
              </w:rPr>
            </w:pPr>
            <w:r>
              <w:rPr>
                <w:rFonts w:hint="eastAsia"/>
                <w:color w:val="000000" w:themeColor="text1"/>
                <w:sz w:val="24"/>
                <w:lang w:eastAsia="zh-CN"/>
              </w:rPr>
              <w:t>（5）构建和谐医患关系的伦理要求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2.</w:t>
            </w:r>
            <w:r>
              <w:rPr>
                <w:rFonts w:hint="eastAsia"/>
                <w:color w:val="000000" w:themeColor="text1"/>
                <w:lang w:eastAsia="zh-CN"/>
              </w:rPr>
              <w:t xml:space="preserve"> </w:t>
            </w:r>
            <w:r>
              <w:rPr>
                <w:rFonts w:hint="eastAsia"/>
                <w:color w:val="000000" w:themeColor="text1"/>
                <w:sz w:val="24"/>
                <w:lang w:eastAsia="zh-CN"/>
              </w:rPr>
              <w:t>医务人员之间关系伦理</w:t>
            </w:r>
          </w:p>
        </w:tc>
        <w:tc>
          <w:tcPr>
            <w:tcW w:w="5572" w:type="dxa"/>
            <w:vAlign w:val="center"/>
          </w:tcPr>
          <w:p>
            <w:pPr>
              <w:rPr>
                <w:color w:val="000000" w:themeColor="text1"/>
                <w:sz w:val="24"/>
                <w:lang w:eastAsia="zh-CN"/>
              </w:rPr>
            </w:pPr>
            <w:r>
              <w:rPr>
                <w:rFonts w:hint="eastAsia"/>
                <w:color w:val="000000" w:themeColor="text1"/>
                <w:sz w:val="24"/>
                <w:lang w:eastAsia="zh-CN"/>
              </w:rPr>
              <w:t>（1）医务人员之间关系的含义和特点</w:t>
            </w:r>
          </w:p>
          <w:p>
            <w:pPr>
              <w:rPr>
                <w:color w:val="000000" w:themeColor="text1"/>
                <w:sz w:val="24"/>
                <w:lang w:eastAsia="zh-CN"/>
              </w:rPr>
            </w:pPr>
            <w:r>
              <w:rPr>
                <w:rFonts w:hint="eastAsia"/>
                <w:color w:val="000000" w:themeColor="text1"/>
                <w:sz w:val="24"/>
                <w:lang w:eastAsia="zh-CN"/>
              </w:rPr>
              <w:t>（2）处理好医务人员之间关系的意义</w:t>
            </w:r>
          </w:p>
          <w:p>
            <w:pPr>
              <w:rPr>
                <w:color w:val="000000" w:themeColor="text1"/>
                <w:sz w:val="24"/>
                <w:lang w:eastAsia="zh-CN"/>
              </w:rPr>
            </w:pPr>
            <w:r>
              <w:rPr>
                <w:rFonts w:hint="eastAsia"/>
                <w:color w:val="000000" w:themeColor="text1"/>
                <w:sz w:val="24"/>
                <w:lang w:eastAsia="zh-CN"/>
              </w:rPr>
              <w:t>（3）协调医务人员之间关系的伦理要求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7" w:hRule="atLeast"/>
          <w:tblCellSpacing w:w="0" w:type="dxa"/>
          <w:jc w:val="center"/>
        </w:trPr>
        <w:tc>
          <w:tcPr>
            <w:tcW w:w="1095" w:type="dxa"/>
            <w:vMerge w:val="restart"/>
            <w:vAlign w:val="center"/>
          </w:tcPr>
          <w:p>
            <w:pPr>
              <w:rPr>
                <w:color w:val="000000" w:themeColor="text1"/>
                <w:sz w:val="24"/>
              </w:rPr>
            </w:pPr>
            <w:r>
              <w:rPr>
                <w:rFonts w:hint="eastAsia"/>
                <w:color w:val="000000" w:themeColor="text1"/>
                <w:sz w:val="24"/>
              </w:rPr>
              <w:t>四、临床诊疗伦理</w:t>
            </w:r>
          </w:p>
        </w:tc>
        <w:tc>
          <w:tcPr>
            <w:tcW w:w="2694" w:type="dxa"/>
            <w:vAlign w:val="center"/>
          </w:tcPr>
          <w:p>
            <w:pPr>
              <w:rPr>
                <w:color w:val="000000" w:themeColor="text1"/>
                <w:sz w:val="24"/>
              </w:rPr>
            </w:pPr>
            <w:r>
              <w:rPr>
                <w:rFonts w:hint="eastAsia"/>
                <w:color w:val="000000" w:themeColor="text1"/>
                <w:sz w:val="24"/>
              </w:rPr>
              <w:t>1.临床诊疗的伦理原则</w:t>
            </w:r>
          </w:p>
        </w:tc>
        <w:tc>
          <w:tcPr>
            <w:tcW w:w="5572" w:type="dxa"/>
            <w:vAlign w:val="center"/>
          </w:tcPr>
          <w:p>
            <w:pPr>
              <w:rPr>
                <w:color w:val="000000" w:themeColor="text1"/>
                <w:sz w:val="24"/>
                <w:lang w:eastAsia="zh-CN"/>
              </w:rPr>
            </w:pPr>
            <w:r>
              <w:rPr>
                <w:rFonts w:hint="eastAsia"/>
                <w:color w:val="000000" w:themeColor="text1"/>
                <w:sz w:val="24"/>
                <w:lang w:eastAsia="zh-CN"/>
              </w:rPr>
              <w:t>（1）患者至上原则</w:t>
            </w:r>
          </w:p>
          <w:p>
            <w:pPr>
              <w:rPr>
                <w:color w:val="000000" w:themeColor="text1"/>
                <w:sz w:val="24"/>
                <w:lang w:eastAsia="zh-CN"/>
              </w:rPr>
            </w:pPr>
            <w:r>
              <w:rPr>
                <w:rFonts w:hint="eastAsia"/>
                <w:color w:val="000000" w:themeColor="text1"/>
                <w:sz w:val="24"/>
                <w:lang w:eastAsia="zh-CN"/>
              </w:rPr>
              <w:t>（2）最优化原则</w:t>
            </w:r>
          </w:p>
          <w:p>
            <w:pPr>
              <w:rPr>
                <w:color w:val="000000" w:themeColor="text1"/>
                <w:sz w:val="24"/>
                <w:lang w:eastAsia="zh-CN"/>
              </w:rPr>
            </w:pPr>
            <w:r>
              <w:rPr>
                <w:rFonts w:hint="eastAsia"/>
                <w:color w:val="000000" w:themeColor="text1"/>
                <w:sz w:val="24"/>
                <w:lang w:eastAsia="zh-CN"/>
              </w:rPr>
              <w:t>（3）知情同意原则</w:t>
            </w:r>
          </w:p>
          <w:p>
            <w:pPr>
              <w:rPr>
                <w:color w:val="000000" w:themeColor="text1"/>
                <w:sz w:val="24"/>
                <w:lang w:eastAsia="zh-CN"/>
              </w:rPr>
            </w:pPr>
            <w:r>
              <w:rPr>
                <w:rFonts w:hint="eastAsia"/>
                <w:color w:val="000000" w:themeColor="text1"/>
                <w:sz w:val="24"/>
                <w:lang w:eastAsia="zh-CN"/>
              </w:rPr>
              <w:t>（4）保密守信原则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2.临床诊断的伦理要求</w:t>
            </w:r>
          </w:p>
        </w:tc>
        <w:tc>
          <w:tcPr>
            <w:tcW w:w="5572" w:type="dxa"/>
            <w:vAlign w:val="center"/>
          </w:tcPr>
          <w:p>
            <w:pPr>
              <w:rPr>
                <w:color w:val="000000" w:themeColor="text1"/>
                <w:sz w:val="24"/>
                <w:lang w:eastAsia="zh-CN"/>
              </w:rPr>
            </w:pPr>
            <w:r>
              <w:rPr>
                <w:rFonts w:hint="eastAsia"/>
                <w:color w:val="000000" w:themeColor="text1"/>
                <w:sz w:val="24"/>
                <w:lang w:eastAsia="zh-CN"/>
              </w:rPr>
              <w:t>（1）询问病史的伦理要求</w:t>
            </w:r>
          </w:p>
          <w:p>
            <w:pPr>
              <w:rPr>
                <w:color w:val="000000" w:themeColor="text1"/>
                <w:sz w:val="24"/>
                <w:lang w:eastAsia="zh-CN"/>
              </w:rPr>
            </w:pPr>
            <w:r>
              <w:rPr>
                <w:rFonts w:hint="eastAsia"/>
                <w:color w:val="000000" w:themeColor="text1"/>
                <w:sz w:val="24"/>
                <w:lang w:eastAsia="zh-CN"/>
              </w:rPr>
              <w:t>（2）体格检查的伦理要求</w:t>
            </w:r>
          </w:p>
          <w:p>
            <w:pPr>
              <w:rPr>
                <w:color w:val="000000" w:themeColor="text1"/>
                <w:sz w:val="24"/>
                <w:lang w:eastAsia="zh-CN"/>
              </w:rPr>
            </w:pPr>
            <w:r>
              <w:rPr>
                <w:rFonts w:hint="eastAsia"/>
                <w:color w:val="000000" w:themeColor="text1"/>
                <w:sz w:val="24"/>
                <w:lang w:eastAsia="zh-CN"/>
              </w:rPr>
              <w:t>（3）辅助检查的伦理要求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3.临床治疗的伦理要求</w:t>
            </w:r>
          </w:p>
        </w:tc>
        <w:tc>
          <w:tcPr>
            <w:tcW w:w="5572" w:type="dxa"/>
            <w:vAlign w:val="center"/>
          </w:tcPr>
          <w:p>
            <w:pPr>
              <w:rPr>
                <w:color w:val="000000" w:themeColor="text1"/>
                <w:sz w:val="24"/>
                <w:lang w:eastAsia="zh-CN"/>
              </w:rPr>
            </w:pPr>
            <w:r>
              <w:rPr>
                <w:rFonts w:hint="eastAsia"/>
                <w:color w:val="000000" w:themeColor="text1"/>
                <w:sz w:val="24"/>
                <w:lang w:eastAsia="zh-CN"/>
              </w:rPr>
              <w:t>（1）药物治疗的伦理要求</w:t>
            </w:r>
          </w:p>
          <w:p>
            <w:pPr>
              <w:rPr>
                <w:color w:val="000000" w:themeColor="text1"/>
                <w:sz w:val="24"/>
                <w:lang w:eastAsia="zh-CN"/>
              </w:rPr>
            </w:pPr>
            <w:r>
              <w:rPr>
                <w:rFonts w:hint="eastAsia"/>
                <w:color w:val="000000" w:themeColor="text1"/>
                <w:sz w:val="24"/>
                <w:lang w:eastAsia="zh-CN"/>
              </w:rPr>
              <w:t>（2）手术治疗的伦理要求</w:t>
            </w:r>
          </w:p>
          <w:p>
            <w:pPr>
              <w:rPr>
                <w:color w:val="000000" w:themeColor="text1"/>
                <w:sz w:val="24"/>
                <w:lang w:eastAsia="zh-CN"/>
              </w:rPr>
            </w:pPr>
            <w:r>
              <w:rPr>
                <w:rFonts w:hint="eastAsia"/>
                <w:color w:val="000000" w:themeColor="text1"/>
                <w:sz w:val="24"/>
                <w:lang w:eastAsia="zh-CN"/>
              </w:rPr>
              <w:t>（3）其他治疗的伦理要求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4.临床急救的伦理要求</w:t>
            </w:r>
          </w:p>
        </w:tc>
        <w:tc>
          <w:tcPr>
            <w:tcW w:w="5572" w:type="dxa"/>
            <w:vAlign w:val="center"/>
          </w:tcPr>
          <w:p>
            <w:pPr>
              <w:rPr>
                <w:color w:val="000000" w:themeColor="text1"/>
                <w:sz w:val="24"/>
                <w:lang w:eastAsia="zh-CN"/>
              </w:rPr>
            </w:pPr>
            <w:r>
              <w:rPr>
                <w:rFonts w:hint="eastAsia"/>
                <w:color w:val="000000" w:themeColor="text1"/>
                <w:sz w:val="24"/>
                <w:lang w:eastAsia="zh-CN"/>
              </w:rPr>
              <w:t>（1）临床急救工作的特点</w:t>
            </w:r>
          </w:p>
          <w:p>
            <w:pPr>
              <w:rPr>
                <w:color w:val="000000" w:themeColor="text1"/>
                <w:sz w:val="24"/>
                <w:lang w:eastAsia="zh-CN"/>
              </w:rPr>
            </w:pPr>
            <w:r>
              <w:rPr>
                <w:rFonts w:hint="eastAsia"/>
                <w:color w:val="000000" w:themeColor="text1"/>
                <w:sz w:val="24"/>
                <w:lang w:eastAsia="zh-CN"/>
              </w:rPr>
              <w:t>（2）临床急救的伦理决策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5" w:type="dxa"/>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5.临床治疗的伦理决策</w:t>
            </w:r>
          </w:p>
        </w:tc>
        <w:tc>
          <w:tcPr>
            <w:tcW w:w="5572" w:type="dxa"/>
            <w:vAlign w:val="center"/>
          </w:tcPr>
          <w:p>
            <w:pPr>
              <w:rPr>
                <w:color w:val="000000" w:themeColor="text1"/>
                <w:sz w:val="24"/>
                <w:lang w:eastAsia="zh-CN"/>
              </w:rPr>
            </w:pPr>
            <w:r>
              <w:rPr>
                <w:rFonts w:hint="eastAsia"/>
                <w:color w:val="000000" w:themeColor="text1"/>
                <w:sz w:val="24"/>
                <w:lang w:eastAsia="zh-CN"/>
              </w:rPr>
              <w:t>（1）临床治疗的伦理难题</w:t>
            </w:r>
          </w:p>
          <w:p>
            <w:pPr>
              <w:rPr>
                <w:color w:val="000000" w:themeColor="text1"/>
                <w:sz w:val="24"/>
                <w:lang w:eastAsia="zh-CN"/>
              </w:rPr>
            </w:pPr>
            <w:r>
              <w:rPr>
                <w:rFonts w:hint="eastAsia"/>
                <w:color w:val="000000" w:themeColor="text1"/>
                <w:sz w:val="24"/>
                <w:lang w:eastAsia="zh-CN"/>
              </w:rPr>
              <w:t>（2）临床治疗的伦理决策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5" w:type="dxa"/>
            <w:vMerge w:val="restart"/>
            <w:vAlign w:val="center"/>
          </w:tcPr>
          <w:p>
            <w:pPr>
              <w:rPr>
                <w:color w:val="000000" w:themeColor="text1"/>
                <w:sz w:val="24"/>
                <w:lang w:eastAsia="zh-CN"/>
              </w:rPr>
            </w:pPr>
            <w:r>
              <w:rPr>
                <w:rFonts w:hint="eastAsia"/>
                <w:color w:val="000000" w:themeColor="text1"/>
                <w:sz w:val="24"/>
                <w:lang w:eastAsia="zh-CN"/>
              </w:rPr>
              <w:t>五、临终关怀与死亡的伦理</w:t>
            </w:r>
          </w:p>
        </w:tc>
        <w:tc>
          <w:tcPr>
            <w:tcW w:w="2694" w:type="dxa"/>
            <w:vAlign w:val="center"/>
          </w:tcPr>
          <w:p>
            <w:pPr>
              <w:rPr>
                <w:color w:val="000000" w:themeColor="text1"/>
                <w:sz w:val="24"/>
              </w:rPr>
            </w:pPr>
            <w:r>
              <w:rPr>
                <w:rFonts w:hint="eastAsia"/>
                <w:color w:val="000000" w:themeColor="text1"/>
                <w:sz w:val="24"/>
              </w:rPr>
              <w:t>1、临终关怀伦理</w:t>
            </w:r>
          </w:p>
        </w:tc>
        <w:tc>
          <w:tcPr>
            <w:tcW w:w="5572" w:type="dxa"/>
            <w:vAlign w:val="center"/>
          </w:tcPr>
          <w:p>
            <w:pPr>
              <w:rPr>
                <w:color w:val="000000" w:themeColor="text1"/>
                <w:sz w:val="24"/>
                <w:lang w:eastAsia="zh-CN"/>
              </w:rPr>
            </w:pPr>
            <w:r>
              <w:rPr>
                <w:rFonts w:hint="eastAsia"/>
                <w:color w:val="000000" w:themeColor="text1"/>
                <w:sz w:val="24"/>
                <w:lang w:eastAsia="zh-CN"/>
              </w:rPr>
              <w:t>（1）临终关怀的含义和特点</w:t>
            </w:r>
          </w:p>
          <w:p>
            <w:pPr>
              <w:rPr>
                <w:color w:val="000000" w:themeColor="text1"/>
                <w:sz w:val="24"/>
                <w:lang w:eastAsia="zh-CN"/>
              </w:rPr>
            </w:pPr>
            <w:r>
              <w:rPr>
                <w:rFonts w:hint="eastAsia"/>
                <w:color w:val="000000" w:themeColor="text1"/>
                <w:sz w:val="24"/>
                <w:lang w:eastAsia="zh-CN"/>
              </w:rPr>
              <w:t>（2）临终关怀的伦理意义和要求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2、安乐死伦理</w:t>
            </w:r>
          </w:p>
        </w:tc>
        <w:tc>
          <w:tcPr>
            <w:tcW w:w="5572" w:type="dxa"/>
            <w:vAlign w:val="center"/>
          </w:tcPr>
          <w:p>
            <w:pPr>
              <w:rPr>
                <w:color w:val="000000" w:themeColor="text1"/>
                <w:sz w:val="24"/>
                <w:lang w:eastAsia="zh-CN"/>
              </w:rPr>
            </w:pPr>
            <w:r>
              <w:rPr>
                <w:rFonts w:hint="eastAsia"/>
                <w:color w:val="000000" w:themeColor="text1"/>
                <w:sz w:val="24"/>
                <w:lang w:eastAsia="zh-CN"/>
              </w:rPr>
              <w:t>（1）安乐死的含义</w:t>
            </w:r>
          </w:p>
          <w:p>
            <w:pPr>
              <w:rPr>
                <w:color w:val="000000" w:themeColor="text1"/>
                <w:sz w:val="24"/>
                <w:lang w:eastAsia="zh-CN"/>
              </w:rPr>
            </w:pPr>
            <w:r>
              <w:rPr>
                <w:rFonts w:hint="eastAsia"/>
                <w:color w:val="000000" w:themeColor="text1"/>
                <w:sz w:val="24"/>
                <w:lang w:eastAsia="zh-CN"/>
              </w:rPr>
              <w:t>（2）安乐死的伦理争议</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3、死亡伦理</w:t>
            </w:r>
          </w:p>
        </w:tc>
        <w:tc>
          <w:tcPr>
            <w:tcW w:w="5572" w:type="dxa"/>
            <w:vAlign w:val="center"/>
          </w:tcPr>
          <w:p>
            <w:pPr>
              <w:rPr>
                <w:color w:val="000000" w:themeColor="text1"/>
                <w:sz w:val="24"/>
                <w:lang w:eastAsia="zh-CN"/>
              </w:rPr>
            </w:pPr>
            <w:r>
              <w:rPr>
                <w:rFonts w:hint="eastAsia"/>
                <w:color w:val="000000" w:themeColor="text1"/>
                <w:sz w:val="24"/>
                <w:lang w:eastAsia="zh-CN"/>
              </w:rPr>
              <w:t>（1）死亡的含义</w:t>
            </w:r>
          </w:p>
          <w:p>
            <w:pPr>
              <w:rPr>
                <w:color w:val="000000" w:themeColor="text1"/>
                <w:sz w:val="24"/>
                <w:lang w:eastAsia="zh-CN"/>
              </w:rPr>
            </w:pPr>
            <w:r>
              <w:rPr>
                <w:rFonts w:hint="eastAsia"/>
                <w:color w:val="000000" w:themeColor="text1"/>
                <w:sz w:val="24"/>
                <w:lang w:eastAsia="zh-CN"/>
              </w:rPr>
              <w:t>（2）死亡标准的历史演变</w:t>
            </w:r>
          </w:p>
          <w:p>
            <w:pPr>
              <w:rPr>
                <w:color w:val="000000" w:themeColor="text1"/>
                <w:sz w:val="24"/>
                <w:lang w:eastAsia="zh-CN"/>
              </w:rPr>
            </w:pPr>
            <w:r>
              <w:rPr>
                <w:rFonts w:hint="eastAsia"/>
                <w:color w:val="000000" w:themeColor="text1"/>
                <w:sz w:val="24"/>
                <w:lang w:eastAsia="zh-CN"/>
              </w:rPr>
              <w:t>（3）脑死亡标准的伦理意义</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19" w:hRule="atLeast"/>
          <w:tblCellSpacing w:w="0" w:type="dxa"/>
          <w:jc w:val="center"/>
        </w:trPr>
        <w:tc>
          <w:tcPr>
            <w:tcW w:w="1095" w:type="dxa"/>
            <w:vMerge w:val="restart"/>
            <w:vAlign w:val="center"/>
          </w:tcPr>
          <w:p>
            <w:pPr>
              <w:rPr>
                <w:color w:val="000000" w:themeColor="text1"/>
                <w:sz w:val="24"/>
                <w:lang w:eastAsia="zh-CN"/>
              </w:rPr>
            </w:pPr>
            <w:r>
              <w:rPr>
                <w:rFonts w:hint="eastAsia"/>
                <w:color w:val="000000" w:themeColor="text1"/>
                <w:sz w:val="24"/>
                <w:lang w:eastAsia="zh-CN"/>
              </w:rPr>
              <w:t>六、公共卫生伦理与健康伦理</w:t>
            </w:r>
          </w:p>
        </w:tc>
        <w:tc>
          <w:tcPr>
            <w:tcW w:w="2694" w:type="dxa"/>
            <w:vAlign w:val="center"/>
          </w:tcPr>
          <w:p>
            <w:pPr>
              <w:rPr>
                <w:color w:val="000000" w:themeColor="text1"/>
                <w:sz w:val="24"/>
                <w:lang w:eastAsia="zh-CN"/>
              </w:rPr>
            </w:pPr>
            <w:r>
              <w:rPr>
                <w:rFonts w:hint="eastAsia"/>
                <w:color w:val="000000" w:themeColor="text1"/>
                <w:sz w:val="24"/>
                <w:lang w:eastAsia="zh-CN"/>
              </w:rPr>
              <w:t>1.公共卫生伦理学的含义和理论基础</w:t>
            </w:r>
          </w:p>
        </w:tc>
        <w:tc>
          <w:tcPr>
            <w:tcW w:w="5572" w:type="dxa"/>
            <w:vAlign w:val="center"/>
          </w:tcPr>
          <w:p>
            <w:pPr>
              <w:rPr>
                <w:color w:val="000000" w:themeColor="text1"/>
                <w:sz w:val="24"/>
                <w:lang w:eastAsia="zh-CN"/>
              </w:rPr>
            </w:pPr>
            <w:r>
              <w:rPr>
                <w:rFonts w:hint="eastAsia"/>
                <w:color w:val="000000" w:themeColor="text1"/>
                <w:sz w:val="24"/>
                <w:lang w:eastAsia="zh-CN"/>
              </w:rPr>
              <w:t>（1）公共卫生伦理学的含义</w:t>
            </w:r>
          </w:p>
          <w:p>
            <w:pPr>
              <w:rPr>
                <w:color w:val="000000" w:themeColor="text1"/>
                <w:sz w:val="24"/>
                <w:lang w:eastAsia="zh-CN"/>
              </w:rPr>
            </w:pPr>
            <w:r>
              <w:rPr>
                <w:rFonts w:hint="eastAsia"/>
                <w:color w:val="000000" w:themeColor="text1"/>
                <w:sz w:val="24"/>
                <w:lang w:eastAsia="zh-CN"/>
              </w:rPr>
              <w:t>（2）公共卫生伦理的理论基础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75"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2.公共卫生伦理原则</w:t>
            </w:r>
          </w:p>
        </w:tc>
        <w:tc>
          <w:tcPr>
            <w:tcW w:w="5572" w:type="dxa"/>
            <w:vAlign w:val="center"/>
          </w:tcPr>
          <w:p>
            <w:pPr>
              <w:rPr>
                <w:color w:val="000000" w:themeColor="text1"/>
                <w:sz w:val="24"/>
                <w:lang w:eastAsia="zh-CN"/>
              </w:rPr>
            </w:pPr>
            <w:r>
              <w:rPr>
                <w:rFonts w:hint="eastAsia"/>
                <w:color w:val="000000" w:themeColor="text1"/>
                <w:sz w:val="24"/>
                <w:lang w:eastAsia="zh-CN"/>
              </w:rPr>
              <w:t>（1）全社会参与原则</w:t>
            </w:r>
          </w:p>
          <w:p>
            <w:pPr>
              <w:rPr>
                <w:color w:val="000000" w:themeColor="text1"/>
                <w:sz w:val="24"/>
                <w:lang w:eastAsia="zh-CN"/>
              </w:rPr>
            </w:pPr>
            <w:r>
              <w:rPr>
                <w:rFonts w:hint="eastAsia"/>
                <w:color w:val="000000" w:themeColor="text1"/>
                <w:sz w:val="24"/>
                <w:lang w:eastAsia="zh-CN"/>
              </w:rPr>
              <w:t>（2）社会公益原则</w:t>
            </w:r>
          </w:p>
          <w:p>
            <w:pPr>
              <w:rPr>
                <w:color w:val="000000" w:themeColor="text1"/>
                <w:sz w:val="24"/>
                <w:lang w:eastAsia="zh-CN"/>
              </w:rPr>
            </w:pPr>
            <w:r>
              <w:rPr>
                <w:rFonts w:hint="eastAsia"/>
                <w:color w:val="000000" w:themeColor="text1"/>
                <w:sz w:val="24"/>
                <w:lang w:eastAsia="zh-CN"/>
              </w:rPr>
              <w:t>（3）社会公正原则</w:t>
            </w:r>
          </w:p>
          <w:p>
            <w:pPr>
              <w:rPr>
                <w:color w:val="000000" w:themeColor="text1"/>
                <w:sz w:val="24"/>
                <w:lang w:eastAsia="zh-CN"/>
              </w:rPr>
            </w:pPr>
            <w:r>
              <w:rPr>
                <w:rFonts w:hint="eastAsia"/>
                <w:color w:val="000000" w:themeColor="text1"/>
                <w:sz w:val="24"/>
                <w:lang w:eastAsia="zh-CN"/>
              </w:rPr>
              <w:t>（4）互助协同原则</w:t>
            </w:r>
          </w:p>
          <w:p>
            <w:pPr>
              <w:rPr>
                <w:color w:val="000000" w:themeColor="text1"/>
                <w:sz w:val="24"/>
              </w:rPr>
            </w:pPr>
            <w:r>
              <w:rPr>
                <w:rFonts w:hint="eastAsia"/>
                <w:color w:val="000000" w:themeColor="text1"/>
                <w:sz w:val="24"/>
              </w:rPr>
              <w:t>（5）信息公开原则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7" w:hRule="atLeast"/>
          <w:tblCellSpacing w:w="0" w:type="dxa"/>
          <w:jc w:val="center"/>
        </w:trPr>
        <w:tc>
          <w:tcPr>
            <w:tcW w:w="1095" w:type="dxa"/>
            <w:vMerge w:val="continue"/>
            <w:vAlign w:val="center"/>
          </w:tcPr>
          <w:p>
            <w:pPr>
              <w:rPr>
                <w:color w:val="000000" w:themeColor="text1"/>
                <w:sz w:val="24"/>
              </w:rPr>
            </w:pPr>
          </w:p>
        </w:tc>
        <w:tc>
          <w:tcPr>
            <w:tcW w:w="2694" w:type="dxa"/>
            <w:vAlign w:val="center"/>
          </w:tcPr>
          <w:p>
            <w:pPr>
              <w:rPr>
                <w:color w:val="000000" w:themeColor="text1"/>
                <w:sz w:val="24"/>
                <w:lang w:eastAsia="zh-CN"/>
              </w:rPr>
            </w:pPr>
            <w:r>
              <w:rPr>
                <w:rFonts w:hint="eastAsia"/>
                <w:color w:val="000000" w:themeColor="text1"/>
                <w:sz w:val="24"/>
                <w:lang w:eastAsia="zh-CN"/>
              </w:rPr>
              <w:t>3.公共卫生工作伦理要求</w:t>
            </w:r>
          </w:p>
        </w:tc>
        <w:tc>
          <w:tcPr>
            <w:tcW w:w="5572" w:type="dxa"/>
            <w:vAlign w:val="center"/>
          </w:tcPr>
          <w:p>
            <w:pPr>
              <w:rPr>
                <w:color w:val="000000" w:themeColor="text1"/>
                <w:sz w:val="24"/>
                <w:lang w:eastAsia="zh-CN"/>
              </w:rPr>
            </w:pPr>
            <w:r>
              <w:rPr>
                <w:rFonts w:hint="eastAsia"/>
                <w:color w:val="000000" w:themeColor="text1"/>
                <w:sz w:val="24"/>
                <w:lang w:eastAsia="zh-CN"/>
              </w:rPr>
              <w:t>（1）疾病防控的伦理要求</w:t>
            </w:r>
          </w:p>
          <w:p>
            <w:pPr>
              <w:rPr>
                <w:color w:val="000000" w:themeColor="text1"/>
                <w:sz w:val="24"/>
                <w:lang w:eastAsia="zh-CN"/>
              </w:rPr>
            </w:pPr>
            <w:r>
              <w:rPr>
                <w:rFonts w:hint="eastAsia"/>
                <w:color w:val="000000" w:themeColor="text1"/>
                <w:sz w:val="24"/>
                <w:lang w:eastAsia="zh-CN"/>
              </w:rPr>
              <w:t>（2）职业性损害防治的伦理学要求</w:t>
            </w:r>
          </w:p>
          <w:p>
            <w:pPr>
              <w:rPr>
                <w:color w:val="000000" w:themeColor="text1"/>
                <w:sz w:val="24"/>
                <w:lang w:eastAsia="zh-CN"/>
              </w:rPr>
            </w:pPr>
            <w:r>
              <w:rPr>
                <w:rFonts w:hint="eastAsia"/>
                <w:color w:val="000000" w:themeColor="text1"/>
                <w:sz w:val="24"/>
                <w:lang w:eastAsia="zh-CN"/>
              </w:rPr>
              <w:t>（3）健康教育和健康促进的伦理学要求</w:t>
            </w:r>
          </w:p>
          <w:p>
            <w:pPr>
              <w:rPr>
                <w:color w:val="000000" w:themeColor="text1"/>
                <w:sz w:val="24"/>
                <w:lang w:eastAsia="zh-CN"/>
              </w:rPr>
            </w:pPr>
            <w:r>
              <w:rPr>
                <w:rFonts w:hint="eastAsia"/>
                <w:color w:val="000000" w:themeColor="text1"/>
                <w:sz w:val="24"/>
                <w:lang w:eastAsia="zh-CN"/>
              </w:rPr>
              <w:t>（4）应对突发公共卫生事件的伦理要求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7" w:hRule="atLeast"/>
          <w:tblCellSpacing w:w="0" w:type="dxa"/>
          <w:jc w:val="center"/>
        </w:trPr>
        <w:tc>
          <w:tcPr>
            <w:tcW w:w="1095" w:type="dxa"/>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4.健康伦理</w:t>
            </w:r>
          </w:p>
        </w:tc>
        <w:tc>
          <w:tcPr>
            <w:tcW w:w="5572" w:type="dxa"/>
            <w:vAlign w:val="center"/>
          </w:tcPr>
          <w:p>
            <w:pPr>
              <w:rPr>
                <w:color w:val="000000" w:themeColor="text1"/>
                <w:sz w:val="24"/>
                <w:lang w:eastAsia="zh-CN"/>
              </w:rPr>
            </w:pPr>
            <w:r>
              <w:rPr>
                <w:rFonts w:hint="eastAsia"/>
                <w:color w:val="000000" w:themeColor="text1"/>
                <w:sz w:val="24"/>
                <w:lang w:eastAsia="zh-CN"/>
              </w:rPr>
              <w:t>（1）健康伦理的含义</w:t>
            </w:r>
          </w:p>
          <w:p>
            <w:pPr>
              <w:rPr>
                <w:color w:val="000000" w:themeColor="text1"/>
                <w:sz w:val="24"/>
                <w:lang w:eastAsia="zh-CN"/>
              </w:rPr>
            </w:pPr>
            <w:r>
              <w:rPr>
                <w:rFonts w:hint="eastAsia"/>
                <w:color w:val="000000" w:themeColor="text1"/>
                <w:sz w:val="24"/>
                <w:lang w:eastAsia="zh-CN"/>
              </w:rPr>
              <w:t>（2）健康权利</w:t>
            </w:r>
          </w:p>
          <w:p>
            <w:pPr>
              <w:rPr>
                <w:color w:val="000000" w:themeColor="text1"/>
                <w:sz w:val="24"/>
              </w:rPr>
            </w:pPr>
            <w:r>
              <w:rPr>
                <w:rFonts w:hint="eastAsia"/>
                <w:color w:val="000000" w:themeColor="text1"/>
                <w:sz w:val="24"/>
              </w:rPr>
              <w:t>（3）健康责任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19" w:hRule="atLeast"/>
          <w:tblCellSpacing w:w="0" w:type="dxa"/>
          <w:jc w:val="center"/>
        </w:trPr>
        <w:tc>
          <w:tcPr>
            <w:tcW w:w="1095" w:type="dxa"/>
            <w:vMerge w:val="restart"/>
            <w:vAlign w:val="center"/>
          </w:tcPr>
          <w:p>
            <w:pPr>
              <w:rPr>
                <w:color w:val="000000" w:themeColor="text1"/>
                <w:sz w:val="24"/>
              </w:rPr>
            </w:pPr>
            <w:r>
              <w:rPr>
                <w:rFonts w:hint="eastAsia"/>
                <w:color w:val="000000" w:themeColor="text1"/>
                <w:sz w:val="24"/>
              </w:rPr>
              <w:t>七、医学科研伦理</w:t>
            </w:r>
          </w:p>
        </w:tc>
        <w:tc>
          <w:tcPr>
            <w:tcW w:w="2694" w:type="dxa"/>
            <w:vAlign w:val="center"/>
          </w:tcPr>
          <w:p>
            <w:pPr>
              <w:rPr>
                <w:color w:val="000000" w:themeColor="text1"/>
                <w:sz w:val="24"/>
                <w:lang w:eastAsia="zh-CN"/>
              </w:rPr>
            </w:pPr>
            <w:r>
              <w:rPr>
                <w:rFonts w:hint="eastAsia"/>
                <w:color w:val="000000" w:themeColor="text1"/>
                <w:sz w:val="24"/>
                <w:lang w:eastAsia="zh-CN"/>
              </w:rPr>
              <w:t>1.医学科研伦理的含义和要求</w:t>
            </w:r>
          </w:p>
        </w:tc>
        <w:tc>
          <w:tcPr>
            <w:tcW w:w="5572" w:type="dxa"/>
            <w:vAlign w:val="center"/>
          </w:tcPr>
          <w:p>
            <w:pPr>
              <w:rPr>
                <w:color w:val="000000" w:themeColor="text1"/>
                <w:sz w:val="24"/>
                <w:lang w:eastAsia="zh-CN"/>
              </w:rPr>
            </w:pPr>
            <w:r>
              <w:rPr>
                <w:rFonts w:hint="eastAsia"/>
                <w:color w:val="000000" w:themeColor="text1"/>
                <w:sz w:val="24"/>
                <w:lang w:eastAsia="zh-CN"/>
              </w:rPr>
              <w:t>（1）医学科研伦理的含义</w:t>
            </w:r>
          </w:p>
          <w:p>
            <w:pPr>
              <w:rPr>
                <w:color w:val="000000" w:themeColor="text1"/>
                <w:sz w:val="24"/>
                <w:lang w:eastAsia="zh-CN"/>
              </w:rPr>
            </w:pPr>
            <w:r>
              <w:rPr>
                <w:rFonts w:hint="eastAsia"/>
                <w:color w:val="000000" w:themeColor="text1"/>
                <w:sz w:val="24"/>
                <w:lang w:eastAsia="zh-CN"/>
              </w:rPr>
              <w:t>（2）医学科研伦理的要求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2.涉及人的生物医学研究伦理</w:t>
            </w:r>
          </w:p>
        </w:tc>
        <w:tc>
          <w:tcPr>
            <w:tcW w:w="5572" w:type="dxa"/>
            <w:vAlign w:val="center"/>
          </w:tcPr>
          <w:p>
            <w:pPr>
              <w:rPr>
                <w:color w:val="000000" w:themeColor="text1"/>
                <w:sz w:val="24"/>
                <w:lang w:eastAsia="zh-CN"/>
              </w:rPr>
            </w:pPr>
            <w:r>
              <w:rPr>
                <w:rFonts w:hint="eastAsia"/>
                <w:color w:val="000000" w:themeColor="text1"/>
                <w:sz w:val="24"/>
                <w:lang w:eastAsia="zh-CN"/>
              </w:rPr>
              <w:t>（1）涉及人的生物医学研究的含义和类型</w:t>
            </w:r>
          </w:p>
          <w:p>
            <w:pPr>
              <w:rPr>
                <w:color w:val="000000" w:themeColor="text1"/>
                <w:sz w:val="24"/>
                <w:lang w:eastAsia="zh-CN"/>
              </w:rPr>
            </w:pPr>
            <w:r>
              <w:rPr>
                <w:rFonts w:hint="eastAsia"/>
                <w:color w:val="000000" w:themeColor="text1"/>
                <w:sz w:val="24"/>
                <w:lang w:eastAsia="zh-CN"/>
              </w:rPr>
              <w:t>（2）涉及人的生物医学研究的伦理原则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3.动物实验伦理</w:t>
            </w:r>
          </w:p>
        </w:tc>
        <w:tc>
          <w:tcPr>
            <w:tcW w:w="5572" w:type="dxa"/>
            <w:vAlign w:val="center"/>
          </w:tcPr>
          <w:p>
            <w:pPr>
              <w:rPr>
                <w:color w:val="000000" w:themeColor="text1"/>
                <w:sz w:val="24"/>
                <w:lang w:eastAsia="zh-CN"/>
              </w:rPr>
            </w:pPr>
            <w:r>
              <w:rPr>
                <w:rFonts w:hint="eastAsia"/>
                <w:color w:val="000000" w:themeColor="text1"/>
                <w:sz w:val="24"/>
                <w:lang w:eastAsia="zh-CN"/>
              </w:rPr>
              <w:t>（1）动物实验伦理的含义</w:t>
            </w:r>
          </w:p>
          <w:p>
            <w:pPr>
              <w:rPr>
                <w:color w:val="000000" w:themeColor="text1"/>
                <w:sz w:val="24"/>
                <w:lang w:eastAsia="zh-CN"/>
              </w:rPr>
            </w:pPr>
            <w:r>
              <w:rPr>
                <w:rFonts w:hint="eastAsia"/>
                <w:color w:val="000000" w:themeColor="text1"/>
                <w:sz w:val="24"/>
                <w:lang w:eastAsia="zh-CN"/>
              </w:rPr>
              <w:t>（2）动物实验伦理要求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5" w:type="dxa"/>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4.医学伦理委员会及医学伦理审查</w:t>
            </w:r>
          </w:p>
        </w:tc>
        <w:tc>
          <w:tcPr>
            <w:tcW w:w="5572" w:type="dxa"/>
            <w:vAlign w:val="center"/>
          </w:tcPr>
          <w:p>
            <w:pPr>
              <w:rPr>
                <w:color w:val="000000" w:themeColor="text1"/>
                <w:sz w:val="24"/>
                <w:lang w:eastAsia="zh-CN"/>
              </w:rPr>
            </w:pPr>
            <w:r>
              <w:rPr>
                <w:rFonts w:hint="eastAsia"/>
                <w:color w:val="000000" w:themeColor="text1"/>
                <w:sz w:val="24"/>
                <w:lang w:eastAsia="zh-CN"/>
              </w:rPr>
              <w:t>（1）医学伦理委员会的含义</w:t>
            </w:r>
          </w:p>
          <w:p>
            <w:pPr>
              <w:rPr>
                <w:color w:val="000000" w:themeColor="text1"/>
                <w:sz w:val="24"/>
                <w:lang w:eastAsia="zh-CN"/>
              </w:rPr>
            </w:pPr>
            <w:r>
              <w:rPr>
                <w:rFonts w:hint="eastAsia"/>
                <w:color w:val="000000" w:themeColor="text1"/>
                <w:sz w:val="24"/>
                <w:lang w:eastAsia="zh-CN"/>
              </w:rPr>
              <w:t>（2）医学伦理委员会的职能</w:t>
            </w:r>
          </w:p>
          <w:p>
            <w:pPr>
              <w:rPr>
                <w:color w:val="000000" w:themeColor="text1"/>
                <w:sz w:val="24"/>
                <w:lang w:eastAsia="zh-CN"/>
              </w:rPr>
            </w:pPr>
            <w:r>
              <w:rPr>
                <w:rFonts w:hint="eastAsia"/>
                <w:color w:val="000000" w:themeColor="text1"/>
                <w:sz w:val="24"/>
                <w:lang w:eastAsia="zh-CN"/>
              </w:rPr>
              <w:t>（3）涉及人的生物医学研究的伦理审查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restart"/>
            <w:vAlign w:val="center"/>
          </w:tcPr>
          <w:p>
            <w:pPr>
              <w:rPr>
                <w:color w:val="000000" w:themeColor="text1"/>
                <w:sz w:val="24"/>
                <w:lang w:eastAsia="zh-CN"/>
              </w:rPr>
            </w:pPr>
            <w:r>
              <w:rPr>
                <w:rFonts w:hint="eastAsia"/>
                <w:color w:val="000000" w:themeColor="text1"/>
                <w:sz w:val="24"/>
                <w:lang w:eastAsia="zh-CN"/>
              </w:rPr>
              <w:t>八、医学新技术研究与应用的伦理</w:t>
            </w:r>
          </w:p>
        </w:tc>
        <w:tc>
          <w:tcPr>
            <w:tcW w:w="2694" w:type="dxa"/>
            <w:vAlign w:val="center"/>
          </w:tcPr>
          <w:p>
            <w:pPr>
              <w:rPr>
                <w:color w:val="000000" w:themeColor="text1"/>
                <w:sz w:val="24"/>
              </w:rPr>
            </w:pPr>
            <w:r>
              <w:rPr>
                <w:rFonts w:hint="eastAsia"/>
                <w:color w:val="000000" w:themeColor="text1"/>
                <w:sz w:val="24"/>
              </w:rPr>
              <w:t>1.人类生殖技术伦理</w:t>
            </w:r>
          </w:p>
        </w:tc>
        <w:tc>
          <w:tcPr>
            <w:tcW w:w="5572" w:type="dxa"/>
            <w:vAlign w:val="center"/>
          </w:tcPr>
          <w:p>
            <w:pPr>
              <w:rPr>
                <w:color w:val="000000" w:themeColor="text1"/>
                <w:sz w:val="24"/>
                <w:lang w:eastAsia="zh-CN"/>
              </w:rPr>
            </w:pPr>
            <w:r>
              <w:rPr>
                <w:rFonts w:hint="eastAsia"/>
                <w:color w:val="000000" w:themeColor="text1"/>
                <w:sz w:val="24"/>
                <w:lang w:eastAsia="zh-CN"/>
              </w:rPr>
              <w:t>（1）人类辅助生殖技术的含义和分类</w:t>
            </w:r>
          </w:p>
          <w:p>
            <w:pPr>
              <w:rPr>
                <w:color w:val="000000" w:themeColor="text1"/>
                <w:sz w:val="24"/>
                <w:lang w:eastAsia="zh-CN"/>
              </w:rPr>
            </w:pPr>
            <w:r>
              <w:rPr>
                <w:rFonts w:hint="eastAsia"/>
                <w:color w:val="000000" w:themeColor="text1"/>
                <w:sz w:val="24"/>
                <w:lang w:eastAsia="zh-CN"/>
              </w:rPr>
              <w:t>（2）人类辅助生殖技术的伦理争论</w:t>
            </w:r>
          </w:p>
          <w:p>
            <w:pPr>
              <w:rPr>
                <w:color w:val="000000" w:themeColor="text1"/>
                <w:sz w:val="24"/>
                <w:lang w:eastAsia="zh-CN"/>
              </w:rPr>
            </w:pPr>
            <w:r>
              <w:rPr>
                <w:rFonts w:hint="eastAsia"/>
                <w:color w:val="000000" w:themeColor="text1"/>
                <w:sz w:val="24"/>
                <w:lang w:eastAsia="zh-CN"/>
              </w:rPr>
              <w:t>（3）人类辅助生殖技术和人类精子库的伦理原则</w:t>
            </w:r>
          </w:p>
          <w:p>
            <w:pPr>
              <w:rPr>
                <w:color w:val="000000" w:themeColor="text1"/>
                <w:sz w:val="24"/>
                <w:lang w:eastAsia="zh-CN"/>
              </w:rPr>
            </w:pPr>
            <w:r>
              <w:rPr>
                <w:rFonts w:hint="eastAsia"/>
                <w:color w:val="000000" w:themeColor="text1"/>
                <w:sz w:val="24"/>
                <w:lang w:eastAsia="zh-CN"/>
              </w:rPr>
              <w:t>（4）人的生殖性克隆技术的伦理争论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2.人体器官移植的论理</w:t>
            </w:r>
          </w:p>
        </w:tc>
        <w:tc>
          <w:tcPr>
            <w:tcW w:w="5572" w:type="dxa"/>
            <w:vAlign w:val="center"/>
          </w:tcPr>
          <w:p>
            <w:pPr>
              <w:rPr>
                <w:color w:val="000000" w:themeColor="text1"/>
                <w:sz w:val="24"/>
                <w:lang w:eastAsia="zh-CN"/>
              </w:rPr>
            </w:pPr>
            <w:r>
              <w:rPr>
                <w:rFonts w:hint="eastAsia"/>
                <w:color w:val="000000" w:themeColor="text1"/>
                <w:sz w:val="24"/>
                <w:lang w:eastAsia="zh-CN"/>
              </w:rPr>
              <w:t>（1）人体器官移植的含义和分类</w:t>
            </w:r>
          </w:p>
          <w:p>
            <w:pPr>
              <w:rPr>
                <w:color w:val="000000" w:themeColor="text1"/>
                <w:sz w:val="24"/>
                <w:lang w:eastAsia="zh-CN"/>
              </w:rPr>
            </w:pPr>
            <w:r>
              <w:rPr>
                <w:rFonts w:hint="eastAsia"/>
                <w:color w:val="000000" w:themeColor="text1"/>
                <w:sz w:val="24"/>
                <w:lang w:eastAsia="zh-CN"/>
              </w:rPr>
              <w:t>（2）人体器官移植的伦理争议</w:t>
            </w:r>
          </w:p>
          <w:p>
            <w:pPr>
              <w:rPr>
                <w:color w:val="000000" w:themeColor="text1"/>
                <w:sz w:val="24"/>
                <w:lang w:eastAsia="zh-CN"/>
              </w:rPr>
            </w:pPr>
            <w:r>
              <w:rPr>
                <w:rFonts w:hint="eastAsia"/>
                <w:color w:val="000000" w:themeColor="text1"/>
                <w:sz w:val="24"/>
                <w:lang w:eastAsia="zh-CN"/>
              </w:rPr>
              <w:t>（3）人体器官移植的伦理原则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3.人的胚胎干细胞研究伦理</w:t>
            </w:r>
          </w:p>
        </w:tc>
        <w:tc>
          <w:tcPr>
            <w:tcW w:w="5572" w:type="dxa"/>
            <w:vAlign w:val="center"/>
          </w:tcPr>
          <w:p>
            <w:pPr>
              <w:rPr>
                <w:color w:val="000000" w:themeColor="text1"/>
                <w:sz w:val="24"/>
                <w:lang w:eastAsia="zh-CN"/>
              </w:rPr>
            </w:pPr>
            <w:r>
              <w:rPr>
                <w:rFonts w:hint="eastAsia"/>
                <w:color w:val="000000" w:themeColor="text1"/>
                <w:sz w:val="24"/>
                <w:lang w:eastAsia="zh-CN"/>
              </w:rPr>
              <w:t>（1）人的胚胎干细胞研究的伦理争论</w:t>
            </w:r>
          </w:p>
          <w:p>
            <w:pPr>
              <w:rPr>
                <w:color w:val="000000" w:themeColor="text1"/>
                <w:sz w:val="24"/>
                <w:lang w:eastAsia="zh-CN"/>
              </w:rPr>
            </w:pPr>
            <w:r>
              <w:rPr>
                <w:rFonts w:hint="eastAsia"/>
                <w:color w:val="000000" w:themeColor="text1"/>
                <w:sz w:val="24"/>
                <w:lang w:eastAsia="zh-CN"/>
              </w:rPr>
              <w:t>（2）人的胚胎干细胞研究的伦理规范</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4.基因诊疗的原理</w:t>
            </w:r>
          </w:p>
        </w:tc>
        <w:tc>
          <w:tcPr>
            <w:tcW w:w="5572" w:type="dxa"/>
            <w:vAlign w:val="center"/>
          </w:tcPr>
          <w:p>
            <w:pPr>
              <w:rPr>
                <w:color w:val="000000" w:themeColor="text1"/>
                <w:sz w:val="24"/>
                <w:lang w:eastAsia="zh-CN"/>
              </w:rPr>
            </w:pPr>
            <w:r>
              <w:rPr>
                <w:rFonts w:hint="eastAsia"/>
                <w:color w:val="000000" w:themeColor="text1"/>
                <w:sz w:val="24"/>
                <w:lang w:eastAsia="zh-CN"/>
              </w:rPr>
              <w:t>（1）基因诊断的伦理问题</w:t>
            </w:r>
          </w:p>
          <w:p>
            <w:pPr>
              <w:rPr>
                <w:color w:val="000000" w:themeColor="text1"/>
                <w:sz w:val="24"/>
                <w:lang w:eastAsia="zh-CN"/>
              </w:rPr>
            </w:pPr>
            <w:r>
              <w:rPr>
                <w:rFonts w:hint="eastAsia"/>
                <w:color w:val="000000" w:themeColor="text1"/>
                <w:sz w:val="24"/>
                <w:lang w:eastAsia="zh-CN"/>
              </w:rPr>
              <w:t>（2）基因治疗的伦理问题</w:t>
            </w:r>
          </w:p>
          <w:p>
            <w:pPr>
              <w:rPr>
                <w:color w:val="000000" w:themeColor="text1"/>
                <w:sz w:val="24"/>
                <w:lang w:eastAsia="zh-CN"/>
              </w:rPr>
            </w:pPr>
            <w:r>
              <w:rPr>
                <w:rFonts w:hint="eastAsia"/>
                <w:color w:val="000000" w:themeColor="text1"/>
                <w:sz w:val="24"/>
                <w:lang w:eastAsia="zh-CN"/>
              </w:rPr>
              <w:t>（3）基因诊疗的伦理原则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restart"/>
            <w:vAlign w:val="center"/>
          </w:tcPr>
          <w:p>
            <w:pPr>
              <w:rPr>
                <w:color w:val="000000" w:themeColor="text1"/>
                <w:sz w:val="24"/>
                <w:lang w:eastAsia="zh-CN"/>
              </w:rPr>
            </w:pPr>
            <w:r>
              <w:rPr>
                <w:rFonts w:hint="eastAsia"/>
                <w:color w:val="000000" w:themeColor="text1"/>
                <w:sz w:val="24"/>
                <w:lang w:eastAsia="zh-CN"/>
              </w:rPr>
              <w:t>九、医务人员医学伦理素质的养成</w:t>
            </w:r>
          </w:p>
        </w:tc>
        <w:tc>
          <w:tcPr>
            <w:tcW w:w="2694" w:type="dxa"/>
            <w:vAlign w:val="center"/>
          </w:tcPr>
          <w:p>
            <w:pPr>
              <w:rPr>
                <w:color w:val="000000" w:themeColor="text1"/>
                <w:sz w:val="24"/>
              </w:rPr>
            </w:pPr>
            <w:r>
              <w:rPr>
                <w:rFonts w:hint="eastAsia"/>
                <w:color w:val="000000" w:themeColor="text1"/>
                <w:sz w:val="24"/>
              </w:rPr>
              <w:t>1.医学道德教育</w:t>
            </w:r>
          </w:p>
        </w:tc>
        <w:tc>
          <w:tcPr>
            <w:tcW w:w="5572" w:type="dxa"/>
            <w:vAlign w:val="center"/>
          </w:tcPr>
          <w:p>
            <w:pPr>
              <w:rPr>
                <w:color w:val="000000" w:themeColor="text1"/>
                <w:sz w:val="24"/>
                <w:lang w:eastAsia="zh-CN"/>
              </w:rPr>
            </w:pPr>
            <w:r>
              <w:rPr>
                <w:rFonts w:hint="eastAsia"/>
                <w:color w:val="000000" w:themeColor="text1"/>
                <w:sz w:val="24"/>
                <w:lang w:eastAsia="zh-CN"/>
              </w:rPr>
              <w:t>（1）医学道德教育的特点</w:t>
            </w:r>
          </w:p>
          <w:p>
            <w:pPr>
              <w:rPr>
                <w:color w:val="000000" w:themeColor="text1"/>
                <w:sz w:val="24"/>
                <w:lang w:eastAsia="zh-CN"/>
              </w:rPr>
            </w:pPr>
            <w:r>
              <w:rPr>
                <w:rFonts w:hint="eastAsia"/>
                <w:color w:val="000000" w:themeColor="text1"/>
                <w:sz w:val="24"/>
                <w:lang w:eastAsia="zh-CN"/>
              </w:rPr>
              <w:t>（2）医学道德教育的过程</w:t>
            </w:r>
          </w:p>
          <w:p>
            <w:pPr>
              <w:rPr>
                <w:color w:val="000000" w:themeColor="text1"/>
                <w:sz w:val="24"/>
                <w:lang w:eastAsia="zh-CN"/>
              </w:rPr>
            </w:pPr>
            <w:r>
              <w:rPr>
                <w:rFonts w:hint="eastAsia"/>
                <w:color w:val="000000" w:themeColor="text1"/>
                <w:sz w:val="24"/>
                <w:lang w:eastAsia="zh-CN"/>
              </w:rPr>
              <w:t>（3）医学道德教育的方法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2.医学道德修养</w:t>
            </w:r>
          </w:p>
        </w:tc>
        <w:tc>
          <w:tcPr>
            <w:tcW w:w="5572" w:type="dxa"/>
            <w:vAlign w:val="center"/>
          </w:tcPr>
          <w:p>
            <w:pPr>
              <w:rPr>
                <w:color w:val="000000" w:themeColor="text1"/>
                <w:sz w:val="24"/>
                <w:lang w:eastAsia="zh-CN"/>
              </w:rPr>
            </w:pPr>
            <w:r>
              <w:rPr>
                <w:rFonts w:hint="eastAsia"/>
                <w:color w:val="000000" w:themeColor="text1"/>
                <w:sz w:val="24"/>
                <w:lang w:eastAsia="zh-CN"/>
              </w:rPr>
              <w:t>（1）医学道德修养的含义和意义</w:t>
            </w:r>
          </w:p>
          <w:p>
            <w:pPr>
              <w:rPr>
                <w:color w:val="000000" w:themeColor="text1"/>
                <w:sz w:val="24"/>
                <w:lang w:eastAsia="zh-CN"/>
              </w:rPr>
            </w:pPr>
            <w:r>
              <w:rPr>
                <w:rFonts w:hint="eastAsia"/>
                <w:color w:val="000000" w:themeColor="text1"/>
                <w:sz w:val="24"/>
                <w:lang w:eastAsia="zh-CN"/>
              </w:rPr>
              <w:t>（2）医学道德修养的目标和境界</w:t>
            </w:r>
          </w:p>
          <w:p>
            <w:pPr>
              <w:rPr>
                <w:color w:val="000000" w:themeColor="text1"/>
                <w:sz w:val="24"/>
                <w:lang w:eastAsia="zh-CN"/>
              </w:rPr>
            </w:pPr>
            <w:r>
              <w:rPr>
                <w:rFonts w:hint="eastAsia"/>
                <w:color w:val="000000" w:themeColor="text1"/>
                <w:sz w:val="24"/>
                <w:lang w:eastAsia="zh-CN"/>
              </w:rPr>
              <w:t>（3）医学道德修养的途径和方法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75" w:hRule="atLeast"/>
          <w:tblCellSpacing w:w="0" w:type="dxa"/>
          <w:jc w:val="center"/>
        </w:trPr>
        <w:tc>
          <w:tcPr>
            <w:tcW w:w="1095"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3.医学道德评价</w:t>
            </w:r>
          </w:p>
        </w:tc>
        <w:tc>
          <w:tcPr>
            <w:tcW w:w="5572" w:type="dxa"/>
            <w:vAlign w:val="center"/>
          </w:tcPr>
          <w:p>
            <w:pPr>
              <w:rPr>
                <w:color w:val="000000" w:themeColor="text1"/>
                <w:sz w:val="24"/>
                <w:lang w:eastAsia="zh-CN"/>
              </w:rPr>
            </w:pPr>
            <w:r>
              <w:rPr>
                <w:rFonts w:hint="eastAsia"/>
                <w:color w:val="000000" w:themeColor="text1"/>
                <w:sz w:val="24"/>
                <w:lang w:eastAsia="zh-CN"/>
              </w:rPr>
              <w:t>（1）医学道德评价的含义和意义</w:t>
            </w:r>
          </w:p>
          <w:p>
            <w:pPr>
              <w:rPr>
                <w:color w:val="000000" w:themeColor="text1"/>
                <w:sz w:val="24"/>
                <w:lang w:eastAsia="zh-CN"/>
              </w:rPr>
            </w:pPr>
            <w:r>
              <w:rPr>
                <w:rFonts w:hint="eastAsia"/>
                <w:color w:val="000000" w:themeColor="text1"/>
                <w:sz w:val="24"/>
                <w:lang w:eastAsia="zh-CN"/>
              </w:rPr>
              <w:t>（2）医学道德评价的标准</w:t>
            </w:r>
          </w:p>
          <w:p>
            <w:pPr>
              <w:rPr>
                <w:color w:val="000000" w:themeColor="text1"/>
                <w:sz w:val="24"/>
                <w:lang w:eastAsia="zh-CN"/>
              </w:rPr>
            </w:pPr>
            <w:r>
              <w:rPr>
                <w:rFonts w:hint="eastAsia"/>
                <w:color w:val="000000" w:themeColor="text1"/>
                <w:sz w:val="24"/>
                <w:lang w:eastAsia="zh-CN"/>
              </w:rPr>
              <w:t>（3）医学道德评价的依据</w:t>
            </w:r>
          </w:p>
          <w:p>
            <w:pPr>
              <w:rPr>
                <w:color w:val="000000" w:themeColor="text1"/>
                <w:sz w:val="24"/>
                <w:lang w:eastAsia="zh-CN"/>
              </w:rPr>
            </w:pPr>
            <w:r>
              <w:rPr>
                <w:rFonts w:hint="eastAsia"/>
                <w:color w:val="000000" w:themeColor="text1"/>
                <w:sz w:val="24"/>
                <w:lang w:eastAsia="zh-CN"/>
              </w:rPr>
              <w:t>（4）医学道德评价的方式</w:t>
            </w:r>
          </w:p>
        </w:tc>
      </w:tr>
    </w:tbl>
    <w:p>
      <w:pPr>
        <w:rPr>
          <w:color w:val="000000" w:themeColor="text1"/>
          <w:sz w:val="24"/>
          <w:lang w:eastAsia="zh-CN"/>
        </w:rPr>
      </w:pPr>
    </w:p>
    <w:p>
      <w:pPr>
        <w:rPr>
          <w:color w:val="000000" w:themeColor="text1"/>
          <w:lang w:eastAsia="zh-CN"/>
        </w:rPr>
      </w:pPr>
    </w:p>
    <w:p>
      <w:pPr>
        <w:pStyle w:val="3"/>
        <w:rPr>
          <w:color w:val="000000" w:themeColor="text1"/>
        </w:rPr>
      </w:pPr>
      <w:bookmarkStart w:id="38" w:name="_Toc88307848"/>
      <w:r>
        <w:rPr>
          <w:rFonts w:hint="eastAsia"/>
          <w:color w:val="000000" w:themeColor="text1"/>
        </w:rPr>
        <w:t>临床执业医师《医学心理学》考试大纲</w:t>
      </w:r>
      <w:bookmarkEnd w:id="38"/>
    </w:p>
    <w:tbl>
      <w:tblPr>
        <w:tblStyle w:val="10"/>
        <w:tblW w:w="9356" w:type="dxa"/>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092"/>
        <w:gridCol w:w="2694"/>
        <w:gridCol w:w="55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70" w:hRule="atLeast"/>
          <w:tblCellSpacing w:w="0" w:type="dxa"/>
          <w:jc w:val="center"/>
        </w:trPr>
        <w:tc>
          <w:tcPr>
            <w:tcW w:w="1092" w:type="dxa"/>
            <w:vAlign w:val="center"/>
          </w:tcPr>
          <w:p>
            <w:pPr>
              <w:rPr>
                <w:color w:val="000000" w:themeColor="text1"/>
                <w:sz w:val="24"/>
              </w:rPr>
            </w:pPr>
            <w:r>
              <w:rPr>
                <w:rFonts w:hint="eastAsia"/>
                <w:color w:val="000000" w:themeColor="text1"/>
                <w:sz w:val="24"/>
              </w:rPr>
              <w:t>单元</w:t>
            </w:r>
          </w:p>
        </w:tc>
        <w:tc>
          <w:tcPr>
            <w:tcW w:w="2694" w:type="dxa"/>
            <w:vAlign w:val="center"/>
          </w:tcPr>
          <w:p>
            <w:pPr>
              <w:rPr>
                <w:color w:val="000000" w:themeColor="text1"/>
                <w:sz w:val="24"/>
              </w:rPr>
            </w:pPr>
            <w:r>
              <w:rPr>
                <w:rFonts w:hint="eastAsia"/>
                <w:color w:val="000000" w:themeColor="text1"/>
                <w:sz w:val="24"/>
              </w:rPr>
              <w:t>细目</w:t>
            </w:r>
          </w:p>
        </w:tc>
        <w:tc>
          <w:tcPr>
            <w:tcW w:w="5570" w:type="dxa"/>
            <w:vAlign w:val="center"/>
          </w:tcPr>
          <w:p>
            <w:pPr>
              <w:rPr>
                <w:color w:val="000000" w:themeColor="text1"/>
                <w:sz w:val="24"/>
              </w:rPr>
            </w:pPr>
            <w:r>
              <w:rPr>
                <w:rFonts w:hint="eastAsia"/>
                <w:color w:val="000000" w:themeColor="text1"/>
                <w:sz w:val="24"/>
              </w:rPr>
              <w:t>要点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2" w:type="dxa"/>
            <w:vMerge w:val="restart"/>
            <w:vAlign w:val="center"/>
          </w:tcPr>
          <w:p>
            <w:pPr>
              <w:rPr>
                <w:color w:val="000000" w:themeColor="text1"/>
                <w:sz w:val="24"/>
              </w:rPr>
            </w:pPr>
            <w:r>
              <w:rPr>
                <w:rFonts w:hint="eastAsia"/>
                <w:color w:val="000000" w:themeColor="text1"/>
                <w:sz w:val="24"/>
              </w:rPr>
              <w:t>一、医学心理学总论</w:t>
            </w:r>
          </w:p>
        </w:tc>
        <w:tc>
          <w:tcPr>
            <w:tcW w:w="2694" w:type="dxa"/>
            <w:vAlign w:val="center"/>
          </w:tcPr>
          <w:p>
            <w:pPr>
              <w:rPr>
                <w:color w:val="000000" w:themeColor="text1"/>
                <w:sz w:val="24"/>
              </w:rPr>
            </w:pPr>
            <w:r>
              <w:rPr>
                <w:rFonts w:hint="eastAsia"/>
                <w:color w:val="000000" w:themeColor="text1"/>
                <w:sz w:val="24"/>
              </w:rPr>
              <w:t>1.医学心理学的概述</w:t>
            </w:r>
          </w:p>
        </w:tc>
        <w:tc>
          <w:tcPr>
            <w:tcW w:w="5570" w:type="dxa"/>
            <w:vAlign w:val="center"/>
          </w:tcPr>
          <w:p>
            <w:pPr>
              <w:rPr>
                <w:color w:val="000000" w:themeColor="text1"/>
                <w:sz w:val="24"/>
                <w:lang w:eastAsia="zh-CN"/>
              </w:rPr>
            </w:pPr>
            <w:r>
              <w:rPr>
                <w:rFonts w:hint="eastAsia"/>
                <w:color w:val="000000" w:themeColor="text1"/>
                <w:sz w:val="24"/>
                <w:lang w:eastAsia="zh-CN"/>
              </w:rPr>
              <w:t>（1）医学心理学的概念与性质</w:t>
            </w:r>
          </w:p>
          <w:p>
            <w:pPr>
              <w:rPr>
                <w:color w:val="000000" w:themeColor="text1"/>
                <w:sz w:val="24"/>
              </w:rPr>
            </w:pPr>
            <w:r>
              <w:rPr>
                <w:rFonts w:hint="eastAsia"/>
                <w:color w:val="000000" w:themeColor="text1"/>
                <w:sz w:val="24"/>
              </w:rPr>
              <w:t>（2）医学模式的转化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2" w:type="dxa"/>
            <w:vMerge w:val="continue"/>
            <w:vAlign w:val="center"/>
          </w:tcPr>
          <w:p>
            <w:pPr>
              <w:rPr>
                <w:color w:val="000000" w:themeColor="text1"/>
                <w:sz w:val="24"/>
              </w:rPr>
            </w:pPr>
          </w:p>
        </w:tc>
        <w:tc>
          <w:tcPr>
            <w:tcW w:w="2694" w:type="dxa"/>
            <w:vAlign w:val="center"/>
          </w:tcPr>
          <w:p>
            <w:pPr>
              <w:rPr>
                <w:color w:val="000000" w:themeColor="text1"/>
                <w:sz w:val="24"/>
                <w:lang w:eastAsia="zh-CN"/>
              </w:rPr>
            </w:pPr>
            <w:r>
              <w:rPr>
                <w:rFonts w:hint="eastAsia"/>
                <w:color w:val="000000" w:themeColor="text1"/>
                <w:sz w:val="24"/>
                <w:lang w:eastAsia="zh-CN"/>
              </w:rPr>
              <w:t>2.医学心理学的任务、观点与研究方法</w:t>
            </w:r>
          </w:p>
        </w:tc>
        <w:tc>
          <w:tcPr>
            <w:tcW w:w="5570" w:type="dxa"/>
            <w:vAlign w:val="center"/>
          </w:tcPr>
          <w:p>
            <w:pPr>
              <w:rPr>
                <w:color w:val="000000" w:themeColor="text1"/>
                <w:sz w:val="24"/>
                <w:lang w:eastAsia="zh-CN"/>
              </w:rPr>
            </w:pPr>
            <w:r>
              <w:rPr>
                <w:rFonts w:hint="eastAsia"/>
                <w:color w:val="000000" w:themeColor="text1"/>
                <w:sz w:val="24"/>
                <w:lang w:eastAsia="zh-CN"/>
              </w:rPr>
              <w:t>（1）医学心理学的任务</w:t>
            </w:r>
          </w:p>
          <w:p>
            <w:pPr>
              <w:rPr>
                <w:color w:val="000000" w:themeColor="text1"/>
                <w:sz w:val="24"/>
                <w:lang w:eastAsia="zh-CN"/>
              </w:rPr>
            </w:pPr>
            <w:r>
              <w:rPr>
                <w:rFonts w:hint="eastAsia"/>
                <w:color w:val="000000" w:themeColor="text1"/>
                <w:sz w:val="24"/>
                <w:lang w:eastAsia="zh-CN"/>
              </w:rPr>
              <w:t>（2）医学心理学的基本观点</w:t>
            </w:r>
          </w:p>
          <w:p>
            <w:pPr>
              <w:rPr>
                <w:color w:val="000000" w:themeColor="text1"/>
                <w:sz w:val="24"/>
                <w:lang w:eastAsia="zh-CN"/>
              </w:rPr>
            </w:pPr>
            <w:r>
              <w:rPr>
                <w:rFonts w:hint="eastAsia"/>
                <w:color w:val="000000" w:themeColor="text1"/>
                <w:sz w:val="24"/>
                <w:lang w:eastAsia="zh-CN"/>
              </w:rPr>
              <w:t>（3）医学心理学的研究方法及其应用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restart"/>
            <w:vAlign w:val="center"/>
          </w:tcPr>
          <w:p>
            <w:pPr>
              <w:rPr>
                <w:color w:val="000000" w:themeColor="text1"/>
                <w:sz w:val="24"/>
              </w:rPr>
            </w:pPr>
            <w:r>
              <w:rPr>
                <w:rFonts w:hint="eastAsia"/>
                <w:color w:val="000000" w:themeColor="text1"/>
                <w:sz w:val="24"/>
              </w:rPr>
              <w:t>二、医学心理学基础</w:t>
            </w:r>
          </w:p>
        </w:tc>
        <w:tc>
          <w:tcPr>
            <w:tcW w:w="2694" w:type="dxa"/>
            <w:vAlign w:val="center"/>
          </w:tcPr>
          <w:p>
            <w:pPr>
              <w:rPr>
                <w:color w:val="000000" w:themeColor="text1"/>
                <w:sz w:val="24"/>
              </w:rPr>
            </w:pPr>
            <w:r>
              <w:rPr>
                <w:rFonts w:hint="eastAsia"/>
                <w:color w:val="000000" w:themeColor="text1"/>
                <w:sz w:val="24"/>
              </w:rPr>
              <w:t>1.心理学的概述</w:t>
            </w:r>
          </w:p>
        </w:tc>
        <w:tc>
          <w:tcPr>
            <w:tcW w:w="5570" w:type="dxa"/>
            <w:vAlign w:val="center"/>
          </w:tcPr>
          <w:p>
            <w:pPr>
              <w:rPr>
                <w:color w:val="000000" w:themeColor="text1"/>
                <w:sz w:val="24"/>
                <w:lang w:eastAsia="zh-CN"/>
              </w:rPr>
            </w:pPr>
            <w:r>
              <w:rPr>
                <w:rFonts w:hint="eastAsia"/>
                <w:color w:val="000000" w:themeColor="text1"/>
                <w:sz w:val="24"/>
                <w:lang w:eastAsia="zh-CN"/>
              </w:rPr>
              <w:t>（1）心理学的概念</w:t>
            </w:r>
          </w:p>
          <w:p>
            <w:pPr>
              <w:rPr>
                <w:color w:val="000000" w:themeColor="text1"/>
                <w:sz w:val="24"/>
                <w:lang w:eastAsia="zh-CN"/>
              </w:rPr>
            </w:pPr>
            <w:r>
              <w:rPr>
                <w:rFonts w:hint="eastAsia"/>
                <w:color w:val="000000" w:themeColor="text1"/>
                <w:sz w:val="24"/>
                <w:lang w:eastAsia="zh-CN"/>
              </w:rPr>
              <w:t>（2）心理现象的分类</w:t>
            </w:r>
          </w:p>
          <w:p>
            <w:pPr>
              <w:rPr>
                <w:color w:val="000000" w:themeColor="text1"/>
                <w:sz w:val="24"/>
              </w:rPr>
            </w:pPr>
            <w:r>
              <w:rPr>
                <w:rFonts w:hint="eastAsia"/>
                <w:color w:val="000000" w:themeColor="text1"/>
                <w:sz w:val="24"/>
              </w:rPr>
              <w:t>（3）心理实质的内容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continue"/>
            <w:vAlign w:val="center"/>
          </w:tcPr>
          <w:p>
            <w:pPr>
              <w:rPr>
                <w:color w:val="000000" w:themeColor="text1"/>
                <w:sz w:val="24"/>
              </w:rPr>
            </w:pPr>
          </w:p>
        </w:tc>
        <w:tc>
          <w:tcPr>
            <w:tcW w:w="2694" w:type="dxa"/>
            <w:vAlign w:val="center"/>
          </w:tcPr>
          <w:p>
            <w:pPr>
              <w:rPr>
                <w:color w:val="000000" w:themeColor="text1"/>
                <w:sz w:val="24"/>
              </w:rPr>
            </w:pPr>
            <w:r>
              <w:rPr>
                <w:rFonts w:hint="eastAsia"/>
                <w:color w:val="000000" w:themeColor="text1"/>
                <w:sz w:val="24"/>
              </w:rPr>
              <w:t>2.认识过程</w:t>
            </w:r>
          </w:p>
        </w:tc>
        <w:tc>
          <w:tcPr>
            <w:tcW w:w="5570" w:type="dxa"/>
            <w:vAlign w:val="center"/>
          </w:tcPr>
          <w:p>
            <w:pPr>
              <w:rPr>
                <w:color w:val="000000" w:themeColor="text1"/>
                <w:sz w:val="24"/>
                <w:lang w:eastAsia="zh-CN"/>
              </w:rPr>
            </w:pPr>
            <w:r>
              <w:rPr>
                <w:rFonts w:hint="eastAsia"/>
                <w:color w:val="000000" w:themeColor="text1"/>
                <w:sz w:val="24"/>
                <w:lang w:eastAsia="zh-CN"/>
              </w:rPr>
              <w:t>（1）感觉与知觉的概念、种类与特征</w:t>
            </w:r>
          </w:p>
          <w:p>
            <w:pPr>
              <w:rPr>
                <w:color w:val="000000" w:themeColor="text1"/>
                <w:sz w:val="24"/>
                <w:lang w:eastAsia="zh-CN"/>
              </w:rPr>
            </w:pPr>
            <w:r>
              <w:rPr>
                <w:rFonts w:hint="eastAsia"/>
                <w:color w:val="000000" w:themeColor="text1"/>
                <w:sz w:val="24"/>
                <w:lang w:eastAsia="zh-CN"/>
              </w:rPr>
              <w:t>（2）记忆的概念、种类与过程</w:t>
            </w:r>
          </w:p>
          <w:p>
            <w:pPr>
              <w:rPr>
                <w:color w:val="000000" w:themeColor="text1"/>
                <w:sz w:val="24"/>
                <w:lang w:eastAsia="zh-CN"/>
              </w:rPr>
            </w:pPr>
            <w:r>
              <w:rPr>
                <w:rFonts w:hint="eastAsia"/>
                <w:color w:val="000000" w:themeColor="text1"/>
                <w:sz w:val="24"/>
                <w:lang w:eastAsia="zh-CN"/>
              </w:rPr>
              <w:t>（3）思维的概念、特征与创造性思维的应用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3.情绪过程</w:t>
            </w:r>
          </w:p>
        </w:tc>
        <w:tc>
          <w:tcPr>
            <w:tcW w:w="5570" w:type="dxa"/>
            <w:vAlign w:val="center"/>
          </w:tcPr>
          <w:p>
            <w:pPr>
              <w:rPr>
                <w:color w:val="000000" w:themeColor="text1"/>
                <w:sz w:val="24"/>
                <w:lang w:eastAsia="zh-CN"/>
              </w:rPr>
            </w:pPr>
            <w:r>
              <w:rPr>
                <w:rFonts w:hint="eastAsia"/>
                <w:color w:val="000000" w:themeColor="text1"/>
                <w:sz w:val="24"/>
                <w:lang w:eastAsia="zh-CN"/>
              </w:rPr>
              <w:t>（1）情绪与情感的概念</w:t>
            </w:r>
          </w:p>
          <w:p>
            <w:pPr>
              <w:rPr>
                <w:color w:val="000000" w:themeColor="text1"/>
                <w:sz w:val="24"/>
                <w:lang w:eastAsia="zh-CN"/>
              </w:rPr>
            </w:pPr>
            <w:r>
              <w:rPr>
                <w:rFonts w:hint="eastAsia"/>
                <w:color w:val="000000" w:themeColor="text1"/>
                <w:sz w:val="24"/>
                <w:lang w:eastAsia="zh-CN"/>
              </w:rPr>
              <w:t>（2）情绪与情感的分类</w:t>
            </w:r>
          </w:p>
          <w:p>
            <w:pPr>
              <w:rPr>
                <w:color w:val="000000" w:themeColor="text1"/>
                <w:sz w:val="24"/>
                <w:lang w:eastAsia="zh-CN"/>
              </w:rPr>
            </w:pPr>
            <w:r>
              <w:rPr>
                <w:rFonts w:hint="eastAsia"/>
                <w:color w:val="000000" w:themeColor="text1"/>
                <w:sz w:val="24"/>
                <w:lang w:eastAsia="zh-CN"/>
              </w:rPr>
              <w:t>（3）情绪的作用、调节、管理及其应用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4.意志过程</w:t>
            </w:r>
          </w:p>
        </w:tc>
        <w:tc>
          <w:tcPr>
            <w:tcW w:w="5570" w:type="dxa"/>
            <w:vAlign w:val="center"/>
          </w:tcPr>
          <w:p>
            <w:pPr>
              <w:rPr>
                <w:color w:val="000000" w:themeColor="text1"/>
                <w:sz w:val="24"/>
                <w:lang w:eastAsia="zh-CN"/>
              </w:rPr>
            </w:pPr>
            <w:r>
              <w:rPr>
                <w:rFonts w:hint="eastAsia"/>
                <w:color w:val="000000" w:themeColor="text1"/>
                <w:sz w:val="24"/>
                <w:lang w:eastAsia="zh-CN"/>
              </w:rPr>
              <w:t>（1）意志的概念、特征与基本过程</w:t>
            </w:r>
          </w:p>
          <w:p>
            <w:pPr>
              <w:rPr>
                <w:color w:val="000000" w:themeColor="text1"/>
                <w:sz w:val="24"/>
              </w:rPr>
            </w:pPr>
            <w:r>
              <w:rPr>
                <w:rFonts w:hint="eastAsia"/>
                <w:color w:val="000000" w:themeColor="text1"/>
                <w:sz w:val="24"/>
              </w:rPr>
              <w:t>（2）意志品质与应用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continue"/>
            <w:vAlign w:val="center"/>
          </w:tcPr>
          <w:p>
            <w:pPr>
              <w:rPr>
                <w:color w:val="000000" w:themeColor="text1"/>
                <w:sz w:val="24"/>
              </w:rPr>
            </w:pPr>
          </w:p>
        </w:tc>
        <w:tc>
          <w:tcPr>
            <w:tcW w:w="2694" w:type="dxa"/>
            <w:vAlign w:val="center"/>
          </w:tcPr>
          <w:p>
            <w:pPr>
              <w:rPr>
                <w:color w:val="000000" w:themeColor="text1"/>
                <w:sz w:val="24"/>
              </w:rPr>
            </w:pPr>
            <w:r>
              <w:rPr>
                <w:rFonts w:hint="eastAsia"/>
                <w:color w:val="000000" w:themeColor="text1"/>
                <w:sz w:val="24"/>
              </w:rPr>
              <w:t>5.需要与动机</w:t>
            </w:r>
          </w:p>
        </w:tc>
        <w:tc>
          <w:tcPr>
            <w:tcW w:w="5570" w:type="dxa"/>
            <w:vAlign w:val="center"/>
          </w:tcPr>
          <w:p>
            <w:pPr>
              <w:rPr>
                <w:color w:val="000000" w:themeColor="text1"/>
                <w:sz w:val="24"/>
                <w:lang w:eastAsia="zh-CN"/>
              </w:rPr>
            </w:pPr>
            <w:r>
              <w:rPr>
                <w:rFonts w:hint="eastAsia"/>
                <w:color w:val="000000" w:themeColor="text1"/>
                <w:sz w:val="24"/>
                <w:lang w:eastAsia="zh-CN"/>
              </w:rPr>
              <w:t>（1）需要的概念、需要层次论及其应用</w:t>
            </w:r>
          </w:p>
          <w:p>
            <w:pPr>
              <w:rPr>
                <w:color w:val="000000" w:themeColor="text1"/>
                <w:sz w:val="24"/>
                <w:lang w:eastAsia="zh-CN"/>
              </w:rPr>
            </w:pPr>
            <w:r>
              <w:rPr>
                <w:rFonts w:hint="eastAsia"/>
                <w:color w:val="000000" w:themeColor="text1"/>
                <w:sz w:val="24"/>
                <w:lang w:eastAsia="zh-CN"/>
              </w:rPr>
              <w:t>（2）动机定义分类</w:t>
            </w:r>
          </w:p>
          <w:p>
            <w:pPr>
              <w:rPr>
                <w:color w:val="000000" w:themeColor="text1"/>
                <w:sz w:val="24"/>
                <w:lang w:eastAsia="zh-CN"/>
              </w:rPr>
            </w:pPr>
            <w:r>
              <w:rPr>
                <w:rFonts w:hint="eastAsia"/>
                <w:color w:val="000000" w:themeColor="text1"/>
                <w:sz w:val="24"/>
                <w:lang w:eastAsia="zh-CN"/>
              </w:rPr>
              <w:t>（3）动机冲突的类型及其应用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75"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6.人格</w:t>
            </w:r>
          </w:p>
        </w:tc>
        <w:tc>
          <w:tcPr>
            <w:tcW w:w="5570" w:type="dxa"/>
            <w:vAlign w:val="center"/>
          </w:tcPr>
          <w:p>
            <w:pPr>
              <w:rPr>
                <w:color w:val="000000" w:themeColor="text1"/>
                <w:sz w:val="24"/>
                <w:lang w:eastAsia="zh-CN"/>
              </w:rPr>
            </w:pPr>
            <w:r>
              <w:rPr>
                <w:rFonts w:hint="eastAsia"/>
                <w:color w:val="000000" w:themeColor="text1"/>
                <w:sz w:val="24"/>
                <w:lang w:eastAsia="zh-CN"/>
              </w:rPr>
              <w:t>（1）人格的定义</w:t>
            </w:r>
          </w:p>
          <w:p>
            <w:pPr>
              <w:rPr>
                <w:color w:val="000000" w:themeColor="text1"/>
                <w:sz w:val="24"/>
                <w:lang w:eastAsia="zh-CN"/>
              </w:rPr>
            </w:pPr>
            <w:r>
              <w:rPr>
                <w:rFonts w:hint="eastAsia"/>
                <w:color w:val="000000" w:themeColor="text1"/>
                <w:sz w:val="24"/>
                <w:lang w:eastAsia="zh-CN"/>
              </w:rPr>
              <w:t>（2）能力与智力的概念、分类及其应用</w:t>
            </w:r>
          </w:p>
          <w:p>
            <w:pPr>
              <w:rPr>
                <w:color w:val="000000" w:themeColor="text1"/>
                <w:sz w:val="24"/>
                <w:lang w:eastAsia="zh-CN"/>
              </w:rPr>
            </w:pPr>
            <w:r>
              <w:rPr>
                <w:rFonts w:hint="eastAsia"/>
                <w:color w:val="000000" w:themeColor="text1"/>
                <w:sz w:val="24"/>
                <w:lang w:eastAsia="zh-CN"/>
              </w:rPr>
              <w:t>（3）气质的概念、特征、类型与意义</w:t>
            </w:r>
          </w:p>
          <w:p>
            <w:pPr>
              <w:rPr>
                <w:color w:val="000000" w:themeColor="text1"/>
                <w:sz w:val="24"/>
                <w:lang w:eastAsia="zh-CN"/>
              </w:rPr>
            </w:pPr>
            <w:r>
              <w:rPr>
                <w:rFonts w:hint="eastAsia"/>
                <w:color w:val="000000" w:themeColor="text1"/>
                <w:sz w:val="24"/>
                <w:lang w:eastAsia="zh-CN"/>
              </w:rPr>
              <w:t>（4）性格的概念、特征与分型</w:t>
            </w:r>
          </w:p>
          <w:p>
            <w:pPr>
              <w:rPr>
                <w:color w:val="000000" w:themeColor="text1"/>
                <w:sz w:val="24"/>
                <w:lang w:eastAsia="zh-CN"/>
              </w:rPr>
            </w:pPr>
            <w:r>
              <w:rPr>
                <w:rFonts w:hint="eastAsia"/>
                <w:color w:val="000000" w:themeColor="text1"/>
                <w:sz w:val="24"/>
                <w:lang w:eastAsia="zh-CN"/>
              </w:rPr>
              <w:t>（5）人格形成的标志与影响因素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2" w:type="dxa"/>
            <w:vMerge w:val="restart"/>
            <w:vAlign w:val="center"/>
          </w:tcPr>
          <w:p>
            <w:pPr>
              <w:rPr>
                <w:color w:val="000000" w:themeColor="text1"/>
                <w:sz w:val="24"/>
              </w:rPr>
            </w:pPr>
            <w:r>
              <w:rPr>
                <w:rFonts w:hint="eastAsia"/>
                <w:color w:val="000000" w:themeColor="text1"/>
                <w:sz w:val="24"/>
              </w:rPr>
              <w:t>三、心理健康</w:t>
            </w:r>
          </w:p>
        </w:tc>
        <w:tc>
          <w:tcPr>
            <w:tcW w:w="2694" w:type="dxa"/>
            <w:vAlign w:val="center"/>
          </w:tcPr>
          <w:p>
            <w:pPr>
              <w:rPr>
                <w:color w:val="000000" w:themeColor="text1"/>
                <w:sz w:val="24"/>
              </w:rPr>
            </w:pPr>
            <w:r>
              <w:rPr>
                <w:rFonts w:hint="eastAsia"/>
                <w:color w:val="000000" w:themeColor="text1"/>
                <w:sz w:val="24"/>
              </w:rPr>
              <w:t>1.心理健康概述</w:t>
            </w:r>
          </w:p>
        </w:tc>
        <w:tc>
          <w:tcPr>
            <w:tcW w:w="5570" w:type="dxa"/>
            <w:vAlign w:val="center"/>
          </w:tcPr>
          <w:p>
            <w:pPr>
              <w:rPr>
                <w:color w:val="000000" w:themeColor="text1"/>
                <w:sz w:val="24"/>
                <w:lang w:eastAsia="zh-CN"/>
              </w:rPr>
            </w:pPr>
            <w:r>
              <w:rPr>
                <w:rFonts w:hint="eastAsia"/>
                <w:color w:val="000000" w:themeColor="text1"/>
                <w:sz w:val="24"/>
                <w:lang w:eastAsia="zh-CN"/>
              </w:rPr>
              <w:t>（1）心理健康的概念</w:t>
            </w:r>
          </w:p>
          <w:p>
            <w:pPr>
              <w:rPr>
                <w:color w:val="000000" w:themeColor="text1"/>
                <w:sz w:val="24"/>
                <w:lang w:eastAsia="zh-CN"/>
              </w:rPr>
            </w:pPr>
            <w:r>
              <w:rPr>
                <w:rFonts w:hint="eastAsia"/>
                <w:color w:val="000000" w:themeColor="text1"/>
                <w:sz w:val="24"/>
                <w:lang w:eastAsia="zh-CN"/>
              </w:rPr>
              <w:t>（2）心理健康的简史</w:t>
            </w:r>
          </w:p>
          <w:p>
            <w:pPr>
              <w:rPr>
                <w:color w:val="000000" w:themeColor="text1"/>
                <w:sz w:val="24"/>
                <w:lang w:eastAsia="zh-CN"/>
              </w:rPr>
            </w:pPr>
            <w:r>
              <w:rPr>
                <w:rFonts w:hint="eastAsia"/>
                <w:color w:val="000000" w:themeColor="text1"/>
                <w:sz w:val="24"/>
                <w:lang w:eastAsia="zh-CN"/>
              </w:rPr>
              <w:t>（3）心理健康的研究角度及其应用</w:t>
            </w:r>
          </w:p>
          <w:p>
            <w:pPr>
              <w:rPr>
                <w:color w:val="000000" w:themeColor="text1"/>
                <w:sz w:val="24"/>
                <w:lang w:eastAsia="zh-CN"/>
              </w:rPr>
            </w:pPr>
            <w:r>
              <w:rPr>
                <w:rFonts w:hint="eastAsia"/>
                <w:color w:val="000000" w:themeColor="text1"/>
                <w:sz w:val="24"/>
                <w:lang w:eastAsia="zh-CN"/>
              </w:rPr>
              <w:t>（4）心理健康的标准及其应用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7"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2.不同年龄阶段的心理健康</w:t>
            </w:r>
          </w:p>
        </w:tc>
        <w:tc>
          <w:tcPr>
            <w:tcW w:w="5570" w:type="dxa"/>
            <w:vAlign w:val="center"/>
          </w:tcPr>
          <w:p>
            <w:pPr>
              <w:rPr>
                <w:color w:val="000000" w:themeColor="text1"/>
                <w:sz w:val="24"/>
                <w:lang w:eastAsia="zh-CN"/>
              </w:rPr>
            </w:pPr>
            <w:r>
              <w:rPr>
                <w:rFonts w:hint="eastAsia"/>
                <w:color w:val="000000" w:themeColor="text1"/>
                <w:sz w:val="24"/>
                <w:lang w:eastAsia="zh-CN"/>
              </w:rPr>
              <w:t>（1）儿童阶段的心理健康常见问题与对策</w:t>
            </w:r>
          </w:p>
          <w:p>
            <w:pPr>
              <w:rPr>
                <w:color w:val="000000" w:themeColor="text1"/>
                <w:sz w:val="24"/>
                <w:lang w:eastAsia="zh-CN"/>
              </w:rPr>
            </w:pPr>
            <w:r>
              <w:rPr>
                <w:rFonts w:hint="eastAsia"/>
                <w:color w:val="000000" w:themeColor="text1"/>
                <w:sz w:val="24"/>
                <w:lang w:eastAsia="zh-CN"/>
              </w:rPr>
              <w:t>（2）青少年阶段的心理健康常见问题与对策</w:t>
            </w:r>
          </w:p>
          <w:p>
            <w:pPr>
              <w:rPr>
                <w:color w:val="000000" w:themeColor="text1"/>
                <w:sz w:val="24"/>
                <w:lang w:eastAsia="zh-CN"/>
              </w:rPr>
            </w:pPr>
            <w:r>
              <w:rPr>
                <w:rFonts w:hint="eastAsia"/>
                <w:color w:val="000000" w:themeColor="text1"/>
                <w:sz w:val="24"/>
                <w:lang w:eastAsia="zh-CN"/>
              </w:rPr>
              <w:t>（3）中年人心理健康的常见问题与对策</w:t>
            </w:r>
          </w:p>
          <w:p>
            <w:pPr>
              <w:rPr>
                <w:color w:val="000000" w:themeColor="text1"/>
                <w:sz w:val="24"/>
                <w:lang w:eastAsia="zh-CN"/>
              </w:rPr>
            </w:pPr>
            <w:r>
              <w:rPr>
                <w:rFonts w:hint="eastAsia"/>
                <w:color w:val="000000" w:themeColor="text1"/>
                <w:sz w:val="24"/>
                <w:lang w:eastAsia="zh-CN"/>
              </w:rPr>
              <w:t>（4）老年人心理健康的常见问题与对策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restart"/>
            <w:vAlign w:val="center"/>
          </w:tcPr>
          <w:p>
            <w:pPr>
              <w:rPr>
                <w:color w:val="000000" w:themeColor="text1"/>
                <w:sz w:val="24"/>
                <w:lang w:eastAsia="zh-CN"/>
              </w:rPr>
            </w:pPr>
            <w:r>
              <w:rPr>
                <w:rFonts w:hint="eastAsia"/>
                <w:color w:val="000000" w:themeColor="text1"/>
                <w:sz w:val="24"/>
                <w:lang w:eastAsia="zh-CN"/>
              </w:rPr>
              <w:t>四、心理应激与心身疾病</w:t>
            </w:r>
          </w:p>
        </w:tc>
        <w:tc>
          <w:tcPr>
            <w:tcW w:w="2694" w:type="dxa"/>
            <w:vAlign w:val="center"/>
          </w:tcPr>
          <w:p>
            <w:pPr>
              <w:rPr>
                <w:color w:val="000000" w:themeColor="text1"/>
                <w:sz w:val="24"/>
              </w:rPr>
            </w:pPr>
            <w:r>
              <w:rPr>
                <w:rFonts w:hint="eastAsia"/>
                <w:color w:val="000000" w:themeColor="text1"/>
                <w:sz w:val="24"/>
              </w:rPr>
              <w:t>1.心理应激</w:t>
            </w:r>
          </w:p>
        </w:tc>
        <w:tc>
          <w:tcPr>
            <w:tcW w:w="5570" w:type="dxa"/>
            <w:vAlign w:val="center"/>
          </w:tcPr>
          <w:p>
            <w:pPr>
              <w:rPr>
                <w:color w:val="000000" w:themeColor="text1"/>
                <w:sz w:val="24"/>
                <w:lang w:eastAsia="zh-CN"/>
              </w:rPr>
            </w:pPr>
            <w:r>
              <w:rPr>
                <w:rFonts w:hint="eastAsia"/>
                <w:color w:val="000000" w:themeColor="text1"/>
                <w:sz w:val="24"/>
                <w:lang w:eastAsia="zh-CN"/>
              </w:rPr>
              <w:t>（1）心理应激的概念</w:t>
            </w:r>
          </w:p>
          <w:p>
            <w:pPr>
              <w:rPr>
                <w:color w:val="000000" w:themeColor="text1"/>
                <w:sz w:val="24"/>
                <w:lang w:eastAsia="zh-CN"/>
              </w:rPr>
            </w:pPr>
            <w:r>
              <w:rPr>
                <w:rFonts w:hint="eastAsia"/>
                <w:color w:val="000000" w:themeColor="text1"/>
                <w:sz w:val="24"/>
                <w:lang w:eastAsia="zh-CN"/>
              </w:rPr>
              <w:t>（2）应激源的概念与种类</w:t>
            </w:r>
          </w:p>
          <w:p>
            <w:pPr>
              <w:rPr>
                <w:color w:val="000000" w:themeColor="text1"/>
                <w:sz w:val="24"/>
                <w:lang w:eastAsia="zh-CN"/>
              </w:rPr>
            </w:pPr>
            <w:r>
              <w:rPr>
                <w:rFonts w:hint="eastAsia"/>
                <w:color w:val="000000" w:themeColor="text1"/>
                <w:sz w:val="24"/>
                <w:lang w:eastAsia="zh-CN"/>
              </w:rPr>
              <w:t>（3）心理应激的中介机制</w:t>
            </w:r>
          </w:p>
          <w:p>
            <w:pPr>
              <w:rPr>
                <w:color w:val="000000" w:themeColor="text1"/>
                <w:sz w:val="24"/>
                <w:lang w:eastAsia="zh-CN"/>
              </w:rPr>
            </w:pPr>
            <w:r>
              <w:rPr>
                <w:rFonts w:hint="eastAsia"/>
                <w:color w:val="000000" w:themeColor="text1"/>
                <w:sz w:val="24"/>
                <w:lang w:eastAsia="zh-CN"/>
              </w:rPr>
              <w:t>（4）心理应激反应</w:t>
            </w:r>
          </w:p>
          <w:p>
            <w:pPr>
              <w:rPr>
                <w:color w:val="000000" w:themeColor="text1"/>
                <w:sz w:val="24"/>
                <w:lang w:eastAsia="zh-CN"/>
              </w:rPr>
            </w:pPr>
            <w:r>
              <w:rPr>
                <w:rFonts w:hint="eastAsia"/>
                <w:color w:val="000000" w:themeColor="text1"/>
                <w:sz w:val="24"/>
                <w:lang w:eastAsia="zh-CN"/>
              </w:rPr>
              <w:t>（5）心理应激对健康的影响</w:t>
            </w:r>
          </w:p>
          <w:p>
            <w:pPr>
              <w:rPr>
                <w:color w:val="000000" w:themeColor="text1"/>
                <w:sz w:val="24"/>
                <w:lang w:eastAsia="zh-CN"/>
              </w:rPr>
            </w:pPr>
            <w:r>
              <w:rPr>
                <w:rFonts w:hint="eastAsia"/>
                <w:color w:val="000000" w:themeColor="text1"/>
                <w:sz w:val="24"/>
                <w:lang w:eastAsia="zh-CN"/>
              </w:rPr>
              <w:t>（6）心理应激的应对方法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2.心身疾病</w:t>
            </w:r>
          </w:p>
        </w:tc>
        <w:tc>
          <w:tcPr>
            <w:tcW w:w="5570" w:type="dxa"/>
            <w:vAlign w:val="center"/>
          </w:tcPr>
          <w:p>
            <w:pPr>
              <w:rPr>
                <w:color w:val="000000" w:themeColor="text1"/>
                <w:sz w:val="24"/>
                <w:lang w:eastAsia="zh-CN"/>
              </w:rPr>
            </w:pPr>
            <w:r>
              <w:rPr>
                <w:rFonts w:hint="eastAsia"/>
                <w:color w:val="000000" w:themeColor="text1"/>
                <w:sz w:val="24"/>
                <w:lang w:eastAsia="zh-CN"/>
              </w:rPr>
              <w:t>（1）心身疾病的定义、特征与范围</w:t>
            </w:r>
          </w:p>
          <w:p>
            <w:pPr>
              <w:rPr>
                <w:color w:val="000000" w:themeColor="text1"/>
                <w:sz w:val="24"/>
                <w:lang w:eastAsia="zh-CN"/>
              </w:rPr>
            </w:pPr>
            <w:r>
              <w:rPr>
                <w:rFonts w:hint="eastAsia"/>
                <w:color w:val="000000" w:themeColor="text1"/>
                <w:sz w:val="24"/>
                <w:lang w:eastAsia="zh-CN"/>
              </w:rPr>
              <w:t>（2）心身疾病的发病原因与机制</w:t>
            </w:r>
          </w:p>
          <w:p>
            <w:pPr>
              <w:rPr>
                <w:color w:val="000000" w:themeColor="text1"/>
                <w:sz w:val="24"/>
                <w:lang w:eastAsia="zh-CN"/>
              </w:rPr>
            </w:pPr>
            <w:r>
              <w:rPr>
                <w:rFonts w:hint="eastAsia"/>
                <w:color w:val="000000" w:themeColor="text1"/>
                <w:sz w:val="24"/>
                <w:lang w:eastAsia="zh-CN"/>
              </w:rPr>
              <w:t>（3）几种常见的心身疾病</w:t>
            </w:r>
          </w:p>
          <w:p>
            <w:pPr>
              <w:rPr>
                <w:color w:val="000000" w:themeColor="text1"/>
                <w:sz w:val="24"/>
                <w:lang w:eastAsia="zh-CN"/>
              </w:rPr>
            </w:pPr>
            <w:r>
              <w:rPr>
                <w:rFonts w:hint="eastAsia"/>
                <w:color w:val="000000" w:themeColor="text1"/>
                <w:sz w:val="24"/>
                <w:lang w:eastAsia="zh-CN"/>
              </w:rPr>
              <w:t>（4）心身疾病的诊断与治疗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restart"/>
            <w:vAlign w:val="center"/>
          </w:tcPr>
          <w:p>
            <w:pPr>
              <w:rPr>
                <w:color w:val="000000" w:themeColor="text1"/>
                <w:sz w:val="24"/>
              </w:rPr>
            </w:pPr>
            <w:r>
              <w:rPr>
                <w:rFonts w:hint="eastAsia"/>
                <w:color w:val="000000" w:themeColor="text1"/>
                <w:sz w:val="24"/>
              </w:rPr>
              <w:t>五、心理评估</w:t>
            </w:r>
          </w:p>
        </w:tc>
        <w:tc>
          <w:tcPr>
            <w:tcW w:w="2694" w:type="dxa"/>
            <w:vAlign w:val="center"/>
          </w:tcPr>
          <w:p>
            <w:pPr>
              <w:rPr>
                <w:color w:val="000000" w:themeColor="text1"/>
                <w:sz w:val="24"/>
              </w:rPr>
            </w:pPr>
            <w:r>
              <w:rPr>
                <w:rFonts w:hint="eastAsia"/>
                <w:color w:val="000000" w:themeColor="text1"/>
                <w:sz w:val="24"/>
              </w:rPr>
              <w:t>1、心理评估概述</w:t>
            </w:r>
          </w:p>
        </w:tc>
        <w:tc>
          <w:tcPr>
            <w:tcW w:w="5570" w:type="dxa"/>
            <w:vAlign w:val="center"/>
          </w:tcPr>
          <w:p>
            <w:pPr>
              <w:rPr>
                <w:color w:val="000000" w:themeColor="text1"/>
                <w:sz w:val="24"/>
                <w:lang w:eastAsia="zh-CN"/>
              </w:rPr>
            </w:pPr>
            <w:r>
              <w:rPr>
                <w:rFonts w:hint="eastAsia"/>
                <w:color w:val="000000" w:themeColor="text1"/>
                <w:sz w:val="24"/>
                <w:lang w:eastAsia="zh-CN"/>
              </w:rPr>
              <w:t>（1）心理评估的概念</w:t>
            </w:r>
          </w:p>
          <w:p>
            <w:pPr>
              <w:rPr>
                <w:color w:val="000000" w:themeColor="text1"/>
                <w:sz w:val="24"/>
                <w:lang w:eastAsia="zh-CN"/>
              </w:rPr>
            </w:pPr>
            <w:r>
              <w:rPr>
                <w:rFonts w:hint="eastAsia"/>
                <w:color w:val="000000" w:themeColor="text1"/>
                <w:sz w:val="24"/>
                <w:lang w:eastAsia="zh-CN"/>
              </w:rPr>
              <w:t>（2）心理评估的基本程序和常用方法</w:t>
            </w:r>
          </w:p>
          <w:p>
            <w:pPr>
              <w:rPr>
                <w:color w:val="000000" w:themeColor="text1"/>
                <w:sz w:val="24"/>
                <w:lang w:eastAsia="zh-CN"/>
              </w:rPr>
            </w:pPr>
            <w:r>
              <w:rPr>
                <w:rFonts w:hint="eastAsia"/>
                <w:color w:val="000000" w:themeColor="text1"/>
                <w:sz w:val="24"/>
                <w:lang w:eastAsia="zh-CN"/>
              </w:rPr>
              <w:t>（3）对心理评估者的要求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7"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2、心理测验的分类及其应用</w:t>
            </w:r>
          </w:p>
        </w:tc>
        <w:tc>
          <w:tcPr>
            <w:tcW w:w="5570" w:type="dxa"/>
            <w:vAlign w:val="center"/>
          </w:tcPr>
          <w:p>
            <w:pPr>
              <w:rPr>
                <w:color w:val="000000" w:themeColor="text1"/>
                <w:sz w:val="24"/>
                <w:lang w:eastAsia="zh-CN"/>
              </w:rPr>
            </w:pPr>
            <w:r>
              <w:rPr>
                <w:rFonts w:hint="eastAsia"/>
                <w:color w:val="000000" w:themeColor="text1"/>
                <w:sz w:val="24"/>
                <w:lang w:eastAsia="zh-CN"/>
              </w:rPr>
              <w:t>（1）按测验的目的分类</w:t>
            </w:r>
          </w:p>
          <w:p>
            <w:pPr>
              <w:rPr>
                <w:color w:val="000000" w:themeColor="text1"/>
                <w:sz w:val="24"/>
                <w:lang w:eastAsia="zh-CN"/>
              </w:rPr>
            </w:pPr>
            <w:r>
              <w:rPr>
                <w:rFonts w:hint="eastAsia"/>
                <w:color w:val="000000" w:themeColor="text1"/>
                <w:sz w:val="24"/>
                <w:lang w:eastAsia="zh-CN"/>
              </w:rPr>
              <w:t>（2）按测验材料的性质分类</w:t>
            </w:r>
          </w:p>
          <w:p>
            <w:pPr>
              <w:rPr>
                <w:color w:val="000000" w:themeColor="text1"/>
                <w:sz w:val="24"/>
                <w:lang w:eastAsia="zh-CN"/>
              </w:rPr>
            </w:pPr>
            <w:r>
              <w:rPr>
                <w:rFonts w:hint="eastAsia"/>
                <w:color w:val="000000" w:themeColor="text1"/>
                <w:sz w:val="24"/>
                <w:lang w:eastAsia="zh-CN"/>
              </w:rPr>
              <w:t>（3）按测验方法分类</w:t>
            </w:r>
          </w:p>
          <w:p>
            <w:pPr>
              <w:rPr>
                <w:color w:val="000000" w:themeColor="text1"/>
                <w:sz w:val="24"/>
                <w:lang w:eastAsia="zh-CN"/>
              </w:rPr>
            </w:pPr>
            <w:r>
              <w:rPr>
                <w:rFonts w:hint="eastAsia"/>
                <w:color w:val="000000" w:themeColor="text1"/>
                <w:sz w:val="24"/>
                <w:lang w:eastAsia="zh-CN"/>
              </w:rPr>
              <w:t>（4）测验的组织方式分类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3、应用心理测验的一般原则</w:t>
            </w:r>
          </w:p>
        </w:tc>
        <w:tc>
          <w:tcPr>
            <w:tcW w:w="5570" w:type="dxa"/>
            <w:vAlign w:val="center"/>
          </w:tcPr>
          <w:p>
            <w:pPr>
              <w:rPr>
                <w:color w:val="000000" w:themeColor="text1"/>
                <w:sz w:val="24"/>
                <w:lang w:eastAsia="zh-CN"/>
              </w:rPr>
            </w:pPr>
            <w:r>
              <w:rPr>
                <w:rFonts w:hint="eastAsia"/>
                <w:color w:val="000000" w:themeColor="text1"/>
                <w:sz w:val="24"/>
                <w:lang w:eastAsia="zh-CN"/>
              </w:rPr>
              <w:t>（1）标准化原则</w:t>
            </w:r>
          </w:p>
          <w:p>
            <w:pPr>
              <w:rPr>
                <w:color w:val="000000" w:themeColor="text1"/>
                <w:sz w:val="24"/>
                <w:lang w:eastAsia="zh-CN"/>
              </w:rPr>
            </w:pPr>
            <w:r>
              <w:rPr>
                <w:rFonts w:hint="eastAsia"/>
                <w:color w:val="000000" w:themeColor="text1"/>
                <w:sz w:val="24"/>
                <w:lang w:eastAsia="zh-CN"/>
              </w:rPr>
              <w:t>（2）保密原则</w:t>
            </w:r>
          </w:p>
          <w:p>
            <w:pPr>
              <w:rPr>
                <w:color w:val="000000" w:themeColor="text1"/>
                <w:sz w:val="24"/>
              </w:rPr>
            </w:pPr>
            <w:r>
              <w:rPr>
                <w:rFonts w:hint="eastAsia"/>
                <w:color w:val="000000" w:themeColor="text1"/>
                <w:sz w:val="24"/>
              </w:rPr>
              <w:t>（3）客观性原则</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Align w:val="center"/>
          </w:tcPr>
          <w:p>
            <w:pPr>
              <w:rPr>
                <w:color w:val="000000" w:themeColor="text1"/>
                <w:sz w:val="24"/>
              </w:rPr>
            </w:pPr>
          </w:p>
        </w:tc>
        <w:tc>
          <w:tcPr>
            <w:tcW w:w="2694" w:type="dxa"/>
            <w:vAlign w:val="center"/>
          </w:tcPr>
          <w:p>
            <w:pPr>
              <w:rPr>
                <w:color w:val="000000" w:themeColor="text1"/>
                <w:sz w:val="24"/>
              </w:rPr>
            </w:pPr>
            <w:r>
              <w:rPr>
                <w:rFonts w:hint="eastAsia"/>
                <w:color w:val="000000" w:themeColor="text1"/>
                <w:sz w:val="24"/>
              </w:rPr>
              <w:t>4.信度、效度和常模</w:t>
            </w:r>
          </w:p>
        </w:tc>
        <w:tc>
          <w:tcPr>
            <w:tcW w:w="5570" w:type="dxa"/>
            <w:vAlign w:val="center"/>
          </w:tcPr>
          <w:p>
            <w:pPr>
              <w:rPr>
                <w:color w:val="000000" w:themeColor="text1"/>
                <w:sz w:val="24"/>
              </w:rPr>
            </w:pPr>
            <w:r>
              <w:rPr>
                <w:rFonts w:hint="eastAsia"/>
                <w:color w:val="000000" w:themeColor="text1"/>
                <w:sz w:val="24"/>
              </w:rPr>
              <w:t>（1）信度</w:t>
            </w:r>
          </w:p>
          <w:p>
            <w:pPr>
              <w:rPr>
                <w:color w:val="000000" w:themeColor="text1"/>
                <w:sz w:val="24"/>
              </w:rPr>
            </w:pPr>
            <w:r>
              <w:rPr>
                <w:rFonts w:hint="eastAsia"/>
                <w:color w:val="000000" w:themeColor="text1"/>
                <w:sz w:val="24"/>
              </w:rPr>
              <w:t>（2）效度</w:t>
            </w:r>
          </w:p>
          <w:p>
            <w:pPr>
              <w:rPr>
                <w:color w:val="000000" w:themeColor="text1"/>
                <w:sz w:val="24"/>
              </w:rPr>
            </w:pPr>
            <w:r>
              <w:rPr>
                <w:rFonts w:hint="eastAsia"/>
                <w:color w:val="000000" w:themeColor="text1"/>
                <w:sz w:val="24"/>
              </w:rPr>
              <w:t>（3）常模</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Align w:val="center"/>
          </w:tcPr>
          <w:p>
            <w:pPr>
              <w:rPr>
                <w:color w:val="000000" w:themeColor="text1"/>
                <w:sz w:val="24"/>
              </w:rPr>
            </w:pPr>
          </w:p>
        </w:tc>
        <w:tc>
          <w:tcPr>
            <w:tcW w:w="2694" w:type="dxa"/>
            <w:vAlign w:val="center"/>
          </w:tcPr>
          <w:p>
            <w:pPr>
              <w:rPr>
                <w:color w:val="000000" w:themeColor="text1"/>
                <w:sz w:val="24"/>
              </w:rPr>
            </w:pPr>
            <w:r>
              <w:rPr>
                <w:rFonts w:hint="eastAsia"/>
                <w:color w:val="000000" w:themeColor="text1"/>
                <w:sz w:val="24"/>
              </w:rPr>
              <w:t>5.常用的心理测验</w:t>
            </w:r>
          </w:p>
        </w:tc>
        <w:tc>
          <w:tcPr>
            <w:tcW w:w="5570" w:type="dxa"/>
            <w:vAlign w:val="center"/>
          </w:tcPr>
          <w:p>
            <w:pPr>
              <w:rPr>
                <w:color w:val="000000" w:themeColor="text1"/>
                <w:sz w:val="24"/>
                <w:lang w:eastAsia="zh-CN"/>
              </w:rPr>
            </w:pPr>
            <w:r>
              <w:rPr>
                <w:rFonts w:hint="eastAsia"/>
                <w:color w:val="000000" w:themeColor="text1"/>
                <w:sz w:val="24"/>
                <w:lang w:eastAsia="zh-CN"/>
              </w:rPr>
              <w:t>（1）智力测验及其应用</w:t>
            </w:r>
          </w:p>
          <w:p>
            <w:pPr>
              <w:rPr>
                <w:color w:val="000000" w:themeColor="text1"/>
                <w:sz w:val="24"/>
                <w:lang w:eastAsia="zh-CN"/>
              </w:rPr>
            </w:pPr>
            <w:r>
              <w:rPr>
                <w:rFonts w:hint="eastAsia"/>
                <w:color w:val="000000" w:themeColor="text1"/>
                <w:sz w:val="24"/>
                <w:lang w:eastAsia="zh-CN"/>
              </w:rPr>
              <w:t>（2）人格测验及其应用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6.临床评定量表</w:t>
            </w:r>
          </w:p>
        </w:tc>
        <w:tc>
          <w:tcPr>
            <w:tcW w:w="5570" w:type="dxa"/>
            <w:vAlign w:val="center"/>
          </w:tcPr>
          <w:p>
            <w:pPr>
              <w:rPr>
                <w:color w:val="000000" w:themeColor="text1"/>
                <w:sz w:val="24"/>
                <w:lang w:eastAsia="zh-CN"/>
              </w:rPr>
            </w:pPr>
            <w:r>
              <w:rPr>
                <w:rFonts w:hint="eastAsia"/>
                <w:color w:val="000000" w:themeColor="text1"/>
                <w:sz w:val="24"/>
                <w:lang w:eastAsia="zh-CN"/>
              </w:rPr>
              <w:t>（1）评定量表概述</w:t>
            </w:r>
          </w:p>
          <w:p>
            <w:pPr>
              <w:rPr>
                <w:color w:val="000000" w:themeColor="text1"/>
                <w:sz w:val="24"/>
                <w:lang w:eastAsia="zh-CN"/>
              </w:rPr>
            </w:pPr>
            <w:r>
              <w:rPr>
                <w:rFonts w:hint="eastAsia"/>
                <w:color w:val="000000" w:themeColor="text1"/>
                <w:sz w:val="24"/>
                <w:lang w:eastAsia="zh-CN"/>
              </w:rPr>
              <w:t>（2）常用的自评量表</w:t>
            </w:r>
          </w:p>
          <w:p>
            <w:pPr>
              <w:rPr>
                <w:color w:val="000000" w:themeColor="text1"/>
                <w:sz w:val="24"/>
                <w:lang w:eastAsia="zh-CN"/>
              </w:rPr>
            </w:pPr>
            <w:r>
              <w:rPr>
                <w:rFonts w:hint="eastAsia"/>
                <w:color w:val="000000" w:themeColor="text1"/>
                <w:sz w:val="24"/>
                <w:lang w:eastAsia="zh-CN"/>
              </w:rPr>
              <w:t>（3）常用的自评量表应用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511" w:hRule="atLeast"/>
          <w:tblCellSpacing w:w="0" w:type="dxa"/>
          <w:jc w:val="center"/>
        </w:trPr>
        <w:tc>
          <w:tcPr>
            <w:tcW w:w="1092" w:type="dxa"/>
            <w:vMerge w:val="restart"/>
            <w:vAlign w:val="center"/>
          </w:tcPr>
          <w:p>
            <w:pPr>
              <w:rPr>
                <w:color w:val="000000" w:themeColor="text1"/>
                <w:sz w:val="24"/>
                <w:lang w:eastAsia="zh-CN"/>
              </w:rPr>
            </w:pPr>
            <w:r>
              <w:rPr>
                <w:rFonts w:hint="eastAsia"/>
                <w:color w:val="000000" w:themeColor="text1"/>
                <w:sz w:val="24"/>
                <w:lang w:eastAsia="zh-CN"/>
              </w:rPr>
              <w:t>六、心理治疗与心理咨询</w:t>
            </w:r>
          </w:p>
        </w:tc>
        <w:tc>
          <w:tcPr>
            <w:tcW w:w="2694" w:type="dxa"/>
            <w:vAlign w:val="center"/>
          </w:tcPr>
          <w:p>
            <w:pPr>
              <w:rPr>
                <w:color w:val="000000" w:themeColor="text1"/>
                <w:sz w:val="24"/>
              </w:rPr>
            </w:pPr>
            <w:r>
              <w:rPr>
                <w:rFonts w:hint="eastAsia"/>
                <w:color w:val="000000" w:themeColor="text1"/>
                <w:sz w:val="24"/>
              </w:rPr>
              <w:t>1.心理治疗概述</w:t>
            </w:r>
            <w:r>
              <w:rPr>
                <w:color w:val="000000" w:themeColor="text1"/>
                <w:sz w:val="24"/>
              </w:rPr>
              <w:t xml:space="preserve"> </w:t>
            </w:r>
          </w:p>
        </w:tc>
        <w:tc>
          <w:tcPr>
            <w:tcW w:w="5570" w:type="dxa"/>
            <w:vAlign w:val="center"/>
          </w:tcPr>
          <w:p>
            <w:pPr>
              <w:rPr>
                <w:color w:val="000000" w:themeColor="text1"/>
                <w:sz w:val="24"/>
                <w:lang w:eastAsia="zh-CN"/>
              </w:rPr>
            </w:pPr>
            <w:r>
              <w:rPr>
                <w:rFonts w:hint="eastAsia"/>
                <w:color w:val="000000" w:themeColor="text1"/>
                <w:sz w:val="24"/>
                <w:lang w:eastAsia="zh-CN"/>
              </w:rPr>
              <w:t>（1）心理治疗的概念</w:t>
            </w:r>
          </w:p>
          <w:p>
            <w:pPr>
              <w:rPr>
                <w:color w:val="000000" w:themeColor="text1"/>
                <w:sz w:val="24"/>
                <w:lang w:eastAsia="zh-CN"/>
              </w:rPr>
            </w:pPr>
            <w:r>
              <w:rPr>
                <w:rFonts w:hint="eastAsia"/>
                <w:color w:val="000000" w:themeColor="text1"/>
                <w:sz w:val="24"/>
                <w:lang w:eastAsia="zh-CN"/>
              </w:rPr>
              <w:t>（2）心理治疗的发展状况</w:t>
            </w:r>
          </w:p>
          <w:p>
            <w:pPr>
              <w:rPr>
                <w:color w:val="000000" w:themeColor="text1"/>
                <w:sz w:val="24"/>
                <w:lang w:eastAsia="zh-CN"/>
              </w:rPr>
            </w:pPr>
            <w:r>
              <w:rPr>
                <w:rFonts w:hint="eastAsia"/>
                <w:color w:val="000000" w:themeColor="text1"/>
                <w:sz w:val="24"/>
                <w:lang w:eastAsia="zh-CN"/>
              </w:rPr>
              <w:t>（3）心理治疗的性质、区分与适应症</w:t>
            </w:r>
          </w:p>
          <w:p>
            <w:pPr>
              <w:rPr>
                <w:color w:val="000000" w:themeColor="text1"/>
                <w:sz w:val="24"/>
              </w:rPr>
            </w:pPr>
            <w:r>
              <w:rPr>
                <w:rFonts w:hint="eastAsia"/>
                <w:color w:val="000000" w:themeColor="text1"/>
                <w:sz w:val="24"/>
              </w:rPr>
              <w:t>（4）心理治疗的分类</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continue"/>
            <w:vAlign w:val="center"/>
          </w:tcPr>
          <w:p>
            <w:pPr>
              <w:rPr>
                <w:color w:val="000000" w:themeColor="text1"/>
                <w:sz w:val="24"/>
              </w:rPr>
            </w:pPr>
          </w:p>
        </w:tc>
        <w:tc>
          <w:tcPr>
            <w:tcW w:w="2694" w:type="dxa"/>
            <w:vAlign w:val="center"/>
          </w:tcPr>
          <w:p>
            <w:pPr>
              <w:rPr>
                <w:color w:val="000000" w:themeColor="text1"/>
                <w:sz w:val="24"/>
              </w:rPr>
            </w:pPr>
            <w:r>
              <w:rPr>
                <w:rFonts w:hint="eastAsia"/>
                <w:color w:val="000000" w:themeColor="text1"/>
                <w:sz w:val="24"/>
              </w:rPr>
              <w:t>2.心理治疗的理论基础</w:t>
            </w:r>
          </w:p>
        </w:tc>
        <w:tc>
          <w:tcPr>
            <w:tcW w:w="5570" w:type="dxa"/>
            <w:vAlign w:val="center"/>
          </w:tcPr>
          <w:p>
            <w:pPr>
              <w:rPr>
                <w:color w:val="000000" w:themeColor="text1"/>
                <w:sz w:val="24"/>
                <w:lang w:eastAsia="zh-CN"/>
              </w:rPr>
            </w:pPr>
            <w:r>
              <w:rPr>
                <w:rFonts w:hint="eastAsia"/>
                <w:color w:val="000000" w:themeColor="text1"/>
                <w:sz w:val="24"/>
                <w:lang w:eastAsia="zh-CN"/>
              </w:rPr>
              <w:t>（1）精神分析学派</w:t>
            </w:r>
          </w:p>
          <w:p>
            <w:pPr>
              <w:rPr>
                <w:color w:val="000000" w:themeColor="text1"/>
                <w:sz w:val="24"/>
                <w:lang w:eastAsia="zh-CN"/>
              </w:rPr>
            </w:pPr>
            <w:r>
              <w:rPr>
                <w:rFonts w:hint="eastAsia"/>
                <w:color w:val="000000" w:themeColor="text1"/>
                <w:sz w:val="24"/>
                <w:lang w:eastAsia="zh-CN"/>
              </w:rPr>
              <w:t>（2）行为主义学派</w:t>
            </w:r>
          </w:p>
          <w:p>
            <w:pPr>
              <w:rPr>
                <w:color w:val="000000" w:themeColor="text1"/>
                <w:sz w:val="24"/>
                <w:lang w:eastAsia="zh-CN"/>
              </w:rPr>
            </w:pPr>
            <w:r>
              <w:rPr>
                <w:rFonts w:hint="eastAsia"/>
                <w:color w:val="000000" w:themeColor="text1"/>
                <w:sz w:val="24"/>
                <w:lang w:eastAsia="zh-CN"/>
              </w:rPr>
              <w:t>（3）人本主义学派</w:t>
            </w:r>
          </w:p>
          <w:p>
            <w:pPr>
              <w:rPr>
                <w:color w:val="000000" w:themeColor="text1"/>
                <w:sz w:val="24"/>
                <w:lang w:eastAsia="zh-CN"/>
              </w:rPr>
            </w:pPr>
            <w:r>
              <w:rPr>
                <w:rFonts w:hint="eastAsia"/>
                <w:color w:val="000000" w:themeColor="text1"/>
                <w:sz w:val="24"/>
                <w:lang w:eastAsia="zh-CN"/>
              </w:rPr>
              <w:t>（4）认知学派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7"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3.心理治疗的主要方法及其应用</w:t>
            </w:r>
          </w:p>
        </w:tc>
        <w:tc>
          <w:tcPr>
            <w:tcW w:w="5570" w:type="dxa"/>
            <w:vAlign w:val="center"/>
          </w:tcPr>
          <w:p>
            <w:pPr>
              <w:rPr>
                <w:color w:val="000000" w:themeColor="text1"/>
                <w:sz w:val="24"/>
                <w:lang w:eastAsia="zh-CN"/>
              </w:rPr>
            </w:pPr>
            <w:r>
              <w:rPr>
                <w:rFonts w:hint="eastAsia"/>
                <w:color w:val="000000" w:themeColor="text1"/>
                <w:sz w:val="24"/>
                <w:lang w:eastAsia="zh-CN"/>
              </w:rPr>
              <w:t>（1）精神分析的治疗</w:t>
            </w:r>
          </w:p>
          <w:p>
            <w:pPr>
              <w:rPr>
                <w:color w:val="000000" w:themeColor="text1"/>
                <w:sz w:val="24"/>
                <w:lang w:eastAsia="zh-CN"/>
              </w:rPr>
            </w:pPr>
            <w:r>
              <w:rPr>
                <w:rFonts w:hint="eastAsia"/>
                <w:color w:val="000000" w:themeColor="text1"/>
                <w:sz w:val="24"/>
                <w:lang w:eastAsia="zh-CN"/>
              </w:rPr>
              <w:t>（2）行为主义的治疗</w:t>
            </w:r>
          </w:p>
          <w:p>
            <w:pPr>
              <w:rPr>
                <w:color w:val="000000" w:themeColor="text1"/>
                <w:sz w:val="24"/>
                <w:lang w:eastAsia="zh-CN"/>
              </w:rPr>
            </w:pPr>
            <w:r>
              <w:rPr>
                <w:rFonts w:hint="eastAsia"/>
                <w:color w:val="000000" w:themeColor="text1"/>
                <w:sz w:val="24"/>
                <w:lang w:eastAsia="zh-CN"/>
              </w:rPr>
              <w:t>（3）人本主义疗法</w:t>
            </w:r>
          </w:p>
          <w:p>
            <w:pPr>
              <w:rPr>
                <w:color w:val="000000" w:themeColor="text1"/>
                <w:sz w:val="24"/>
                <w:lang w:eastAsia="zh-CN"/>
              </w:rPr>
            </w:pPr>
            <w:r>
              <w:rPr>
                <w:rFonts w:hint="eastAsia"/>
                <w:color w:val="000000" w:themeColor="text1"/>
                <w:sz w:val="24"/>
                <w:lang w:eastAsia="zh-CN"/>
              </w:rPr>
              <w:t>（4）认知疗法</w:t>
            </w:r>
          </w:p>
          <w:p>
            <w:pPr>
              <w:rPr>
                <w:color w:val="000000" w:themeColor="text1"/>
                <w:sz w:val="24"/>
                <w:lang w:eastAsia="zh-CN"/>
              </w:rPr>
            </w:pPr>
            <w:r>
              <w:rPr>
                <w:rFonts w:hint="eastAsia"/>
                <w:color w:val="000000" w:themeColor="text1"/>
                <w:sz w:val="24"/>
                <w:lang w:eastAsia="zh-CN"/>
              </w:rPr>
              <w:t>（5）危机干预</w:t>
            </w:r>
          </w:p>
          <w:p>
            <w:pPr>
              <w:rPr>
                <w:color w:val="000000" w:themeColor="text1"/>
                <w:sz w:val="24"/>
                <w:lang w:eastAsia="zh-CN"/>
              </w:rPr>
            </w:pPr>
            <w:r>
              <w:rPr>
                <w:rFonts w:hint="eastAsia"/>
                <w:color w:val="000000" w:themeColor="text1"/>
                <w:sz w:val="24"/>
                <w:lang w:eastAsia="zh-CN"/>
              </w:rPr>
              <w:t>（6）其他疗法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4.心理治疗的原则</w:t>
            </w:r>
          </w:p>
        </w:tc>
        <w:tc>
          <w:tcPr>
            <w:tcW w:w="5570" w:type="dxa"/>
            <w:vAlign w:val="center"/>
          </w:tcPr>
          <w:p>
            <w:pPr>
              <w:rPr>
                <w:color w:val="000000" w:themeColor="text1"/>
                <w:sz w:val="24"/>
                <w:lang w:eastAsia="zh-CN"/>
              </w:rPr>
            </w:pPr>
            <w:r>
              <w:rPr>
                <w:rFonts w:hint="eastAsia"/>
                <w:color w:val="000000" w:themeColor="text1"/>
                <w:sz w:val="24"/>
                <w:lang w:eastAsia="zh-CN"/>
              </w:rPr>
              <w:t>（1）治疗关系的建立原则</w:t>
            </w:r>
          </w:p>
          <w:p>
            <w:pPr>
              <w:rPr>
                <w:color w:val="000000" w:themeColor="text1"/>
                <w:sz w:val="24"/>
                <w:lang w:eastAsia="zh-CN"/>
              </w:rPr>
            </w:pPr>
            <w:r>
              <w:rPr>
                <w:rFonts w:hint="eastAsia"/>
                <w:color w:val="000000" w:themeColor="text1"/>
                <w:sz w:val="24"/>
                <w:lang w:eastAsia="zh-CN"/>
              </w:rPr>
              <w:t>（2）心理治疗的原则</w:t>
            </w:r>
          </w:p>
          <w:p>
            <w:pPr>
              <w:rPr>
                <w:color w:val="000000" w:themeColor="text1"/>
                <w:sz w:val="24"/>
                <w:lang w:eastAsia="zh-CN"/>
              </w:rPr>
            </w:pPr>
            <w:r>
              <w:rPr>
                <w:rFonts w:hint="eastAsia"/>
                <w:color w:val="000000" w:themeColor="text1"/>
                <w:sz w:val="24"/>
                <w:lang w:eastAsia="zh-CN"/>
              </w:rPr>
              <w:t>（3）心理治疗对治疗师的要求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2475"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rPr>
            </w:pPr>
            <w:r>
              <w:rPr>
                <w:rFonts w:hint="eastAsia"/>
                <w:color w:val="000000" w:themeColor="text1"/>
                <w:sz w:val="24"/>
              </w:rPr>
              <w:t>5.临床心理咨询</w:t>
            </w:r>
          </w:p>
        </w:tc>
        <w:tc>
          <w:tcPr>
            <w:tcW w:w="5570" w:type="dxa"/>
            <w:vAlign w:val="center"/>
          </w:tcPr>
          <w:p>
            <w:pPr>
              <w:rPr>
                <w:color w:val="000000" w:themeColor="text1"/>
                <w:sz w:val="24"/>
                <w:lang w:eastAsia="zh-CN"/>
              </w:rPr>
            </w:pPr>
            <w:r>
              <w:rPr>
                <w:rFonts w:hint="eastAsia"/>
                <w:color w:val="000000" w:themeColor="text1"/>
                <w:sz w:val="24"/>
                <w:lang w:eastAsia="zh-CN"/>
              </w:rPr>
              <w:t>（1）临床心理咨询的意义</w:t>
            </w:r>
          </w:p>
          <w:p>
            <w:pPr>
              <w:rPr>
                <w:color w:val="000000" w:themeColor="text1"/>
                <w:sz w:val="24"/>
                <w:lang w:eastAsia="zh-CN"/>
              </w:rPr>
            </w:pPr>
            <w:r>
              <w:rPr>
                <w:rFonts w:hint="eastAsia"/>
                <w:color w:val="000000" w:themeColor="text1"/>
                <w:sz w:val="24"/>
                <w:lang w:eastAsia="zh-CN"/>
              </w:rPr>
              <w:t>（2）临床心理咨询的历史</w:t>
            </w:r>
          </w:p>
          <w:p>
            <w:pPr>
              <w:rPr>
                <w:color w:val="000000" w:themeColor="text1"/>
                <w:sz w:val="24"/>
                <w:lang w:eastAsia="zh-CN"/>
              </w:rPr>
            </w:pPr>
            <w:r>
              <w:rPr>
                <w:rFonts w:hint="eastAsia"/>
                <w:color w:val="000000" w:themeColor="text1"/>
                <w:sz w:val="24"/>
                <w:lang w:eastAsia="zh-CN"/>
              </w:rPr>
              <w:t>（3）心理咨询的方式</w:t>
            </w:r>
          </w:p>
          <w:p>
            <w:pPr>
              <w:rPr>
                <w:color w:val="000000" w:themeColor="text1"/>
                <w:sz w:val="24"/>
                <w:lang w:eastAsia="zh-CN"/>
              </w:rPr>
            </w:pPr>
            <w:r>
              <w:rPr>
                <w:rFonts w:hint="eastAsia"/>
                <w:color w:val="000000" w:themeColor="text1"/>
                <w:sz w:val="24"/>
                <w:lang w:eastAsia="zh-CN"/>
              </w:rPr>
              <w:t>（4）心理咨询的手段与内容</w:t>
            </w:r>
          </w:p>
          <w:p>
            <w:pPr>
              <w:rPr>
                <w:color w:val="000000" w:themeColor="text1"/>
                <w:sz w:val="24"/>
                <w:lang w:eastAsia="zh-CN"/>
              </w:rPr>
            </w:pPr>
            <w:r>
              <w:rPr>
                <w:rFonts w:hint="eastAsia"/>
                <w:color w:val="000000" w:themeColor="text1"/>
                <w:sz w:val="24"/>
                <w:lang w:eastAsia="zh-CN"/>
              </w:rPr>
              <w:t>（5）心理咨询的基本过程</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2" w:type="dxa"/>
            <w:vMerge w:val="restart"/>
            <w:vAlign w:val="center"/>
          </w:tcPr>
          <w:p>
            <w:pPr>
              <w:rPr>
                <w:color w:val="000000" w:themeColor="text1"/>
                <w:sz w:val="24"/>
                <w:lang w:eastAsia="zh-CN"/>
              </w:rPr>
            </w:pPr>
            <w:r>
              <w:rPr>
                <w:rFonts w:hint="eastAsia"/>
                <w:color w:val="000000" w:themeColor="text1"/>
                <w:sz w:val="24"/>
                <w:lang w:eastAsia="zh-CN"/>
              </w:rPr>
              <w:t>七、医患关系与医患沟通</w:t>
            </w:r>
          </w:p>
        </w:tc>
        <w:tc>
          <w:tcPr>
            <w:tcW w:w="2694" w:type="dxa"/>
            <w:vAlign w:val="center"/>
          </w:tcPr>
          <w:p>
            <w:pPr>
              <w:rPr>
                <w:color w:val="000000" w:themeColor="text1"/>
                <w:sz w:val="24"/>
              </w:rPr>
            </w:pPr>
            <w:r>
              <w:rPr>
                <w:rFonts w:hint="eastAsia"/>
                <w:color w:val="000000" w:themeColor="text1"/>
                <w:sz w:val="24"/>
              </w:rPr>
              <w:t>1.医患关系的心理方面</w:t>
            </w:r>
          </w:p>
        </w:tc>
        <w:tc>
          <w:tcPr>
            <w:tcW w:w="5570" w:type="dxa"/>
            <w:vAlign w:val="center"/>
          </w:tcPr>
          <w:p>
            <w:pPr>
              <w:rPr>
                <w:color w:val="000000" w:themeColor="text1"/>
                <w:sz w:val="24"/>
                <w:lang w:eastAsia="zh-CN"/>
              </w:rPr>
            </w:pPr>
            <w:r>
              <w:rPr>
                <w:rFonts w:hint="eastAsia"/>
                <w:color w:val="000000" w:themeColor="text1"/>
                <w:sz w:val="24"/>
                <w:lang w:eastAsia="zh-CN"/>
              </w:rPr>
              <w:t>（1）医患关系的概念</w:t>
            </w:r>
          </w:p>
          <w:p>
            <w:pPr>
              <w:rPr>
                <w:color w:val="000000" w:themeColor="text1"/>
                <w:sz w:val="24"/>
                <w:lang w:eastAsia="zh-CN"/>
              </w:rPr>
            </w:pPr>
            <w:r>
              <w:rPr>
                <w:rFonts w:hint="eastAsia"/>
                <w:color w:val="000000" w:themeColor="text1"/>
                <w:sz w:val="24"/>
                <w:lang w:eastAsia="zh-CN"/>
              </w:rPr>
              <w:t>（2）医患关系的重要性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19"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2.医患交往的两种形式和两个水平</w:t>
            </w:r>
          </w:p>
        </w:tc>
        <w:tc>
          <w:tcPr>
            <w:tcW w:w="5570" w:type="dxa"/>
            <w:vAlign w:val="center"/>
          </w:tcPr>
          <w:p>
            <w:pPr>
              <w:rPr>
                <w:color w:val="000000" w:themeColor="text1"/>
                <w:sz w:val="24"/>
                <w:lang w:eastAsia="zh-CN"/>
              </w:rPr>
            </w:pPr>
            <w:r>
              <w:rPr>
                <w:rFonts w:hint="eastAsia"/>
                <w:color w:val="000000" w:themeColor="text1"/>
                <w:sz w:val="24"/>
                <w:lang w:eastAsia="zh-CN"/>
              </w:rPr>
              <w:t>（1）医患交往的两种形式</w:t>
            </w:r>
          </w:p>
          <w:p>
            <w:pPr>
              <w:rPr>
                <w:color w:val="000000" w:themeColor="text1"/>
                <w:sz w:val="24"/>
                <w:lang w:eastAsia="zh-CN"/>
              </w:rPr>
            </w:pPr>
            <w:r>
              <w:rPr>
                <w:rFonts w:hint="eastAsia"/>
                <w:color w:val="000000" w:themeColor="text1"/>
                <w:sz w:val="24"/>
                <w:lang w:eastAsia="zh-CN"/>
              </w:rPr>
              <w:t>（2）医患交往的两个水平</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3.医患沟通的理论、技术及其应用</w:t>
            </w:r>
          </w:p>
        </w:tc>
        <w:tc>
          <w:tcPr>
            <w:tcW w:w="5570" w:type="dxa"/>
            <w:vAlign w:val="center"/>
          </w:tcPr>
          <w:p>
            <w:pPr>
              <w:rPr>
                <w:color w:val="000000" w:themeColor="text1"/>
                <w:sz w:val="24"/>
                <w:lang w:eastAsia="zh-CN"/>
              </w:rPr>
            </w:pPr>
            <w:r>
              <w:rPr>
                <w:rFonts w:hint="eastAsia"/>
                <w:color w:val="000000" w:themeColor="text1"/>
                <w:sz w:val="24"/>
                <w:lang w:eastAsia="zh-CN"/>
              </w:rPr>
              <w:t>（1）医患沟通的基本理论</w:t>
            </w:r>
          </w:p>
          <w:p>
            <w:pPr>
              <w:rPr>
                <w:color w:val="000000" w:themeColor="text1"/>
                <w:sz w:val="24"/>
                <w:lang w:eastAsia="zh-CN"/>
              </w:rPr>
            </w:pPr>
            <w:r>
              <w:rPr>
                <w:rFonts w:hint="eastAsia"/>
                <w:color w:val="000000" w:themeColor="text1"/>
                <w:sz w:val="24"/>
                <w:lang w:eastAsia="zh-CN"/>
              </w:rPr>
              <w:t>（2）医患沟通的技术与方法</w:t>
            </w:r>
          </w:p>
          <w:p>
            <w:pPr>
              <w:rPr>
                <w:color w:val="000000" w:themeColor="text1"/>
                <w:sz w:val="24"/>
                <w:lang w:eastAsia="zh-CN"/>
              </w:rPr>
            </w:pPr>
            <w:r>
              <w:rPr>
                <w:rFonts w:hint="eastAsia"/>
                <w:color w:val="000000" w:themeColor="text1"/>
                <w:sz w:val="24"/>
                <w:lang w:eastAsia="zh-CN"/>
              </w:rPr>
              <w:t>（3）医患沟通的常见问题与处理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977"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4.医患关系模式的临床应用</w:t>
            </w:r>
          </w:p>
        </w:tc>
        <w:tc>
          <w:tcPr>
            <w:tcW w:w="5570" w:type="dxa"/>
            <w:vAlign w:val="center"/>
          </w:tcPr>
          <w:p>
            <w:pPr>
              <w:rPr>
                <w:color w:val="000000" w:themeColor="text1"/>
                <w:sz w:val="24"/>
                <w:lang w:eastAsia="zh-CN"/>
              </w:rPr>
            </w:pPr>
            <w:r>
              <w:rPr>
                <w:rFonts w:hint="eastAsia"/>
                <w:color w:val="000000" w:themeColor="text1"/>
                <w:sz w:val="24"/>
                <w:lang w:eastAsia="zh-CN"/>
              </w:rPr>
              <w:t>（1）医患关系的基本模式</w:t>
            </w:r>
          </w:p>
          <w:p>
            <w:pPr>
              <w:rPr>
                <w:color w:val="000000" w:themeColor="text1"/>
                <w:sz w:val="24"/>
                <w:lang w:eastAsia="zh-CN"/>
              </w:rPr>
            </w:pPr>
            <w:r>
              <w:rPr>
                <w:rFonts w:hint="eastAsia"/>
                <w:color w:val="000000" w:themeColor="text1"/>
                <w:sz w:val="24"/>
                <w:lang w:eastAsia="zh-CN"/>
              </w:rPr>
              <w:t>（2）医患关系的临床应用</w:t>
            </w:r>
          </w:p>
          <w:p>
            <w:pPr>
              <w:rPr>
                <w:color w:val="000000" w:themeColor="text1"/>
                <w:sz w:val="24"/>
                <w:lang w:eastAsia="zh-CN"/>
              </w:rPr>
            </w:pPr>
            <w:r>
              <w:rPr>
                <w:rFonts w:hint="eastAsia"/>
                <w:color w:val="000000" w:themeColor="text1"/>
                <w:sz w:val="24"/>
                <w:lang w:eastAsia="zh-CN"/>
              </w:rPr>
              <w:t>（3）医患关系的其他模式与应用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restart"/>
            <w:vAlign w:val="center"/>
          </w:tcPr>
          <w:p>
            <w:pPr>
              <w:rPr>
                <w:color w:val="000000" w:themeColor="text1"/>
                <w:sz w:val="24"/>
                <w:lang w:eastAsia="zh-CN"/>
              </w:rPr>
            </w:pPr>
          </w:p>
          <w:p>
            <w:pPr>
              <w:rPr>
                <w:color w:val="000000" w:themeColor="text1"/>
                <w:sz w:val="24"/>
              </w:rPr>
            </w:pPr>
            <w:r>
              <w:rPr>
                <w:rFonts w:hint="eastAsia"/>
                <w:color w:val="000000" w:themeColor="text1"/>
                <w:sz w:val="24"/>
              </w:rPr>
              <w:t>八、患者的心理问题</w:t>
            </w:r>
          </w:p>
        </w:tc>
        <w:tc>
          <w:tcPr>
            <w:tcW w:w="2694" w:type="dxa"/>
            <w:vAlign w:val="center"/>
          </w:tcPr>
          <w:p>
            <w:pPr>
              <w:rPr>
                <w:color w:val="000000" w:themeColor="text1"/>
                <w:sz w:val="24"/>
                <w:lang w:eastAsia="zh-CN"/>
              </w:rPr>
            </w:pPr>
            <w:r>
              <w:rPr>
                <w:rFonts w:hint="eastAsia"/>
                <w:color w:val="000000" w:themeColor="text1"/>
                <w:sz w:val="24"/>
                <w:lang w:eastAsia="zh-CN"/>
              </w:rPr>
              <w:t>1.患者角色、求医行为及其应用</w:t>
            </w:r>
          </w:p>
        </w:tc>
        <w:tc>
          <w:tcPr>
            <w:tcW w:w="5570" w:type="dxa"/>
            <w:vAlign w:val="center"/>
          </w:tcPr>
          <w:p>
            <w:pPr>
              <w:rPr>
                <w:color w:val="000000" w:themeColor="text1"/>
                <w:sz w:val="24"/>
                <w:lang w:eastAsia="zh-CN"/>
              </w:rPr>
            </w:pPr>
            <w:r>
              <w:rPr>
                <w:rFonts w:hint="eastAsia"/>
                <w:color w:val="000000" w:themeColor="text1"/>
                <w:sz w:val="24"/>
                <w:lang w:eastAsia="zh-CN"/>
              </w:rPr>
              <w:t>（1）患者角色的概述</w:t>
            </w:r>
          </w:p>
          <w:p>
            <w:pPr>
              <w:rPr>
                <w:color w:val="000000" w:themeColor="text1"/>
                <w:sz w:val="24"/>
                <w:lang w:eastAsia="zh-CN"/>
              </w:rPr>
            </w:pPr>
            <w:r>
              <w:rPr>
                <w:rFonts w:hint="eastAsia"/>
                <w:color w:val="000000" w:themeColor="text1"/>
                <w:sz w:val="24"/>
                <w:lang w:eastAsia="zh-CN"/>
              </w:rPr>
              <w:t>（2）患者角色的转化</w:t>
            </w:r>
          </w:p>
          <w:p>
            <w:pPr>
              <w:rPr>
                <w:color w:val="000000" w:themeColor="text1"/>
                <w:sz w:val="24"/>
              </w:rPr>
            </w:pPr>
            <w:r>
              <w:rPr>
                <w:rFonts w:hint="eastAsia"/>
                <w:color w:val="000000" w:themeColor="text1"/>
                <w:sz w:val="24"/>
              </w:rPr>
              <w:t>（3）求医行为</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2" w:type="dxa"/>
            <w:vMerge w:val="continue"/>
            <w:vAlign w:val="center"/>
          </w:tcPr>
          <w:p>
            <w:pPr>
              <w:rPr>
                <w:color w:val="000000" w:themeColor="text1"/>
                <w:sz w:val="24"/>
              </w:rPr>
            </w:pPr>
          </w:p>
        </w:tc>
        <w:tc>
          <w:tcPr>
            <w:tcW w:w="2694" w:type="dxa"/>
            <w:vAlign w:val="center"/>
          </w:tcPr>
          <w:p>
            <w:pPr>
              <w:rPr>
                <w:color w:val="000000" w:themeColor="text1"/>
                <w:sz w:val="24"/>
                <w:lang w:eastAsia="zh-CN"/>
              </w:rPr>
            </w:pPr>
            <w:r>
              <w:rPr>
                <w:rFonts w:hint="eastAsia"/>
                <w:color w:val="000000" w:themeColor="text1"/>
                <w:sz w:val="24"/>
                <w:lang w:eastAsia="zh-CN"/>
              </w:rPr>
              <w:t>2.患者的一般心理问题及干预</w:t>
            </w:r>
          </w:p>
        </w:tc>
        <w:tc>
          <w:tcPr>
            <w:tcW w:w="5570" w:type="dxa"/>
            <w:vAlign w:val="center"/>
          </w:tcPr>
          <w:p>
            <w:pPr>
              <w:rPr>
                <w:color w:val="000000" w:themeColor="text1"/>
                <w:sz w:val="24"/>
                <w:lang w:eastAsia="zh-CN"/>
              </w:rPr>
            </w:pPr>
            <w:r>
              <w:rPr>
                <w:rFonts w:hint="eastAsia"/>
                <w:color w:val="000000" w:themeColor="text1"/>
                <w:sz w:val="24"/>
                <w:lang w:eastAsia="zh-CN"/>
              </w:rPr>
              <w:t>（1）患者的心理需要</w:t>
            </w:r>
          </w:p>
          <w:p>
            <w:pPr>
              <w:rPr>
                <w:color w:val="000000" w:themeColor="text1"/>
                <w:sz w:val="24"/>
                <w:lang w:eastAsia="zh-CN"/>
              </w:rPr>
            </w:pPr>
            <w:r>
              <w:rPr>
                <w:rFonts w:hint="eastAsia"/>
                <w:color w:val="000000" w:themeColor="text1"/>
                <w:sz w:val="24"/>
                <w:lang w:eastAsia="zh-CN"/>
              </w:rPr>
              <w:t>（2）患者的认知活动特征</w:t>
            </w:r>
          </w:p>
          <w:p>
            <w:pPr>
              <w:rPr>
                <w:color w:val="000000" w:themeColor="text1"/>
                <w:sz w:val="24"/>
                <w:lang w:eastAsia="zh-CN"/>
              </w:rPr>
            </w:pPr>
            <w:r>
              <w:rPr>
                <w:rFonts w:hint="eastAsia"/>
                <w:color w:val="000000" w:themeColor="text1"/>
                <w:sz w:val="24"/>
                <w:lang w:eastAsia="zh-CN"/>
              </w:rPr>
              <w:t>（3）患者的情绪与情感特征</w:t>
            </w:r>
          </w:p>
          <w:p>
            <w:pPr>
              <w:rPr>
                <w:color w:val="000000" w:themeColor="text1"/>
                <w:sz w:val="24"/>
                <w:lang w:eastAsia="zh-CN"/>
              </w:rPr>
            </w:pPr>
            <w:r>
              <w:rPr>
                <w:rFonts w:hint="eastAsia"/>
                <w:color w:val="000000" w:themeColor="text1"/>
                <w:sz w:val="24"/>
                <w:lang w:eastAsia="zh-CN"/>
              </w:rPr>
              <w:t>（4）患者的意志行为特征</w:t>
            </w:r>
          </w:p>
          <w:p>
            <w:pPr>
              <w:rPr>
                <w:color w:val="000000" w:themeColor="text1"/>
                <w:sz w:val="24"/>
                <w:lang w:eastAsia="zh-CN"/>
              </w:rPr>
            </w:pPr>
            <w:r>
              <w:rPr>
                <w:rFonts w:hint="eastAsia"/>
                <w:color w:val="000000" w:themeColor="text1"/>
                <w:sz w:val="24"/>
                <w:lang w:eastAsia="zh-CN"/>
              </w:rPr>
              <w:t>（5）患者的个性特征</w:t>
            </w:r>
          </w:p>
          <w:p>
            <w:pPr>
              <w:rPr>
                <w:color w:val="000000" w:themeColor="text1"/>
                <w:sz w:val="24"/>
                <w:lang w:eastAsia="zh-CN"/>
              </w:rPr>
            </w:pPr>
            <w:r>
              <w:rPr>
                <w:rFonts w:hint="eastAsia"/>
                <w:color w:val="000000" w:themeColor="text1"/>
                <w:sz w:val="24"/>
                <w:lang w:eastAsia="zh-CN"/>
              </w:rPr>
              <w:t>（6）患者心理问题的基本干预方法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1479" w:hRule="atLeast"/>
          <w:tblCellSpacing w:w="0" w:type="dxa"/>
          <w:jc w:val="center"/>
        </w:trPr>
        <w:tc>
          <w:tcPr>
            <w:tcW w:w="1092" w:type="dxa"/>
            <w:vMerge w:val="continue"/>
            <w:vAlign w:val="center"/>
          </w:tcPr>
          <w:p>
            <w:pPr>
              <w:rPr>
                <w:color w:val="000000" w:themeColor="text1"/>
                <w:sz w:val="24"/>
                <w:lang w:eastAsia="zh-CN"/>
              </w:rPr>
            </w:pPr>
          </w:p>
        </w:tc>
        <w:tc>
          <w:tcPr>
            <w:tcW w:w="2694" w:type="dxa"/>
            <w:vAlign w:val="center"/>
          </w:tcPr>
          <w:p>
            <w:pPr>
              <w:rPr>
                <w:color w:val="000000" w:themeColor="text1"/>
                <w:sz w:val="24"/>
                <w:lang w:eastAsia="zh-CN"/>
              </w:rPr>
            </w:pPr>
            <w:r>
              <w:rPr>
                <w:rFonts w:hint="eastAsia"/>
                <w:color w:val="000000" w:themeColor="text1"/>
                <w:sz w:val="24"/>
                <w:lang w:eastAsia="zh-CN"/>
              </w:rPr>
              <w:t>3.不同年龄阶段患者的心理活动特征</w:t>
            </w:r>
          </w:p>
        </w:tc>
        <w:tc>
          <w:tcPr>
            <w:tcW w:w="5570" w:type="dxa"/>
            <w:vAlign w:val="center"/>
          </w:tcPr>
          <w:p>
            <w:pPr>
              <w:rPr>
                <w:color w:val="000000" w:themeColor="text1"/>
                <w:sz w:val="24"/>
              </w:rPr>
            </w:pPr>
            <w:r>
              <w:rPr>
                <w:rFonts w:hint="eastAsia"/>
                <w:color w:val="000000" w:themeColor="text1"/>
                <w:sz w:val="24"/>
              </w:rPr>
              <w:t>（1）儿童患者的心理</w:t>
            </w:r>
          </w:p>
          <w:p>
            <w:pPr>
              <w:rPr>
                <w:color w:val="000000" w:themeColor="text1"/>
                <w:sz w:val="24"/>
              </w:rPr>
            </w:pPr>
            <w:r>
              <w:rPr>
                <w:rFonts w:hint="eastAsia"/>
                <w:color w:val="000000" w:themeColor="text1"/>
                <w:sz w:val="24"/>
              </w:rPr>
              <w:t>（2）青少年患者的心理</w:t>
            </w:r>
          </w:p>
          <w:p>
            <w:pPr>
              <w:rPr>
                <w:color w:val="000000" w:themeColor="text1"/>
                <w:sz w:val="24"/>
              </w:rPr>
            </w:pPr>
            <w:r>
              <w:rPr>
                <w:rFonts w:hint="eastAsia"/>
                <w:color w:val="000000" w:themeColor="text1"/>
                <w:sz w:val="24"/>
              </w:rPr>
              <w:t>（3）中年患者的心理</w:t>
            </w:r>
          </w:p>
          <w:p>
            <w:pPr>
              <w:rPr>
                <w:color w:val="000000" w:themeColor="text1"/>
                <w:sz w:val="24"/>
              </w:rPr>
            </w:pPr>
            <w:r>
              <w:rPr>
                <w:rFonts w:hint="eastAsia"/>
                <w:color w:val="000000" w:themeColor="text1"/>
                <w:sz w:val="24"/>
              </w:rPr>
              <w:t>（4）老年患者的心理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jc w:val="center"/>
        </w:trPr>
        <w:tc>
          <w:tcPr>
            <w:tcW w:w="1092" w:type="dxa"/>
            <w:vMerge w:val="continue"/>
            <w:vAlign w:val="center"/>
          </w:tcPr>
          <w:p>
            <w:pPr>
              <w:rPr>
                <w:color w:val="000000" w:themeColor="text1"/>
                <w:sz w:val="24"/>
              </w:rPr>
            </w:pPr>
          </w:p>
        </w:tc>
        <w:tc>
          <w:tcPr>
            <w:tcW w:w="2694" w:type="dxa"/>
            <w:vAlign w:val="center"/>
          </w:tcPr>
          <w:p>
            <w:pPr>
              <w:rPr>
                <w:color w:val="000000" w:themeColor="text1"/>
                <w:sz w:val="24"/>
              </w:rPr>
            </w:pPr>
            <w:r>
              <w:rPr>
                <w:rFonts w:hint="eastAsia"/>
                <w:color w:val="000000" w:themeColor="text1"/>
                <w:sz w:val="24"/>
              </w:rPr>
              <w:t>4.特殊患者的心理问题</w:t>
            </w:r>
          </w:p>
        </w:tc>
        <w:tc>
          <w:tcPr>
            <w:tcW w:w="5570" w:type="dxa"/>
            <w:vAlign w:val="center"/>
          </w:tcPr>
          <w:p>
            <w:pPr>
              <w:rPr>
                <w:color w:val="000000" w:themeColor="text1"/>
                <w:sz w:val="24"/>
                <w:lang w:eastAsia="zh-CN"/>
              </w:rPr>
            </w:pPr>
            <w:r>
              <w:rPr>
                <w:rFonts w:hint="eastAsia"/>
                <w:color w:val="000000" w:themeColor="text1"/>
                <w:sz w:val="24"/>
                <w:lang w:eastAsia="zh-CN"/>
              </w:rPr>
              <w:t>（1）不同病期患者的心理问题及干预</w:t>
            </w:r>
          </w:p>
          <w:p>
            <w:pPr>
              <w:rPr>
                <w:color w:val="000000" w:themeColor="text1"/>
                <w:sz w:val="24"/>
                <w:lang w:eastAsia="zh-CN"/>
              </w:rPr>
            </w:pPr>
            <w:r>
              <w:rPr>
                <w:rFonts w:hint="eastAsia"/>
                <w:color w:val="000000" w:themeColor="text1"/>
                <w:sz w:val="24"/>
                <w:lang w:eastAsia="zh-CN"/>
              </w:rPr>
              <w:t>（2）手术病人心理问题及干预</w:t>
            </w:r>
          </w:p>
          <w:p>
            <w:pPr>
              <w:rPr>
                <w:color w:val="000000" w:themeColor="text1"/>
                <w:sz w:val="24"/>
                <w:lang w:eastAsia="zh-CN"/>
              </w:rPr>
            </w:pPr>
            <w:r>
              <w:rPr>
                <w:rFonts w:hint="eastAsia"/>
                <w:color w:val="000000" w:themeColor="text1"/>
                <w:sz w:val="24"/>
                <w:lang w:eastAsia="zh-CN"/>
              </w:rPr>
              <w:t>（3）危重患者的心理问题及干预</w:t>
            </w:r>
          </w:p>
          <w:p>
            <w:pPr>
              <w:rPr>
                <w:color w:val="000000" w:themeColor="text1"/>
                <w:sz w:val="24"/>
                <w:lang w:eastAsia="zh-CN"/>
              </w:rPr>
            </w:pPr>
            <w:r>
              <w:rPr>
                <w:rFonts w:hint="eastAsia"/>
                <w:color w:val="000000" w:themeColor="text1"/>
                <w:sz w:val="24"/>
                <w:lang w:eastAsia="zh-CN"/>
              </w:rPr>
              <w:t>（4）不治之症患者的心理问题及干预</w:t>
            </w:r>
          </w:p>
        </w:tc>
      </w:tr>
    </w:tbl>
    <w:p>
      <w:pPr>
        <w:rPr>
          <w:color w:val="000000" w:themeColor="text1"/>
          <w:sz w:val="24"/>
          <w:lang w:eastAsia="zh-CN"/>
        </w:rPr>
      </w:pPr>
    </w:p>
    <w:p>
      <w:pPr>
        <w:rPr>
          <w:color w:val="000000" w:themeColor="text1"/>
          <w:lang w:eastAsia="zh-CN"/>
        </w:rPr>
      </w:pPr>
    </w:p>
    <w:p>
      <w:pPr>
        <w:spacing w:before="100" w:beforeAutospacing="1" w:after="100" w:afterAutospacing="1" w:line="275" w:lineRule="atLeast"/>
        <w:ind w:left="525"/>
        <w:rPr>
          <w:rFonts w:cs="Arial"/>
          <w:color w:val="000000" w:themeColor="text1"/>
          <w:szCs w:val="21"/>
          <w:lang w:eastAsia="zh-CN"/>
        </w:rPr>
      </w:pPr>
    </w:p>
    <w:p>
      <w:pPr>
        <w:rPr>
          <w:color w:val="000000" w:themeColor="text1"/>
          <w:lang w:eastAsia="zh-CN"/>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color w:val="0000FF"/>
      </w:rPr>
      <w:id w:val="2126008"/>
      <w:docPartObj>
        <w:docPartGallery w:val="AutoText"/>
      </w:docPartObj>
    </w:sdtPr>
    <w:sdtEndPr>
      <w:rPr>
        <w:rFonts w:hint="eastAsia"/>
        <w:color w:val="0000FF"/>
      </w:rPr>
    </w:sdtEndPr>
    <w:sdtContent>
      <w:p>
        <w:pPr>
          <w:pStyle w:val="7"/>
          <w:rPr>
            <w:color w:val="0000FF"/>
          </w:rPr>
        </w:pPr>
        <w:r>
          <w:rPr>
            <w:rFonts w:cs="宋体"/>
            <w:sz w:val="24"/>
            <w:szCs w:val="24"/>
          </w:rPr>
          <w:drawing>
            <wp:inline distT="0" distB="0" distL="114300" distR="114300">
              <wp:extent cx="1590675" cy="419100"/>
              <wp:effectExtent l="0" t="0" r="9525" b="0"/>
              <wp:docPr id="5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1" descr="IMG_256"/>
                      <pic:cNvPicPr>
                        <a:picLocks noChangeAspect="1"/>
                      </pic:cNvPicPr>
                    </pic:nvPicPr>
                    <pic:blipFill>
                      <a:blip r:embed="rId1"/>
                      <a:stretch>
                        <a:fillRect/>
                      </a:stretch>
                    </pic:blipFill>
                    <pic:spPr>
                      <a:xfrm>
                        <a:off x="0" y="0"/>
                        <a:ext cx="1590675" cy="419100"/>
                      </a:xfrm>
                      <a:prstGeom prst="rect">
                        <a:avLst/>
                      </a:prstGeom>
                      <a:noFill/>
                      <a:ln w="9525">
                        <a:noFill/>
                      </a:ln>
                    </pic:spPr>
                  </pic:pic>
                </a:graphicData>
              </a:graphic>
            </wp:inline>
          </w:drawing>
        </w:r>
        <w:r>
          <w:rPr>
            <w:rFonts w:hint="eastAsia"/>
            <w:color w:val="0000FF"/>
          </w:rPr>
          <w:t xml:space="preserve">                                 免费咨询热线：4006501888</w:t>
        </w:r>
      </w:p>
    </w:sdtContent>
  </w:sdt>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isplayBackgroundShape w:val="1"/>
  <w:bordersDoNotSurroundHeader w:val="1"/>
  <w:bordersDoNotSurroundFooter w:val="1"/>
  <w:hideSpelling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C26CC"/>
    <w:rsid w:val="0003611F"/>
    <w:rsid w:val="00064FEC"/>
    <w:rsid w:val="000E3FBF"/>
    <w:rsid w:val="001037D8"/>
    <w:rsid w:val="001042C6"/>
    <w:rsid w:val="00135CC9"/>
    <w:rsid w:val="00153ABE"/>
    <w:rsid w:val="00204A00"/>
    <w:rsid w:val="00250723"/>
    <w:rsid w:val="0026164F"/>
    <w:rsid w:val="003143F7"/>
    <w:rsid w:val="003312F5"/>
    <w:rsid w:val="0033602B"/>
    <w:rsid w:val="0036633D"/>
    <w:rsid w:val="00371EAB"/>
    <w:rsid w:val="00380D32"/>
    <w:rsid w:val="003A4BAE"/>
    <w:rsid w:val="003A549E"/>
    <w:rsid w:val="003F06E9"/>
    <w:rsid w:val="00400E44"/>
    <w:rsid w:val="00406E89"/>
    <w:rsid w:val="00437D3C"/>
    <w:rsid w:val="0051318D"/>
    <w:rsid w:val="00544893"/>
    <w:rsid w:val="0056571A"/>
    <w:rsid w:val="0057115F"/>
    <w:rsid w:val="005772CA"/>
    <w:rsid w:val="005C6213"/>
    <w:rsid w:val="00601C32"/>
    <w:rsid w:val="006266A9"/>
    <w:rsid w:val="006844C8"/>
    <w:rsid w:val="006951E7"/>
    <w:rsid w:val="006A00B2"/>
    <w:rsid w:val="006A32F2"/>
    <w:rsid w:val="006C13E6"/>
    <w:rsid w:val="007D6EF5"/>
    <w:rsid w:val="00803912"/>
    <w:rsid w:val="00861428"/>
    <w:rsid w:val="00873C2D"/>
    <w:rsid w:val="008D09CE"/>
    <w:rsid w:val="00972681"/>
    <w:rsid w:val="009B4E54"/>
    <w:rsid w:val="009C1058"/>
    <w:rsid w:val="00A02A1C"/>
    <w:rsid w:val="00A0715A"/>
    <w:rsid w:val="00A400D6"/>
    <w:rsid w:val="00A56525"/>
    <w:rsid w:val="00A87A61"/>
    <w:rsid w:val="00B2717E"/>
    <w:rsid w:val="00B9768D"/>
    <w:rsid w:val="00C367D2"/>
    <w:rsid w:val="00C61366"/>
    <w:rsid w:val="00C74C8E"/>
    <w:rsid w:val="00CC4545"/>
    <w:rsid w:val="00CE12FC"/>
    <w:rsid w:val="00D15694"/>
    <w:rsid w:val="00D50456"/>
    <w:rsid w:val="00DE2636"/>
    <w:rsid w:val="00E026DA"/>
    <w:rsid w:val="00E52359"/>
    <w:rsid w:val="00E61907"/>
    <w:rsid w:val="00E668C1"/>
    <w:rsid w:val="00E913AD"/>
    <w:rsid w:val="00F22B93"/>
    <w:rsid w:val="00F82E33"/>
    <w:rsid w:val="00FC0D48"/>
    <w:rsid w:val="00FC26CC"/>
    <w:rsid w:val="00FC4D20"/>
    <w:rsid w:val="025B62AB"/>
    <w:rsid w:val="1B9E4AD6"/>
    <w:rsid w:val="67DF6CC0"/>
    <w:rsid w:val="6884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left"/>
    </w:pPr>
    <w:rPr>
      <w:rFonts w:ascii="宋体" w:hAnsi="宋体" w:eastAsia="宋体" w:cs="Times New Roman"/>
      <w:kern w:val="0"/>
      <w:sz w:val="21"/>
      <w:szCs w:val="22"/>
      <w:lang w:val="en-US" w:eastAsia="en-US" w:bidi="en-US"/>
    </w:rPr>
  </w:style>
  <w:style w:type="paragraph" w:styleId="2">
    <w:name w:val="heading 1"/>
    <w:basedOn w:val="1"/>
    <w:next w:val="1"/>
    <w:link w:val="2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5"/>
    <w:qFormat/>
    <w:uiPriority w:val="9"/>
    <w:pPr>
      <w:spacing w:before="100" w:beforeAutospacing="1" w:after="100" w:afterAutospacing="1"/>
      <w:ind w:left="100"/>
      <w:jc w:val="center"/>
      <w:outlineLvl w:val="1"/>
    </w:pPr>
    <w:rPr>
      <w:rFonts w:ascii="Arial" w:hAnsi="Arial"/>
      <w:b/>
      <w:sz w:val="36"/>
      <w:szCs w:val="20"/>
      <w:lang w:eastAsia="zh-CN"/>
    </w:rPr>
  </w:style>
  <w:style w:type="paragraph" w:styleId="4">
    <w:name w:val="heading 3"/>
    <w:basedOn w:val="1"/>
    <w:next w:val="1"/>
    <w:link w:val="16"/>
    <w:unhideWhenUsed/>
    <w:qFormat/>
    <w:uiPriority w:val="9"/>
    <w:pPr>
      <w:keepNext/>
      <w:keepLines/>
      <w:widowControl w:val="0"/>
      <w:spacing w:before="260" w:after="260" w:line="416" w:lineRule="auto"/>
      <w:jc w:val="both"/>
      <w:outlineLvl w:val="2"/>
    </w:pPr>
    <w:rPr>
      <w:rFonts w:asciiTheme="minorHAnsi" w:hAnsiTheme="minorHAnsi" w:eastAsiaTheme="minorEastAsia" w:cstheme="minorBidi"/>
      <w:b/>
      <w:bCs/>
      <w:kern w:val="2"/>
      <w:sz w:val="30"/>
      <w:szCs w:val="32"/>
      <w:lang w:eastAsia="zh-CN" w:bidi="ar-SA"/>
    </w:rPr>
  </w:style>
  <w:style w:type="character" w:default="1" w:styleId="11">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5">
    <w:name w:val="Balloon Text"/>
    <w:basedOn w:val="1"/>
    <w:link w:val="19"/>
    <w:semiHidden/>
    <w:unhideWhenUsed/>
    <w:qFormat/>
    <w:uiPriority w:val="99"/>
    <w:pPr>
      <w:widowControl w:val="0"/>
      <w:jc w:val="both"/>
    </w:pPr>
    <w:rPr>
      <w:rFonts w:asciiTheme="minorHAnsi" w:hAnsiTheme="minorHAnsi" w:eastAsiaTheme="minorEastAsia" w:cstheme="minorBidi"/>
      <w:kern w:val="2"/>
      <w:sz w:val="18"/>
      <w:szCs w:val="18"/>
      <w:lang w:eastAsia="zh-CN" w:bidi="ar-SA"/>
    </w:rPr>
  </w:style>
  <w:style w:type="paragraph" w:styleId="6">
    <w:name w:val="footer"/>
    <w:basedOn w:val="1"/>
    <w:link w:val="17"/>
    <w:unhideWhenUsed/>
    <w:qFormat/>
    <w:uiPriority w:val="99"/>
    <w:pPr>
      <w:widowControl w:val="0"/>
      <w:tabs>
        <w:tab w:val="center" w:pos="4153"/>
        <w:tab w:val="right" w:pos="8306"/>
      </w:tabs>
      <w:snapToGrid w:val="0"/>
    </w:pPr>
    <w:rPr>
      <w:rFonts w:asciiTheme="minorHAnsi" w:hAnsiTheme="minorHAnsi" w:eastAsiaTheme="minorEastAsia" w:cstheme="minorBidi"/>
      <w:kern w:val="2"/>
      <w:sz w:val="18"/>
      <w:szCs w:val="18"/>
      <w:lang w:eastAsia="zh-CN" w:bidi="ar-SA"/>
    </w:rPr>
  </w:style>
  <w:style w:type="paragraph" w:styleId="7">
    <w:name w:val="header"/>
    <w:basedOn w:val="1"/>
    <w:link w:val="18"/>
    <w:unhideWhenUsed/>
    <w:qFormat/>
    <w:uiPriority w:val="99"/>
    <w:pPr>
      <w:widowControl w:val="0"/>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lang w:eastAsia="zh-CN" w:bidi="ar-SA"/>
    </w:rPr>
  </w:style>
  <w:style w:type="paragraph" w:styleId="8">
    <w:name w:val="toc 2"/>
    <w:basedOn w:val="1"/>
    <w:next w:val="1"/>
    <w:unhideWhenUsed/>
    <w:qFormat/>
    <w:uiPriority w:val="39"/>
    <w:pPr>
      <w:ind w:left="420" w:leftChars="200"/>
    </w:pPr>
  </w:style>
  <w:style w:type="paragraph" w:styleId="9">
    <w:name w:val="Normal (Web)"/>
    <w:basedOn w:val="1"/>
    <w:unhideWhenUsed/>
    <w:qFormat/>
    <w:uiPriority w:val="99"/>
    <w:pPr>
      <w:spacing w:before="100" w:beforeAutospacing="1" w:after="100" w:afterAutospacing="1"/>
    </w:pPr>
    <w:rPr>
      <w:rFonts w:cs="宋体"/>
      <w:sz w:val="24"/>
      <w:szCs w:val="24"/>
      <w:lang w:eastAsia="zh-CN" w:bidi="ar-SA"/>
    </w:rPr>
  </w:style>
  <w:style w:type="character" w:styleId="12">
    <w:name w:val="Strong"/>
    <w:basedOn w:val="11"/>
    <w:qFormat/>
    <w:uiPriority w:val="22"/>
    <w:rPr>
      <w:b/>
    </w:rPr>
  </w:style>
  <w:style w:type="character" w:styleId="13">
    <w:name w:val="FollowedHyperlink"/>
    <w:basedOn w:val="11"/>
    <w:semiHidden/>
    <w:unhideWhenUsed/>
    <w:qFormat/>
    <w:uiPriority w:val="99"/>
    <w:rPr>
      <w:color w:val="800080" w:themeColor="followedHyperlink"/>
      <w:u w:val="single"/>
    </w:rPr>
  </w:style>
  <w:style w:type="character" w:styleId="14">
    <w:name w:val="Hyperlink"/>
    <w:basedOn w:val="11"/>
    <w:unhideWhenUsed/>
    <w:qFormat/>
    <w:uiPriority w:val="99"/>
    <w:rPr>
      <w:color w:val="0000FF"/>
      <w:u w:val="single"/>
    </w:rPr>
  </w:style>
  <w:style w:type="character" w:customStyle="1" w:styleId="15">
    <w:name w:val="标题 2 Char"/>
    <w:basedOn w:val="11"/>
    <w:link w:val="3"/>
    <w:uiPriority w:val="9"/>
    <w:rPr>
      <w:rFonts w:ascii="Arial" w:hAnsi="Arial" w:eastAsia="宋体" w:cs="Times New Roman"/>
      <w:b/>
      <w:kern w:val="0"/>
      <w:sz w:val="36"/>
      <w:szCs w:val="20"/>
      <w:lang w:bidi="en-US"/>
    </w:rPr>
  </w:style>
  <w:style w:type="character" w:customStyle="1" w:styleId="16">
    <w:name w:val="标题 3 Char"/>
    <w:basedOn w:val="11"/>
    <w:link w:val="4"/>
    <w:qFormat/>
    <w:uiPriority w:val="9"/>
    <w:rPr>
      <w:b/>
      <w:bCs/>
      <w:sz w:val="30"/>
      <w:szCs w:val="32"/>
    </w:rPr>
  </w:style>
  <w:style w:type="character" w:customStyle="1" w:styleId="17">
    <w:name w:val="页脚 Char"/>
    <w:basedOn w:val="11"/>
    <w:link w:val="6"/>
    <w:qFormat/>
    <w:uiPriority w:val="99"/>
    <w:rPr>
      <w:sz w:val="18"/>
      <w:szCs w:val="18"/>
    </w:rPr>
  </w:style>
  <w:style w:type="character" w:customStyle="1" w:styleId="18">
    <w:name w:val="页眉 Char"/>
    <w:basedOn w:val="11"/>
    <w:link w:val="7"/>
    <w:qFormat/>
    <w:uiPriority w:val="99"/>
    <w:rPr>
      <w:sz w:val="18"/>
      <w:szCs w:val="18"/>
    </w:rPr>
  </w:style>
  <w:style w:type="character" w:customStyle="1" w:styleId="19">
    <w:name w:val="批注框文本 Char"/>
    <w:basedOn w:val="11"/>
    <w:link w:val="5"/>
    <w:semiHidden/>
    <w:qFormat/>
    <w:uiPriority w:val="99"/>
    <w:rPr>
      <w:sz w:val="18"/>
      <w:szCs w:val="18"/>
    </w:rPr>
  </w:style>
  <w:style w:type="character" w:customStyle="1" w:styleId="20">
    <w:name w:val="标题 1 Char"/>
    <w:basedOn w:val="11"/>
    <w:link w:val="2"/>
    <w:uiPriority w:val="9"/>
    <w:rPr>
      <w:rFonts w:ascii="宋体" w:hAnsi="宋体" w:eastAsia="宋体" w:cs="Times New Roman"/>
      <w:b/>
      <w:bCs/>
      <w:kern w:val="44"/>
      <w:sz w:val="44"/>
      <w:szCs w:val="44"/>
      <w:lang w:eastAsia="en-US" w:bidi="en-US"/>
    </w:rPr>
  </w:style>
  <w:style w:type="paragraph" w:customStyle="1" w:styleId="21">
    <w:name w:val="TOC Heading"/>
    <w:basedOn w:val="2"/>
    <w:next w:val="1"/>
    <w:semiHidden/>
    <w:unhideWhenUsed/>
    <w:qFormat/>
    <w:uiPriority w:val="39"/>
    <w:pPr>
      <w:spacing w:before="480" w:after="0" w:line="276" w:lineRule="auto"/>
      <w:outlineLvl w:val="9"/>
    </w:pPr>
    <w:rPr>
      <w:rFonts w:asciiTheme="majorHAnsi" w:hAnsiTheme="majorHAnsi" w:eastAsiaTheme="majorEastAsia" w:cstheme="majorBidi"/>
      <w:color w:val="366091" w:themeColor="accent1" w:themeShade="BF"/>
      <w:kern w:val="0"/>
      <w:sz w:val="28"/>
      <w:szCs w:val="28"/>
      <w:lang w:eastAsia="zh-CN" w:bidi="ar-SA"/>
    </w:rPr>
  </w:style>
  <w:style w:type="paragraph" w:customStyle="1" w:styleId="22">
    <w:name w:val="Revision"/>
    <w:hidden/>
    <w:semiHidden/>
    <w:uiPriority w:val="99"/>
    <w:pPr>
      <w:jc w:val="left"/>
    </w:pPr>
    <w:rPr>
      <w:rFonts w:ascii="宋体" w:hAnsi="宋体" w:eastAsia="宋体" w:cs="Times New Roman"/>
      <w:kern w:val="0"/>
      <w:sz w:val="21"/>
      <w:szCs w:val="22"/>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93C8388-E923-4744-BBAA-5FE24DF9EDBE}">
  <ds:schemaRefs/>
</ds:datastoreItem>
</file>

<file path=docProps/app.xml><?xml version="1.0" encoding="utf-8"?>
<Properties xmlns="http://schemas.openxmlformats.org/officeDocument/2006/extended-properties" xmlns:vt="http://schemas.openxmlformats.org/officeDocument/2006/docPropsVTypes">
  <Template>Normal.dotm</Template>
  <Pages>161</Pages>
  <Words>9746</Words>
  <Characters>55558</Characters>
  <Lines>462</Lines>
  <Paragraphs>130</Paragraphs>
  <TotalTime>33</TotalTime>
  <ScaleCrop>false</ScaleCrop>
  <LinksUpToDate>false</LinksUpToDate>
  <CharactersWithSpaces>65174</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2021-11-20T04:16:00Z</dcterms:created>
  <dc:creator>赵智强</dc:creator>
  <cp:lastModifiedBy>健康管理师官方小助手</cp:lastModifiedBy>
  <dcterms:modified xsi:type="dcterms:W3CDTF">2022-03-21T07:42:09Z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