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90"/>
        <w:gridCol w:w="3048"/>
        <w:gridCol w:w="3718"/>
      </w:tblGrid>
      <w:tr w:rsidR="00F56853" w:rsidRPr="0026665A" w:rsidTr="005D191E">
        <w:trPr>
          <w:trHeight w:val="570"/>
        </w:trPr>
        <w:tc>
          <w:tcPr>
            <w:tcW w:w="8856" w:type="dxa"/>
            <w:gridSpan w:val="3"/>
            <w:hideMark/>
          </w:tcPr>
          <w:p w:rsidR="00F56853" w:rsidRPr="0026665A" w:rsidRDefault="00F56853" w:rsidP="005F0C32">
            <w:pPr>
              <w:jc w:val="center"/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20</w:t>
            </w:r>
            <w:r w:rsidR="005C667C">
              <w:rPr>
                <w:rFonts w:hint="eastAsia"/>
                <w:szCs w:val="21"/>
              </w:rPr>
              <w:t>2</w:t>
            </w:r>
            <w:r w:rsidR="005F0C32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年公卫执业医师《临床</w:t>
            </w:r>
            <w:r>
              <w:rPr>
                <w:rFonts w:hint="eastAsia"/>
                <w:szCs w:val="21"/>
              </w:rPr>
              <w:t>医学</w:t>
            </w:r>
            <w:r w:rsidRPr="0026665A">
              <w:rPr>
                <w:rFonts w:hint="eastAsia"/>
                <w:szCs w:val="21"/>
              </w:rPr>
              <w:t>综合》考试大纲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系统</w:t>
            </w:r>
            <w:r w:rsidRPr="0026665A">
              <w:rPr>
                <w:rFonts w:hint="eastAsia"/>
                <w:szCs w:val="21"/>
              </w:rPr>
              <w:t>/</w:t>
            </w:r>
            <w:r w:rsidRPr="0026665A">
              <w:rPr>
                <w:rFonts w:hint="eastAsia"/>
                <w:szCs w:val="21"/>
              </w:rPr>
              <w:t>疾病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主要内容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要点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一、呼吸系统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（一）慢性阻塞性肺疾病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COPD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（二）支气管哮喘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）病因和发病机制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（三）细菌性肺炎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（四）肺结核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）结核菌感染和肺结核病的概念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）实验室检查和其他辅助检查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）治疗与预防原则和措施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（五）肺癌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）病理分型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）主要临床表现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二、心血管系统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（一）高血压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）高血压的概念和分类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）治疗原则和特殊人群的降压问题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（二）冠状动脉粥样硬化性心脏病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570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（三）心脏瓣膜病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）分类：二尖瓣狭窄、二尖瓣关闭不全、主动脉瓣狭窄、主动脉瓣关闭不全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）病因和临床表现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</w:t>
            </w:r>
            <w:r w:rsidRPr="0026665A">
              <w:rPr>
                <w:rFonts w:hint="eastAsia"/>
                <w:szCs w:val="21"/>
              </w:rPr>
              <w:t>X</w:t>
            </w:r>
            <w:r w:rsidRPr="0026665A">
              <w:rPr>
                <w:rFonts w:hint="eastAsia"/>
                <w:szCs w:val="21"/>
              </w:rPr>
              <w:t>线、超声心动图和心电图检查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三、消化系统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（一）食管、胃、十二指肠疾病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急性胃炎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慢性胃炎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消化性溃疡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  <w:r>
              <w:rPr>
                <w:rFonts w:hint="eastAsia"/>
                <w:szCs w:val="21"/>
              </w:rPr>
              <w:t>、</w:t>
            </w:r>
            <w:r w:rsidRPr="005C667C">
              <w:rPr>
                <w:rFonts w:hint="eastAsia"/>
                <w:szCs w:val="21"/>
              </w:rPr>
              <w:t>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食管癌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）诊断：早期食管癌</w:t>
            </w:r>
            <w:r w:rsidRPr="0026665A">
              <w:rPr>
                <w:rFonts w:hint="eastAsia"/>
                <w:szCs w:val="21"/>
              </w:rPr>
              <w:t>X</w:t>
            </w:r>
            <w:r w:rsidRPr="0026665A">
              <w:rPr>
                <w:rFonts w:hint="eastAsia"/>
                <w:szCs w:val="21"/>
              </w:rPr>
              <w:t>线表现及诊断方法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5.</w:t>
            </w:r>
            <w:r w:rsidRPr="0026665A">
              <w:rPr>
                <w:rFonts w:hint="eastAsia"/>
                <w:szCs w:val="21"/>
              </w:rPr>
              <w:t>胃癌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）早期胃癌的概念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）胃癌的类型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）胃癌的诊断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（二）肝脏疾病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肝硬化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肝癌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（三）胰腺疾病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急性胰腺炎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（四）肠道疾病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急性阑尾炎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）阑尾炎的并发症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）治疗原则与手术并发症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结肠癌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直肠癌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四、泌尿、男性生殖系统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（一）肾小球疾病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急性肾小球肾炎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肾病综合征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）常见原因及主要特点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</w:t>
            </w:r>
            <w:r>
              <w:rPr>
                <w:rFonts w:hint="eastAsia"/>
                <w:szCs w:val="21"/>
              </w:rPr>
              <w:t>尿路</w:t>
            </w:r>
            <w:r w:rsidRPr="0026665A">
              <w:rPr>
                <w:rFonts w:hint="eastAsia"/>
                <w:szCs w:val="21"/>
              </w:rPr>
              <w:t>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急性肾盂肾炎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（三）慢性肾脏病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）定义与分期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（四）良性前列腺增生症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="005C667C">
              <w:rPr>
                <w:rFonts w:hint="eastAsia"/>
                <w:szCs w:val="21"/>
              </w:rPr>
              <w:t>五</w:t>
            </w:r>
            <w:r w:rsidRPr="0026665A">
              <w:rPr>
                <w:rFonts w:hint="eastAsia"/>
                <w:szCs w:val="21"/>
              </w:rPr>
              <w:t>）泌尿、男性生殖系统肿瘤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膀胱肿瘤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前列腺癌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五、女性生殖系统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（一）正常妊娠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妊娠诊断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）早期妊娠诊断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）中、晚期妊娠诊断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正常分娩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）影响分娩的因素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）先兆临产及临产的诊断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）分娩的临床经过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（二）病理妊娠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自然流产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）临床类型及临床表现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早产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3.</w:t>
            </w:r>
            <w:r w:rsidRPr="005C667C">
              <w:rPr>
                <w:rFonts w:hint="eastAsia"/>
                <w:szCs w:val="21"/>
              </w:rPr>
              <w:t>子痫前期</w:t>
            </w:r>
            <w:r w:rsidRPr="005C667C">
              <w:rPr>
                <w:rFonts w:hint="eastAsia"/>
                <w:szCs w:val="21"/>
              </w:rPr>
              <w:t>-</w:t>
            </w:r>
            <w:r w:rsidRPr="005C667C">
              <w:rPr>
                <w:rFonts w:hint="eastAsia"/>
                <w:szCs w:val="21"/>
              </w:rPr>
              <w:t>子痫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（三）妊娠合并内、外科疾病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妊娠合并心脏病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）妊娠对心血管系统的影响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）种类及对妊娠的影响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）对胎儿的影响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）常见并发症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6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妊娠合并急性病毒性肝炎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）病毒性肝炎对妊娠的影响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妊娠合并糖尿病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）妊娠与糖尿病的相互影响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）临床表现及诊断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（四）分娩期并发症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产后出血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（五）产褥期并发症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产褥感染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）产褥感染与产褥病率的概念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）处理原则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（六）女性生殖系统炎症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阴道炎症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（七）女性生殖器官肿瘤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子宫颈癌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子宫肌瘤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（八）生殖内分泌疾病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功能失调性子宫出血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绝经综合征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六、血液系统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（一）贫血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贫血概述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慢性粒细胞白血病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）典型病例的临床特点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）临床表现和分期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合理输血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）输注血液成分的优点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）常用血液成分的特性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）合理输血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）输血适应证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）血液保护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安全输血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）输血不良反应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）输血基本程序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七、内分泌系统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（一）甲状腺功能亢进症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（二）甲状腺功能减退症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（三）单纯性甲状腺肿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（四）糖尿病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）诊断和分型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）糖尿病慢性并发症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）综合防治原则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5</w:t>
            </w:r>
            <w:r w:rsidRPr="005C667C">
              <w:rPr>
                <w:rFonts w:hint="eastAsia"/>
                <w:szCs w:val="21"/>
              </w:rPr>
              <w:t>）糖尿病前期综合防治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八、精神、神经系统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（一）脑血管疾病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缺血性卒中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）常见危险因子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2</w:t>
            </w:r>
            <w:r w:rsidRPr="005C667C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3</w:t>
            </w:r>
            <w:r w:rsidRPr="005C667C">
              <w:rPr>
                <w:rFonts w:hint="eastAsia"/>
                <w:szCs w:val="21"/>
              </w:rPr>
              <w:t>）二级预防原则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脑出血</w:t>
            </w:r>
          </w:p>
        </w:tc>
        <w:tc>
          <w:tcPr>
            <w:tcW w:w="371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</w:t>
            </w:r>
            <w:r w:rsidRPr="005C667C">
              <w:rPr>
                <w:rFonts w:hint="eastAsia"/>
                <w:szCs w:val="21"/>
              </w:rPr>
              <w:t>1</w:t>
            </w:r>
            <w:r w:rsidRPr="005C667C">
              <w:rPr>
                <w:rFonts w:hint="eastAsia"/>
                <w:szCs w:val="21"/>
              </w:rPr>
              <w:t>）常见危险因子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（二）精神障碍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1.</w:t>
            </w:r>
            <w:r w:rsidRPr="005C667C">
              <w:rPr>
                <w:rFonts w:hint="eastAsia"/>
                <w:szCs w:val="21"/>
              </w:rPr>
              <w:t>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5C667C" w:rsidRDefault="00F56853" w:rsidP="005D191E">
            <w:pPr>
              <w:rPr>
                <w:szCs w:val="21"/>
              </w:rPr>
            </w:pPr>
            <w:r w:rsidRPr="005C667C">
              <w:rPr>
                <w:rFonts w:hint="eastAsia"/>
                <w:szCs w:val="21"/>
              </w:rPr>
              <w:t>2.</w:t>
            </w:r>
            <w:r w:rsidRPr="005C667C">
              <w:rPr>
                <w:rFonts w:hint="eastAsia"/>
                <w:szCs w:val="21"/>
              </w:rPr>
              <w:t>精神分裂症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）主要临床表现及分型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）抗精神病药物的应用原则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E276E7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.</w:t>
            </w:r>
            <w:r w:rsidRPr="0026665A">
              <w:rPr>
                <w:rFonts w:hint="eastAsia"/>
                <w:szCs w:val="21"/>
              </w:rPr>
              <w:t>抑郁症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）诊断标准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E276E7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双相障碍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）概念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九、运动系统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骨折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）影像学检查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）急救及治疗原则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十、儿科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（一）新生儿与新生儿疾病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新生儿黄疸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）新生儿生理性黄疸和病理性黄疸的鉴别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）新生儿病理性黄疸病因分类和疾病举例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新生儿败血症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新生儿窒息</w:t>
            </w:r>
            <w:r w:rsidRPr="005C667C">
              <w:rPr>
                <w:rFonts w:hint="eastAsia"/>
                <w:szCs w:val="21"/>
              </w:rPr>
              <w:t>与复苏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新生儿缺氧缺血性脑病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（二）遗传性疾病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唐氏综合征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）细胞遗传学诊断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苯丙酮尿症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（三）感染性疾病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570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常见发疹性疾病（麻疹、风疹、幼儿急疹、水痘、猩红热、手足口病）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）常见呼吸道发疹性疾病的病因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）各种皮疹特点和出疹规律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）常见并发症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）治疗与预防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（四）结核病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原发型肺结核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结核性脑膜炎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（五）消化系统疾病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小儿腹泻病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（六）呼吸系统疾病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急性上呼吸道感染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）肺炎的分类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）支气管肺炎的临床表现与并发症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）几种不同病原体所致肺炎的临床表现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（七）心血管系统疾病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小儿心血管系统生理特点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）胎儿</w:t>
            </w:r>
            <w:r w:rsidRPr="0026665A">
              <w:rPr>
                <w:rFonts w:hint="eastAsia"/>
                <w:szCs w:val="21"/>
              </w:rPr>
              <w:t>-</w:t>
            </w:r>
            <w:r w:rsidRPr="0026665A">
              <w:rPr>
                <w:rFonts w:hint="eastAsia"/>
                <w:szCs w:val="21"/>
              </w:rPr>
              <w:t>新生儿循环转换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）小儿心率、血压的特点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先天性心脏病概述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）先天性心脏病的分类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）几种常见先心病的临床表现、诊断与鉴别诊断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十一、传染病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（一）病毒性肝炎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（二）肾综合征出血热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（三）流行性乙型脑炎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（四）伤寒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（五）细菌性痢疾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（六）霍乱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（七）流行性脑脊髓膜炎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（八）疟疾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（九）日本血吸虫病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（十）囊尾蚴病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）防治原则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（十一）艾滋病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）临床分期及各期主要临床表现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）诊断：流行病学资料、临床及实验室诊断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十二、性传播疾病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（一）淋病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）病原体及其特点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）传播途径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）诊断：流行病学资料、临床及实验室诊断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）治疗及妊娠期治疗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6</w:t>
            </w:r>
            <w:r w:rsidRPr="0026665A">
              <w:rPr>
                <w:rFonts w:hint="eastAsia"/>
                <w:szCs w:val="21"/>
              </w:rPr>
              <w:t>）预防措施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（二）梅毒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）实验室诊断依据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（三）生殖道病毒感染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）生殖器疱疹的传播途径、临床特点、诊断依据、治疗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）巨细胞病毒感染对胎儿、新生儿的危害及诊断依据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（四）尖锐湿疣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）临床特征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十三、其他</w:t>
            </w: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（一）无菌技术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）灭菌、消毒概念和方法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）不同手术区消毒范围和原则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）手术中的无菌原则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（二）外科感染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）概论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）软组织急性感染的病原菌、临床表现、诊治原则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）全身化脓性感染的病原菌、临床表现、诊治原则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（三）创伤处理原则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）分类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）创伤的诊断、创口的判断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）清创治疗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）急救及治疗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5</w:t>
            </w:r>
            <w:r w:rsidRPr="0026665A">
              <w:rPr>
                <w:rFonts w:hint="eastAsia"/>
                <w:szCs w:val="21"/>
              </w:rPr>
              <w:t>）影响伤口愈合的因素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（四）乳房疾病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急性乳腺炎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乳腺囊性增生病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）概述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）临床特点和诊断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乳腺纤维腺瘤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）临床特点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4.</w:t>
            </w:r>
            <w:r w:rsidRPr="0026665A">
              <w:rPr>
                <w:rFonts w:hint="eastAsia"/>
                <w:szCs w:val="21"/>
              </w:rPr>
              <w:t>乳腺癌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）高危因素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）临床分期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）综合治疗原则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（五）中毒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1.</w:t>
            </w:r>
            <w:r w:rsidRPr="0026665A">
              <w:rPr>
                <w:rFonts w:hint="eastAsia"/>
                <w:szCs w:val="21"/>
              </w:rPr>
              <w:t>总论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）病因和发病机制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2.</w:t>
            </w:r>
            <w:r w:rsidRPr="0026665A">
              <w:rPr>
                <w:rFonts w:hint="eastAsia"/>
                <w:szCs w:val="21"/>
              </w:rPr>
              <w:t>急性农药中毒（有机磷杀虫药、灭鼠药）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）临床表现和分级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）治疗原则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3.</w:t>
            </w:r>
            <w:r w:rsidRPr="0026665A">
              <w:rPr>
                <w:rFonts w:hint="eastAsia"/>
                <w:szCs w:val="21"/>
              </w:rPr>
              <w:t>急性一氧化碳中毒</w:t>
            </w: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1</w:t>
            </w:r>
            <w:r w:rsidRPr="0026665A">
              <w:rPr>
                <w:rFonts w:hint="eastAsia"/>
                <w:szCs w:val="21"/>
              </w:rPr>
              <w:t>）临床表现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2</w:t>
            </w:r>
            <w:r w:rsidRPr="0026665A">
              <w:rPr>
                <w:rFonts w:hint="eastAsia"/>
                <w:szCs w:val="21"/>
              </w:rPr>
              <w:t>）辅助检查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3</w:t>
            </w:r>
            <w:r w:rsidRPr="0026665A">
              <w:rPr>
                <w:rFonts w:hint="eastAsia"/>
                <w:szCs w:val="21"/>
              </w:rPr>
              <w:t>）诊断与鉴别诊断</w:t>
            </w:r>
          </w:p>
        </w:tc>
      </w:tr>
      <w:tr w:rsidR="00F56853" w:rsidRPr="0026665A" w:rsidTr="005D191E">
        <w:trPr>
          <w:trHeight w:val="285"/>
        </w:trPr>
        <w:tc>
          <w:tcPr>
            <w:tcW w:w="2090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04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</w:p>
        </w:tc>
        <w:tc>
          <w:tcPr>
            <w:tcW w:w="3718" w:type="dxa"/>
            <w:hideMark/>
          </w:tcPr>
          <w:p w:rsidR="00F56853" w:rsidRPr="0026665A" w:rsidRDefault="00F56853" w:rsidP="005D191E">
            <w:pPr>
              <w:rPr>
                <w:szCs w:val="21"/>
              </w:rPr>
            </w:pPr>
            <w:r w:rsidRPr="0026665A">
              <w:rPr>
                <w:rFonts w:hint="eastAsia"/>
                <w:szCs w:val="21"/>
              </w:rPr>
              <w:t>（</w:t>
            </w:r>
            <w:r w:rsidRPr="0026665A">
              <w:rPr>
                <w:rFonts w:hint="eastAsia"/>
                <w:szCs w:val="21"/>
              </w:rPr>
              <w:t>4</w:t>
            </w:r>
            <w:r w:rsidRPr="0026665A">
              <w:rPr>
                <w:rFonts w:hint="eastAsia"/>
                <w:szCs w:val="21"/>
              </w:rPr>
              <w:t>）治疗、防治并发症和后发症</w:t>
            </w:r>
          </w:p>
        </w:tc>
      </w:tr>
    </w:tbl>
    <w:p w:rsidR="00F56853" w:rsidRPr="00B81F96" w:rsidRDefault="00F56853" w:rsidP="00F56853">
      <w:pPr>
        <w:rPr>
          <w:szCs w:val="21"/>
        </w:rPr>
      </w:pPr>
    </w:p>
    <w:p w:rsidR="00D608DD" w:rsidRPr="00F56853" w:rsidRDefault="00D608DD"/>
    <w:sectPr w:rsidR="00D608DD" w:rsidRPr="00F56853" w:rsidSect="000C4955">
      <w:pgSz w:w="12240" w:h="15840"/>
      <w:pgMar w:top="1440" w:right="1800" w:bottom="1440" w:left="1800" w:header="720" w:footer="72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7996" w:rsidRDefault="00837996" w:rsidP="00F56853">
      <w:r>
        <w:separator/>
      </w:r>
    </w:p>
  </w:endnote>
  <w:endnote w:type="continuationSeparator" w:id="1">
    <w:p w:rsidR="00837996" w:rsidRDefault="00837996" w:rsidP="00F56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7996" w:rsidRDefault="00837996" w:rsidP="00F56853">
      <w:r>
        <w:separator/>
      </w:r>
    </w:p>
  </w:footnote>
  <w:footnote w:type="continuationSeparator" w:id="1">
    <w:p w:rsidR="00837996" w:rsidRDefault="00837996" w:rsidP="00F5685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56853"/>
    <w:rsid w:val="000C4955"/>
    <w:rsid w:val="003523EA"/>
    <w:rsid w:val="00414E8E"/>
    <w:rsid w:val="005C667C"/>
    <w:rsid w:val="005F0C32"/>
    <w:rsid w:val="00837996"/>
    <w:rsid w:val="0093008A"/>
    <w:rsid w:val="00D608DD"/>
    <w:rsid w:val="00F568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85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568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568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568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5685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5685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56853"/>
    <w:rPr>
      <w:rFonts w:ascii="Calibri" w:eastAsia="宋体" w:hAnsi="Calibri" w:cs="Times New Roman"/>
      <w:sz w:val="18"/>
      <w:szCs w:val="18"/>
    </w:rPr>
  </w:style>
  <w:style w:type="table" w:styleId="a6">
    <w:name w:val="Table Grid"/>
    <w:basedOn w:val="a1"/>
    <w:uiPriority w:val="59"/>
    <w:rsid w:val="00F56853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930719C-6CEF-4CF9-9164-4F4228DC6F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777</Words>
  <Characters>4429</Characters>
  <Application>Microsoft Office Word</Application>
  <DocSecurity>0</DocSecurity>
  <Lines>36</Lines>
  <Paragraphs>10</Paragraphs>
  <ScaleCrop>false</ScaleCrop>
  <Company/>
  <LinksUpToDate>false</LinksUpToDate>
  <CharactersWithSpaces>5196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葛哲</dc:creator>
  <cp:keywords/>
  <dc:description/>
  <cp:lastModifiedBy>唐福鑫</cp:lastModifiedBy>
  <cp:revision>4</cp:revision>
  <dcterms:created xsi:type="dcterms:W3CDTF">2018-10-09T14:00:00Z</dcterms:created>
  <dcterms:modified xsi:type="dcterms:W3CDTF">2021-11-09T08:18:00Z</dcterms:modified>
</cp:coreProperties>
</file>