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附件4</w:t>
      </w: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儋州市医师定期考核工作联络员报送表</w:t>
      </w:r>
      <w:bookmarkEnd w:id="0"/>
    </w:p>
    <w:tbl>
      <w:tblPr>
        <w:tblStyle w:val="3"/>
        <w:tblW w:w="98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3289"/>
        <w:gridCol w:w="1662"/>
        <w:gridCol w:w="1359"/>
        <w:gridCol w:w="1396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28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机构名称</w:t>
            </w:r>
          </w:p>
        </w:tc>
        <w:tc>
          <w:tcPr>
            <w:tcW w:w="1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参加考核人数</w:t>
            </w:r>
          </w:p>
        </w:tc>
        <w:tc>
          <w:tcPr>
            <w:tcW w:w="13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联络员</w:t>
            </w:r>
          </w:p>
        </w:tc>
        <w:tc>
          <w:tcPr>
            <w:tcW w:w="139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37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9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9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9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76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328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662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9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9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78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bottom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注：各级各类医疗卫生机构填写《联络员报送表》于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2022年4月11日前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发送至邮箱：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dzsyxh3113@163.com，联系人及电话：周妮23316819。</w:t>
      </w:r>
    </w:p>
    <w:p/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F43D98"/>
    <w:rsid w:val="34F4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1"/>
    </w:pPr>
    <w:rPr>
      <w:rFonts w:ascii="黑体" w:hAnsi="Arial" w:eastAsia="黑体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那大镇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2022-04-01T03:52:00Z</dcterms:created>
  <dc:creator>one day</dc:creator>
  <cp:lastModifiedBy>one day</cp:lastModifiedBy>
  <dcterms:modified xsi:type="dcterms:W3CDTF">2022-04-01T03:52:15Z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