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F19" w:rsidRDefault="004C5824" w:rsidP="00CA7D5E">
      <w:pPr>
        <w:spacing w:line="580" w:lineRule="exact"/>
        <w:rPr>
          <w:rFonts w:hint="eastAsia"/>
          <w:b/>
          <w:sz w:val="44"/>
          <w:szCs w:val="44"/>
        </w:rPr>
      </w:pPr>
      <w:r>
        <w:rPr>
          <w:rFonts w:eastAsia="黑体"/>
          <w:sz w:val="32"/>
          <w:szCs w:val="32"/>
        </w:rPr>
        <w:t>附件</w:t>
      </w:r>
    </w:p>
    <w:p w:rsidR="00370F19" w:rsidRDefault="004C5824" w:rsidP="00867491">
      <w:pPr>
        <w:spacing w:line="580" w:lineRule="exact"/>
        <w:jc w:val="center"/>
        <w:rPr>
          <w:b/>
          <w:sz w:val="44"/>
          <w:szCs w:val="44"/>
        </w:rPr>
      </w:pPr>
      <w:bookmarkStart w:id="0" w:name="_GoBack"/>
      <w:r>
        <w:rPr>
          <w:b/>
          <w:sz w:val="44"/>
          <w:szCs w:val="44"/>
        </w:rPr>
        <w:t>高级卫生专业技术资格考试专业目录</w:t>
      </w:r>
    </w:p>
    <w:tbl>
      <w:tblPr>
        <w:tblW w:w="9781" w:type="dxa"/>
        <w:jc w:val="center"/>
        <w:tblLook w:val="04A0" w:firstRow="1" w:lastRow="0" w:firstColumn="1" w:lastColumn="0" w:noHBand="0" w:noVBand="1"/>
      </w:tblPr>
      <w:tblGrid>
        <w:gridCol w:w="780"/>
        <w:gridCol w:w="2181"/>
        <w:gridCol w:w="698"/>
        <w:gridCol w:w="2995"/>
        <w:gridCol w:w="715"/>
        <w:gridCol w:w="2412"/>
      </w:tblGrid>
      <w:tr w:rsidR="00370F19" w:rsidTr="00CB1903">
        <w:trPr>
          <w:trHeight w:val="652"/>
          <w:tblHeader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bookmarkEnd w:id="0"/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仿宋"/>
                <w:b/>
                <w:bCs/>
                <w:kern w:val="0"/>
                <w:sz w:val="22"/>
                <w:szCs w:val="22"/>
              </w:rPr>
              <w:t>专业编码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仿宋"/>
                <w:b/>
                <w:bCs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仿宋"/>
                <w:b/>
                <w:bCs/>
                <w:kern w:val="0"/>
                <w:sz w:val="22"/>
                <w:szCs w:val="22"/>
              </w:rPr>
              <w:t>专业</w:t>
            </w:r>
            <w:r>
              <w:rPr>
                <w:rFonts w:eastAsia="仿宋"/>
                <w:b/>
                <w:bCs/>
                <w:kern w:val="0"/>
                <w:sz w:val="22"/>
                <w:szCs w:val="22"/>
              </w:rPr>
              <w:br/>
            </w:r>
            <w:r>
              <w:rPr>
                <w:rFonts w:eastAsia="仿宋"/>
                <w:b/>
                <w:bCs/>
                <w:kern w:val="0"/>
                <w:sz w:val="22"/>
                <w:szCs w:val="22"/>
              </w:rPr>
              <w:t>编码</w:t>
            </w:r>
          </w:p>
        </w:tc>
        <w:tc>
          <w:tcPr>
            <w:tcW w:w="2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仿宋"/>
                <w:b/>
                <w:bCs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仿宋"/>
                <w:b/>
                <w:bCs/>
                <w:kern w:val="0"/>
                <w:sz w:val="22"/>
                <w:szCs w:val="22"/>
              </w:rPr>
              <w:t>专业编码</w:t>
            </w:r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仿宋"/>
                <w:b/>
                <w:bCs/>
                <w:kern w:val="0"/>
                <w:sz w:val="22"/>
                <w:szCs w:val="22"/>
              </w:rPr>
              <w:t>专业名称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001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心血管内科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040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临床医学检验临床化学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078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中医耳鼻喉科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002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呼吸内科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041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临床医学检验临床免疫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079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中医皮肤科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003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消化内科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042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临床医学检验临床血液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080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中医肛肠科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004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肾内科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043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临床医学检验临床微生物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081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推拿科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005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神经内科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044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临床营养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082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中药学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006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内分泌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045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医院药学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083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职业卫生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007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血液病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046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临床药学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084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环境卫生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008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传染病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047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085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营养与食品卫生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009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风湿病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048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内科护理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086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学校卫生与儿少卫生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011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普通外科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049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外科护理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087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放射卫生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012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骨外科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050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妇产科护理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088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传染性疾病控制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013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胸心外科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051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儿科护理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089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慢性非传染性疾病控制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014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神经外科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052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病理学技术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090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寄生虫病控制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015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泌尿外科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053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放射医学技术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091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健康教育与健康促进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016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烧伤外科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054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超声医学技术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092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卫生毒理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017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整形外科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055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核医学技术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093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妇女保健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018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小儿外科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056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康复医学治疗技术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094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儿童保健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019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妇产科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057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临床医学检验临床基础检验技术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095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微生物检验技术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020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小儿内科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058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临床医学检验临床化学技术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096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理化检验技术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021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口腔医学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059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临床医学检验临床免疫技术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097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病媒生物控制技术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022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口腔内科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060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临床医学检验临床血液技术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098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病案信息技术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023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口腔颌面外科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061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临床医学检验临床微生物技术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099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口腔医学技术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024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口腔修复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062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卫生管理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100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医学工程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lastRenderedPageBreak/>
              <w:t>025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口腔正畸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063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普通内科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103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地方病控制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026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眼科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064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结核病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108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消毒技术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027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耳鼻喉</w:t>
            </w:r>
            <w:r>
              <w:rPr>
                <w:rFonts w:eastAsia="仿宋"/>
                <w:kern w:val="0"/>
                <w:sz w:val="22"/>
                <w:szCs w:val="22"/>
              </w:rPr>
              <w:t>(</w:t>
            </w:r>
            <w:r>
              <w:rPr>
                <w:rFonts w:eastAsia="仿宋"/>
                <w:kern w:val="0"/>
                <w:sz w:val="22"/>
                <w:szCs w:val="22"/>
              </w:rPr>
              <w:t>头颈外科</w:t>
            </w:r>
            <w:r>
              <w:rPr>
                <w:rFonts w:eastAsia="仿宋"/>
                <w:kern w:val="0"/>
                <w:sz w:val="22"/>
                <w:szCs w:val="22"/>
              </w:rPr>
              <w:t>)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065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老年医学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109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输血技术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028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皮肤与性病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066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职业病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110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药物分析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029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肿瘤内科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067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计划生育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111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心电图技术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030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肿瘤外科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068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精神病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112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脑电图技术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031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放射肿瘤治疗学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069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全科医学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113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全科医学（中医类）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032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急诊医学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070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临床医学检验技术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114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中医肿瘤学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033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071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中医内科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115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中西医结合内科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034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病理学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072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中医外科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116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中西医结合外科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035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放射医学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073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中医妇科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117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中西医结合妇科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036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核医学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074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中医儿科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118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中西医结合儿科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037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超声医学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075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中医眼科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119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介入治疗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038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康复医学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076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中医骨伤科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120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重症医学</w:t>
            </w:r>
          </w:p>
        </w:tc>
      </w:tr>
      <w:tr w:rsidR="00370F19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039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临床医学检验临床基础检验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077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针灸科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121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0F19" w:rsidRDefault="004C5824" w:rsidP="002806CE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中医护理</w:t>
            </w:r>
          </w:p>
        </w:tc>
      </w:tr>
      <w:tr w:rsidR="009D541B" w:rsidTr="009D541B">
        <w:trPr>
          <w:trHeight w:val="376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41B" w:rsidRDefault="009D541B" w:rsidP="00CF1342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41B" w:rsidRDefault="009D541B" w:rsidP="00CF1342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41B" w:rsidRDefault="009D541B" w:rsidP="00CF1342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41B" w:rsidRDefault="009D541B" w:rsidP="00CF1342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41B" w:rsidRDefault="009D541B" w:rsidP="009D541B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/>
                <w:kern w:val="0"/>
                <w:sz w:val="22"/>
                <w:szCs w:val="22"/>
              </w:rPr>
              <w:t>1</w:t>
            </w:r>
            <w:r>
              <w:rPr>
                <w:rFonts w:eastAsia="仿宋"/>
                <w:kern w:val="0"/>
                <w:sz w:val="22"/>
                <w:szCs w:val="22"/>
              </w:rPr>
              <w:t>25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41B" w:rsidRDefault="009D541B" w:rsidP="00CF1342">
            <w:pPr>
              <w:widowControl/>
              <w:spacing w:line="400" w:lineRule="exact"/>
              <w:jc w:val="left"/>
              <w:rPr>
                <w:rFonts w:eastAsia="仿宋"/>
                <w:kern w:val="0"/>
                <w:sz w:val="22"/>
                <w:szCs w:val="22"/>
              </w:rPr>
            </w:pPr>
            <w:r>
              <w:rPr>
                <w:rFonts w:eastAsia="仿宋" w:hint="eastAsia"/>
                <w:kern w:val="0"/>
                <w:sz w:val="22"/>
                <w:szCs w:val="22"/>
              </w:rPr>
              <w:t>疼痛学</w:t>
            </w:r>
          </w:p>
        </w:tc>
      </w:tr>
    </w:tbl>
    <w:p w:rsidR="00370F19" w:rsidRDefault="00370F19" w:rsidP="00867491">
      <w:pPr>
        <w:spacing w:line="580" w:lineRule="exact"/>
        <w:rPr>
          <w:rFonts w:eastAsia="黑体"/>
          <w:sz w:val="32"/>
          <w:szCs w:val="32"/>
        </w:rPr>
      </w:pPr>
    </w:p>
    <w:p w:rsidR="00370F19" w:rsidRDefault="00370F19" w:rsidP="00867491">
      <w:pPr>
        <w:widowControl/>
        <w:spacing w:line="580" w:lineRule="exact"/>
        <w:jc w:val="left"/>
        <w:rPr>
          <w:rFonts w:eastAsia="黑体"/>
          <w:sz w:val="32"/>
          <w:szCs w:val="32"/>
        </w:rPr>
      </w:pPr>
    </w:p>
    <w:sectPr w:rsidR="00370F19" w:rsidSect="00867491">
      <w:footerReference w:type="default" r:id="rId7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2226" w:rsidRDefault="00602226" w:rsidP="00CB1903">
      <w:r>
        <w:separator/>
      </w:r>
    </w:p>
  </w:endnote>
  <w:endnote w:type="continuationSeparator" w:id="0">
    <w:p w:rsidR="00602226" w:rsidRDefault="00602226" w:rsidP="00CB19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97869"/>
      <w:docPartObj>
        <w:docPartGallery w:val="Page Numbers (Bottom of Page)"/>
        <w:docPartUnique/>
      </w:docPartObj>
    </w:sdtPr>
    <w:sdtEndPr/>
    <w:sdtContent>
      <w:p w:rsidR="00CB1903" w:rsidRDefault="00CB1903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7D5E" w:rsidRPr="00CA7D5E">
          <w:rPr>
            <w:noProof/>
            <w:lang w:val="zh-CN"/>
          </w:rPr>
          <w:t>1</w:t>
        </w:r>
        <w:r>
          <w:fldChar w:fldCharType="end"/>
        </w:r>
      </w:p>
    </w:sdtContent>
  </w:sdt>
  <w:p w:rsidR="00CB1903" w:rsidRDefault="00CB1903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2226" w:rsidRDefault="00602226" w:rsidP="00CB1903">
      <w:r>
        <w:separator/>
      </w:r>
    </w:p>
  </w:footnote>
  <w:footnote w:type="continuationSeparator" w:id="0">
    <w:p w:rsidR="00602226" w:rsidRDefault="00602226" w:rsidP="00CB19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F19"/>
    <w:rsid w:val="001E1714"/>
    <w:rsid w:val="00212EE0"/>
    <w:rsid w:val="002806CE"/>
    <w:rsid w:val="00370F19"/>
    <w:rsid w:val="004C5824"/>
    <w:rsid w:val="00602226"/>
    <w:rsid w:val="00867491"/>
    <w:rsid w:val="009D541B"/>
    <w:rsid w:val="00BE10DD"/>
    <w:rsid w:val="00C2459D"/>
    <w:rsid w:val="00C84E24"/>
    <w:rsid w:val="00CA7D5E"/>
    <w:rsid w:val="00CB1903"/>
    <w:rsid w:val="00DC556C"/>
    <w:rsid w:val="01B1113A"/>
    <w:rsid w:val="02FB5F01"/>
    <w:rsid w:val="03DA2C60"/>
    <w:rsid w:val="0A62011D"/>
    <w:rsid w:val="0C0D3730"/>
    <w:rsid w:val="0E7F7A43"/>
    <w:rsid w:val="0F824B01"/>
    <w:rsid w:val="17F87CDE"/>
    <w:rsid w:val="1F05784B"/>
    <w:rsid w:val="20746C50"/>
    <w:rsid w:val="22A52EFA"/>
    <w:rsid w:val="23F2091A"/>
    <w:rsid w:val="23FD4D44"/>
    <w:rsid w:val="25797F62"/>
    <w:rsid w:val="2AC81750"/>
    <w:rsid w:val="317C7298"/>
    <w:rsid w:val="34BB24A6"/>
    <w:rsid w:val="35FD24F4"/>
    <w:rsid w:val="3B0D0D25"/>
    <w:rsid w:val="3ED15FEF"/>
    <w:rsid w:val="3F453306"/>
    <w:rsid w:val="42AD38E1"/>
    <w:rsid w:val="47D4046E"/>
    <w:rsid w:val="50033BD6"/>
    <w:rsid w:val="574A6EA7"/>
    <w:rsid w:val="5986129A"/>
    <w:rsid w:val="5A4D65D0"/>
    <w:rsid w:val="5B4B78F1"/>
    <w:rsid w:val="610D2BCB"/>
    <w:rsid w:val="613C3F97"/>
    <w:rsid w:val="62F16E48"/>
    <w:rsid w:val="6CA77F9A"/>
    <w:rsid w:val="6D1B2DC6"/>
    <w:rsid w:val="71527766"/>
    <w:rsid w:val="71704FE9"/>
    <w:rsid w:val="76126652"/>
    <w:rsid w:val="7AA24515"/>
    <w:rsid w:val="7C7A0D49"/>
    <w:rsid w:val="7E2358AC"/>
    <w:rsid w:val="7EA452E1"/>
    <w:rsid w:val="7F746D2D"/>
    <w:rsid w:val="7F952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2D290EC"/>
  <w15:docId w15:val="{0F6AA741-B8DA-4FC5-8138-FA280BF9C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Body Text"/>
    <w:basedOn w:val="a"/>
    <w:link w:val="a7"/>
    <w:uiPriority w:val="1"/>
    <w:qFormat/>
    <w:rsid w:val="00DC556C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a7">
    <w:name w:val="正文文本 字符"/>
    <w:basedOn w:val="a0"/>
    <w:link w:val="a6"/>
    <w:uiPriority w:val="1"/>
    <w:rsid w:val="00DC556C"/>
    <w:rPr>
      <w:rFonts w:ascii="仿宋_GB2312" w:eastAsia="仿宋_GB2312" w:hAnsi="仿宋_GB2312" w:cs="仿宋_GB2312"/>
      <w:kern w:val="2"/>
      <w:sz w:val="32"/>
      <w:szCs w:val="32"/>
      <w:lang w:val="zh-CN" w:bidi="zh-CN"/>
    </w:rPr>
  </w:style>
  <w:style w:type="paragraph" w:styleId="a8">
    <w:name w:val="header"/>
    <w:basedOn w:val="a"/>
    <w:link w:val="a9"/>
    <w:rsid w:val="00CB19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CB190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ab"/>
    <w:uiPriority w:val="99"/>
    <w:rsid w:val="00CB19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CB19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614</Words>
  <Characters>664</Characters>
  <Application>Microsoft Office Word</Application>
  <DocSecurity>0</DocSecurity>
  <Lines>31</Lines>
  <Paragraphs>20</Paragraphs>
  <ScaleCrop>false</ScaleCrop>
  <Company>Microsoft</Company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12</cp:revision>
  <cp:lastPrinted>2022-03-03T03:04:00Z</cp:lastPrinted>
  <dcterms:created xsi:type="dcterms:W3CDTF">2020-05-18T09:17:00Z</dcterms:created>
  <dcterms:modified xsi:type="dcterms:W3CDTF">2022-03-08T02:36:00Z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D3F98DF0AA7A46A1B78C32128F6D032D</vt:lpwstr>
  </property>
</Properties>
</file>