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ACA51" w14:textId="1746A67B" w:rsidR="00221B70" w:rsidRPr="00EB7080" w:rsidRDefault="0031714E" w:rsidP="00EB7080">
      <w:pPr>
        <w:spacing w:afterLines="100" w:after="312" w:line="360" w:lineRule="auto"/>
        <w:jc w:val="center"/>
        <w:rPr>
          <w:b/>
          <w:bCs/>
          <w:sz w:val="32"/>
          <w:szCs w:val="36"/>
        </w:rPr>
      </w:pPr>
      <w:r w:rsidRPr="00EB7080">
        <w:rPr>
          <w:rFonts w:hint="eastAsia"/>
          <w:b/>
          <w:bCs/>
          <w:sz w:val="32"/>
          <w:szCs w:val="36"/>
        </w:rPr>
        <w:t>硕博学生打印调档函、通讯信息确认操作流程</w:t>
      </w:r>
    </w:p>
    <w:p w14:paraId="0C6D739C" w14:textId="08497A83" w:rsidR="0031714E" w:rsidRDefault="0031714E" w:rsidP="00EB7080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登陆系统</w:t>
      </w:r>
    </w:p>
    <w:p w14:paraId="6B7330E8" w14:textId="16EB7208" w:rsidR="0031714E" w:rsidRDefault="0031714E" w:rsidP="00EB7080">
      <w:pPr>
        <w:spacing w:line="360" w:lineRule="auto"/>
        <w:ind w:firstLineChars="200" w:firstLine="420"/>
      </w:pPr>
      <w:r>
        <w:rPr>
          <w:rFonts w:hint="eastAsia"/>
        </w:rPr>
        <w:t>通过</w:t>
      </w:r>
      <w:hyperlink r:id="rId7" w:history="1">
        <w:r w:rsidRPr="003912E9">
          <w:rPr>
            <w:rStyle w:val="a8"/>
          </w:rPr>
          <w:t>http://zs.bjmu.edu.cn/</w:t>
        </w:r>
      </w:hyperlink>
      <w:r>
        <w:rPr>
          <w:rFonts w:hint="eastAsia"/>
        </w:rPr>
        <w:t>地址访问北京大学医学部研究生招生学生端。</w:t>
      </w:r>
      <w:r w:rsidR="00274040">
        <w:rPr>
          <w:rFonts w:hint="eastAsia"/>
        </w:rPr>
        <w:t>硕士和博士分别通过各自的访问入口进入。</w:t>
      </w:r>
    </w:p>
    <w:p w14:paraId="6B580E8D" w14:textId="6CA50D7E" w:rsidR="0031714E" w:rsidRDefault="0031714E">
      <w:r>
        <w:rPr>
          <w:noProof/>
        </w:rPr>
        <w:drawing>
          <wp:inline distT="0" distB="0" distL="0" distR="0" wp14:anchorId="4B083A0D" wp14:editId="36A82BCC">
            <wp:extent cx="5274310" cy="33966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03998E" w14:textId="167773C9" w:rsidR="0031714E" w:rsidRDefault="007B4C55" w:rsidP="00EB7080">
      <w:pPr>
        <w:spacing w:line="360" w:lineRule="auto"/>
        <w:ind w:firstLineChars="200" w:firstLine="420"/>
      </w:pPr>
      <w:r>
        <w:rPr>
          <w:rFonts w:hint="eastAsia"/>
        </w:rPr>
        <w:t>进入各自入口后点击“首次登陆、忘记密码请点我”，输入证件号码、手机号和图片验证码进行设置密码。</w:t>
      </w:r>
    </w:p>
    <w:p w14:paraId="61BA8FAC" w14:textId="4A8E76B7" w:rsidR="00D11A47" w:rsidRDefault="007B4C55">
      <w:r>
        <w:rPr>
          <w:noProof/>
        </w:rPr>
        <w:drawing>
          <wp:inline distT="0" distB="0" distL="0" distR="0" wp14:anchorId="317177AB" wp14:editId="5BAF4D52">
            <wp:extent cx="5274310" cy="28765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D3720" w14:textId="0C0B568F" w:rsidR="00294F52" w:rsidRPr="00EB7080" w:rsidRDefault="00294F52" w:rsidP="00EB7080">
      <w:pPr>
        <w:spacing w:line="360" w:lineRule="auto"/>
        <w:ind w:firstLineChars="200" w:firstLine="420"/>
      </w:pPr>
      <w:r>
        <w:rPr>
          <w:rFonts w:hint="eastAsia"/>
        </w:rPr>
        <w:t>设置密码需要满足密码强度要求：</w:t>
      </w:r>
      <w:r w:rsidRPr="00EB7080">
        <w:rPr>
          <w:rFonts w:hint="eastAsia"/>
        </w:rPr>
        <w:t>密码6-16位，必须含：数字、大写字母、小写字母</w:t>
      </w:r>
      <w:r>
        <w:rPr>
          <w:rFonts w:hint="eastAsia"/>
        </w:rPr>
        <w:t>。</w:t>
      </w:r>
      <w:r>
        <w:rPr>
          <w:rFonts w:hint="eastAsia"/>
        </w:rPr>
        <w:lastRenderedPageBreak/>
        <w:t>密码设置完成后回到登陆页面</w:t>
      </w:r>
      <w:r w:rsidR="00D70E81">
        <w:rPr>
          <w:rFonts w:hint="eastAsia"/>
        </w:rPr>
        <w:t>通过证件号码、密码及图片验证码</w:t>
      </w:r>
      <w:r>
        <w:rPr>
          <w:rFonts w:hint="eastAsia"/>
        </w:rPr>
        <w:t>登录研究生招生学生端</w:t>
      </w:r>
      <w:r w:rsidR="00D70E81">
        <w:rPr>
          <w:rFonts w:hint="eastAsia"/>
        </w:rPr>
        <w:t>，账号是证件号码。</w:t>
      </w:r>
    </w:p>
    <w:p w14:paraId="3F2745B0" w14:textId="0BD3CB74" w:rsidR="00294F52" w:rsidRDefault="00294F52">
      <w:r>
        <w:rPr>
          <w:noProof/>
        </w:rPr>
        <w:drawing>
          <wp:inline distT="0" distB="0" distL="0" distR="0" wp14:anchorId="6FBCF23B" wp14:editId="23D46CB2">
            <wp:extent cx="5274310" cy="32258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99BEF" w14:textId="38B8BDC7" w:rsidR="008505C8" w:rsidRDefault="008505C8" w:rsidP="00EB7080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打印调档函、接收录取通知书信息确认</w:t>
      </w:r>
    </w:p>
    <w:p w14:paraId="7CA6CB49" w14:textId="646F62AB" w:rsidR="00D70E81" w:rsidRPr="00DC496A" w:rsidRDefault="00D70E81" w:rsidP="00EB7080">
      <w:pPr>
        <w:spacing w:line="360" w:lineRule="auto"/>
        <w:ind w:firstLineChars="200" w:firstLine="420"/>
      </w:pPr>
      <w:r>
        <w:rPr>
          <w:rFonts w:hint="eastAsia"/>
        </w:rPr>
        <w:t>进入系统后即可查看拟录取结果，按照系统要求的时间内打印调档函（无需打印调档函会显示不需要打印调档函备注信息），并在规定时间内完成</w:t>
      </w:r>
      <w:r w:rsidR="00381D39">
        <w:rPr>
          <w:rFonts w:hint="eastAsia"/>
        </w:rPr>
        <w:t>接收录取通知书</w:t>
      </w:r>
      <w:r>
        <w:rPr>
          <w:rFonts w:hint="eastAsia"/>
        </w:rPr>
        <w:t>信息的</w:t>
      </w:r>
      <w:r w:rsidR="00293F53">
        <w:rPr>
          <w:rFonts w:hint="eastAsia"/>
        </w:rPr>
        <w:t>修改</w:t>
      </w:r>
      <w:r>
        <w:rPr>
          <w:rFonts w:hint="eastAsia"/>
        </w:rPr>
        <w:t>确认</w:t>
      </w:r>
      <w:r w:rsidR="00562C4C">
        <w:rPr>
          <w:rFonts w:hint="eastAsia"/>
        </w:rPr>
        <w:t>和</w:t>
      </w:r>
      <w:r>
        <w:rPr>
          <w:rFonts w:hint="eastAsia"/>
        </w:rPr>
        <w:t>提交工作，</w:t>
      </w:r>
      <w:r w:rsidR="00341C60">
        <w:rPr>
          <w:rFonts w:hint="eastAsia"/>
        </w:rPr>
        <w:t>接收录取通知书</w:t>
      </w:r>
      <w:r>
        <w:rPr>
          <w:rFonts w:hint="eastAsia"/>
        </w:rPr>
        <w:t>信息确认截止之前可以</w:t>
      </w:r>
      <w:r w:rsidR="00562C4C">
        <w:rPr>
          <w:rFonts w:hint="eastAsia"/>
        </w:rPr>
        <w:t>重复</w:t>
      </w:r>
      <w:r>
        <w:rPr>
          <w:rFonts w:hint="eastAsia"/>
        </w:rPr>
        <w:t>多次修改。</w:t>
      </w:r>
    </w:p>
    <w:p w14:paraId="79C4CD23" w14:textId="52F30F42" w:rsidR="00D70E81" w:rsidRDefault="00D70E81">
      <w:r>
        <w:rPr>
          <w:noProof/>
        </w:rPr>
        <w:drawing>
          <wp:inline distT="0" distB="0" distL="0" distR="0" wp14:anchorId="0D9A5E30" wp14:editId="290047C9">
            <wp:extent cx="5274310" cy="32258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D37C8" w14:textId="7E3FAB4C" w:rsidR="00BD77D2" w:rsidRDefault="00D66380" w:rsidP="00BD77D2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工商</w:t>
      </w:r>
      <w:r w:rsidR="00BD77D2">
        <w:rPr>
          <w:rFonts w:hint="eastAsia"/>
        </w:rPr>
        <w:t>银行卡</w:t>
      </w:r>
      <w:r w:rsidR="0040088A">
        <w:rPr>
          <w:rFonts w:hint="eastAsia"/>
        </w:rPr>
        <w:t>号</w:t>
      </w:r>
      <w:r w:rsidR="00BD77D2">
        <w:rPr>
          <w:rFonts w:hint="eastAsia"/>
        </w:rPr>
        <w:t>信息采集</w:t>
      </w:r>
    </w:p>
    <w:p w14:paraId="5615A73D" w14:textId="6AD90AE9" w:rsidR="00BD77D2" w:rsidRDefault="00BD77D2" w:rsidP="00BD77D2">
      <w:pPr>
        <w:spacing w:line="360" w:lineRule="auto"/>
        <w:ind w:firstLineChars="200" w:firstLine="420"/>
      </w:pPr>
      <w:r>
        <w:rPr>
          <w:rFonts w:hint="eastAsia"/>
        </w:rPr>
        <w:t>在</w:t>
      </w:r>
      <w:r w:rsidR="006309EF">
        <w:rPr>
          <w:rFonts w:hint="eastAsia"/>
        </w:rPr>
        <w:t>打印调档函</w:t>
      </w:r>
      <w:r>
        <w:rPr>
          <w:rFonts w:hint="eastAsia"/>
        </w:rPr>
        <w:t>页面</w:t>
      </w:r>
      <w:r w:rsidR="00E726A9">
        <w:rPr>
          <w:rFonts w:hint="eastAsia"/>
        </w:rPr>
        <w:t>内</w:t>
      </w:r>
      <w:r>
        <w:rPr>
          <w:rFonts w:hint="eastAsia"/>
        </w:rPr>
        <w:t>，待北京大学医学部</w:t>
      </w:r>
      <w:r w:rsidR="00706D33">
        <w:rPr>
          <w:rFonts w:hint="eastAsia"/>
        </w:rPr>
        <w:t>研招办</w:t>
      </w:r>
      <w:r>
        <w:rPr>
          <w:rFonts w:hint="eastAsia"/>
        </w:rPr>
        <w:t>开放</w:t>
      </w:r>
      <w:r w:rsidR="0040088A">
        <w:rPr>
          <w:rFonts w:hint="eastAsia"/>
        </w:rPr>
        <w:t>银行卡</w:t>
      </w:r>
      <w:r w:rsidR="00A927E3">
        <w:rPr>
          <w:rFonts w:hint="eastAsia"/>
        </w:rPr>
        <w:t>信息</w:t>
      </w:r>
      <w:r>
        <w:rPr>
          <w:rFonts w:hint="eastAsia"/>
        </w:rPr>
        <w:t>采集</w:t>
      </w:r>
      <w:r w:rsidR="003A109E">
        <w:rPr>
          <w:rFonts w:hint="eastAsia"/>
        </w:rPr>
        <w:t>功能</w:t>
      </w:r>
      <w:r>
        <w:rPr>
          <w:rFonts w:hint="eastAsia"/>
        </w:rPr>
        <w:t>后，在当前页</w:t>
      </w:r>
      <w:r>
        <w:rPr>
          <w:rFonts w:hint="eastAsia"/>
        </w:rPr>
        <w:lastRenderedPageBreak/>
        <w:t>面填写</w:t>
      </w:r>
      <w:r w:rsidR="0040088A" w:rsidRPr="00D66380">
        <w:rPr>
          <w:rFonts w:hint="eastAsia"/>
          <w:b/>
          <w:bCs/>
          <w:color w:val="FF0000"/>
        </w:rPr>
        <w:t>工商</w:t>
      </w:r>
      <w:r w:rsidRPr="00D66380">
        <w:rPr>
          <w:rFonts w:hint="eastAsia"/>
          <w:b/>
          <w:bCs/>
          <w:color w:val="FF0000"/>
        </w:rPr>
        <w:t>银行卡号</w:t>
      </w:r>
      <w:r>
        <w:rPr>
          <w:rFonts w:hint="eastAsia"/>
        </w:rPr>
        <w:t>信息。</w:t>
      </w:r>
    </w:p>
    <w:p w14:paraId="17FD9107" w14:textId="6312BE57" w:rsidR="00162D78" w:rsidRPr="00162D78" w:rsidRDefault="00162D78" w:rsidP="00BD77D2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注：</w:t>
      </w:r>
      <w:r w:rsidRPr="00162D78">
        <w:rPr>
          <w:rFonts w:hint="eastAsia"/>
        </w:rPr>
        <w:t>医学部研究生缴纳学费、住宿费和学校发放奖、助学金均需通过工商银行Ⅰ类账户进行，故请提供</w:t>
      </w:r>
      <w:r w:rsidRPr="00162D78">
        <w:rPr>
          <w:rFonts w:hint="eastAsia"/>
          <w:b/>
          <w:bCs/>
          <w:color w:val="FF0000"/>
        </w:rPr>
        <w:t>工商银行卡号</w:t>
      </w:r>
      <w:r w:rsidRPr="00162D78">
        <w:rPr>
          <w:rFonts w:hint="eastAsia"/>
        </w:rPr>
        <w:t>。</w:t>
      </w:r>
    </w:p>
    <w:sectPr w:rsidR="00162D78" w:rsidRPr="00162D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FE4B3" w14:textId="77777777" w:rsidR="00D97955" w:rsidRDefault="00D97955" w:rsidP="0031714E">
      <w:r>
        <w:separator/>
      </w:r>
    </w:p>
  </w:endnote>
  <w:endnote w:type="continuationSeparator" w:id="0">
    <w:p w14:paraId="6F351C11" w14:textId="77777777" w:rsidR="00D97955" w:rsidRDefault="00D97955" w:rsidP="00317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84897" w14:textId="77777777" w:rsidR="00D97955" w:rsidRDefault="00D97955" w:rsidP="0031714E">
      <w:r>
        <w:separator/>
      </w:r>
    </w:p>
  </w:footnote>
  <w:footnote w:type="continuationSeparator" w:id="0">
    <w:p w14:paraId="53A8DA13" w14:textId="77777777" w:rsidR="00D97955" w:rsidRDefault="00D97955" w:rsidP="003171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C150B2"/>
    <w:multiLevelType w:val="hybridMultilevel"/>
    <w:tmpl w:val="C98ED176"/>
    <w:lvl w:ilvl="0" w:tplc="C9705B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DB272CE"/>
    <w:multiLevelType w:val="hybridMultilevel"/>
    <w:tmpl w:val="4CAE06B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65371651">
    <w:abstractNumId w:val="1"/>
  </w:num>
  <w:num w:numId="2" w16cid:durableId="642589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A09"/>
    <w:rsid w:val="00162D78"/>
    <w:rsid w:val="00221B70"/>
    <w:rsid w:val="00274040"/>
    <w:rsid w:val="00293F53"/>
    <w:rsid w:val="00294F52"/>
    <w:rsid w:val="0031714E"/>
    <w:rsid w:val="00341C60"/>
    <w:rsid w:val="00343130"/>
    <w:rsid w:val="00381D39"/>
    <w:rsid w:val="003A109E"/>
    <w:rsid w:val="0040088A"/>
    <w:rsid w:val="00562C4C"/>
    <w:rsid w:val="006309EF"/>
    <w:rsid w:val="00706D33"/>
    <w:rsid w:val="007B4C55"/>
    <w:rsid w:val="008505C8"/>
    <w:rsid w:val="00A35BCF"/>
    <w:rsid w:val="00A53C63"/>
    <w:rsid w:val="00A927E3"/>
    <w:rsid w:val="00AA7F83"/>
    <w:rsid w:val="00BD77D2"/>
    <w:rsid w:val="00D11A47"/>
    <w:rsid w:val="00D66380"/>
    <w:rsid w:val="00D70E81"/>
    <w:rsid w:val="00D97955"/>
    <w:rsid w:val="00DC496A"/>
    <w:rsid w:val="00E726A9"/>
    <w:rsid w:val="00EB7080"/>
    <w:rsid w:val="00F03A09"/>
    <w:rsid w:val="00FB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64A8C8"/>
  <w15:chartTrackingRefBased/>
  <w15:docId w15:val="{454AE626-4AC2-43FC-BE3A-A392538830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71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71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714E"/>
    <w:rPr>
      <w:sz w:val="18"/>
      <w:szCs w:val="18"/>
    </w:rPr>
  </w:style>
  <w:style w:type="paragraph" w:styleId="a7">
    <w:name w:val="List Paragraph"/>
    <w:basedOn w:val="a"/>
    <w:uiPriority w:val="34"/>
    <w:qFormat/>
    <w:rsid w:val="0031714E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31714E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1714E"/>
    <w:rPr>
      <w:color w:val="605E5C"/>
      <w:shd w:val="clear" w:color="auto" w:fill="E1DFDD"/>
    </w:rPr>
  </w:style>
  <w:style w:type="paragraph" w:customStyle="1" w:styleId="passwordtip">
    <w:name w:val="passwordtip"/>
    <w:basedOn w:val="a"/>
    <w:rsid w:val="00294F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Subtitle"/>
    <w:basedOn w:val="a"/>
    <w:next w:val="a"/>
    <w:link w:val="ab"/>
    <w:uiPriority w:val="11"/>
    <w:qFormat/>
    <w:rsid w:val="00EB708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b">
    <w:name w:val="副标题 字符"/>
    <w:basedOn w:val="a0"/>
    <w:link w:val="aa"/>
    <w:uiPriority w:val="11"/>
    <w:rsid w:val="00EB7080"/>
    <w:rPr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9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zs.bjmu.edu.cn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 D</dc:creator>
  <cp:keywords/>
  <dc:description/>
  <cp:lastModifiedBy>amin D</cp:lastModifiedBy>
  <cp:revision>45</cp:revision>
  <dcterms:created xsi:type="dcterms:W3CDTF">2022-05-17T03:39:00Z</dcterms:created>
  <dcterms:modified xsi:type="dcterms:W3CDTF">2022-05-18T06:08:00Z</dcterms:modified>
</cp:coreProperties>
</file>