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15027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1"/>
        <w:gridCol w:w="696"/>
        <w:gridCol w:w="2040"/>
        <w:gridCol w:w="751"/>
        <w:gridCol w:w="1084"/>
        <w:gridCol w:w="5225"/>
        <w:gridCol w:w="4285"/>
        <w:gridCol w:w="5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35" w:type="dxa"/>
          <w:trHeight w:val="727" w:hRule="atLeast"/>
        </w:trPr>
        <w:tc>
          <w:tcPr>
            <w:tcW w:w="14492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jc w:val="left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附件</w:t>
            </w:r>
          </w:p>
          <w:p>
            <w:pPr>
              <w:spacing w:line="560" w:lineRule="exact"/>
              <w:ind w:firstLine="360" w:firstLineChars="100"/>
              <w:jc w:val="center"/>
              <w:rPr>
                <w:rFonts w:ascii="方正小标宋简体" w:hAnsi="宋体" w:eastAsia="方正小标宋简体" w:cs="宋体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sz w:val="36"/>
                <w:szCs w:val="36"/>
              </w:rPr>
              <w:t>绍兴市本级卫生健康单位2022年度第三次公开招聘硕士博士研究生</w:t>
            </w:r>
          </w:p>
          <w:p>
            <w:pPr>
              <w:spacing w:line="560" w:lineRule="exact"/>
              <w:ind w:firstLine="360" w:firstLineChars="100"/>
              <w:jc w:val="center"/>
              <w:rPr>
                <w:rFonts w:ascii="方正小标宋简体" w:eastAsia="方正小标宋简体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sz w:val="36"/>
                <w:szCs w:val="36"/>
              </w:rPr>
              <w:t>和高级专家计划（170人）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岗位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本次招聘人数</w:t>
            </w:r>
          </w:p>
        </w:tc>
        <w:tc>
          <w:tcPr>
            <w:tcW w:w="1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学历（学位）</w:t>
            </w:r>
          </w:p>
        </w:tc>
        <w:tc>
          <w:tcPr>
            <w:tcW w:w="5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48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其他条件和要求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绍兴市人民医院（64人）</w:t>
            </w: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新生儿科学科带头人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本科</w:t>
            </w:r>
          </w:p>
        </w:tc>
        <w:tc>
          <w:tcPr>
            <w:tcW w:w="5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儿科学，临床医学</w:t>
            </w:r>
          </w:p>
        </w:tc>
        <w:tc>
          <w:tcPr>
            <w:tcW w:w="48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正高职称，在三级医院从事专业工作10年以上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450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新生儿科技术骨干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本科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儿科学，临床医学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副高以上职称，在三级医院从事专业工作8年以上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450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老年病科中西医结合科学科带头人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本科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临床医学，中西医结合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正高职称，在三级医院从事专业工作10年以上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450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老年病科中西医结合科技术骨干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本科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临床医学，中西医结合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副高以上职称，在三级医院从事专业工作8年以上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骨科医生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肝胆外科医生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乳腺甲状腺外科医生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外科学，肿瘤学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胃肠外科医生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外科学，肿瘤学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肛肠外科医生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血管疝外科医生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泌尿外科（肿瘤）医生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外科学，肿瘤学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泌尿外科（结石）医生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外科学，肿瘤学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男科及盆底病科医生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胸外科医生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心脏大血管外科医生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妇科医生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妇产科学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新生儿科医生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儿科学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耳鼻咽喉科医生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耳鼻咽喉科学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小儿外科医生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儿科学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口腔科医生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口腔医学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麻醉科医生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麻醉学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疼痛科医生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麻醉学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消化内科医生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呼吸内科医生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感染性疾病科医生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心血管内科医生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70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神经内科医生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神经病学，内科学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肾脏内科医生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内分泌科医生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风湿免疫科医生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放疗科医生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肿瘤学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小儿内科医生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儿科学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全科医疗科医生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重症医学科医生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康复医学科医生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康复医学与理疗学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中医内科医生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博士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中医学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骨科医生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2022年普通高校毕业生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胃肠外科医生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外科学，肿瘤学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2022年普通高校毕业生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泌尿外科（肿瘤）医生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外科学，肿瘤学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2022年普通高校毕业生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胸外科医生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2022年普通高校毕业生，专业型硕士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心脏大血管外科医生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5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外科学</w:t>
            </w:r>
          </w:p>
        </w:tc>
        <w:tc>
          <w:tcPr>
            <w:tcW w:w="48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2022年普通高校毕业生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新生儿科医生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儿科学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2022年普通高校毕业生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小儿外科医生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儿科学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2022年普通高校毕业生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感染性疾病科医生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2022年普通高校毕业生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心血管内科医生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2022年普通高校毕业生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神经内科医生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神经病学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2022年普通高校毕业生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小儿内科医生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儿科学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2022年普通高校毕业生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450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重症医学科医生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内科学，外科学，急诊医学，重症医学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2022年普通高校毕业生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内镜中心医生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内科学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2022年普通高校毕业生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超声科医生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临床医学，影像医学与核医学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2022年普通高校毕业生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医学检验科工作人员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临床检验诊断学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2022年普通高校毕业生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输血科工作人员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临床检验诊断学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2022年普通高校毕业生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PI助理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 xml:space="preserve">3 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基础医学、临床医学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2022年普通高校毕业生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450" w:hRule="atLeast"/>
        </w:trPr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院感处干事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临床医学，公共卫生，公共卫生与预防医学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2022年普通高校毕业生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绍兴市妇幼保健院（23人）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卫技人员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博士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医学类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480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病理诊断人员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病理学与病理生理学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2022年普通高校毕业生，已取得执业医师资格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耳鼻咽喉科医生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耳鼻咽喉科学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2022年普通高校毕业生，专业型硕士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内科（感染科）医生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内科（传染病方向）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内科医生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内科（心血管方向）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放射诊断医生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影像医学与核医学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960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儿外科学科带头人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普外科或临床医学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具有三级医院8年以上工作经历，正高职称。能独立解决复杂疑难病症或重大技术问题，临床业务在区域内有较大影响力者优先；有科研能力者优先。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960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儿内科学科带头人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儿科学或临床医学</w:t>
            </w:r>
          </w:p>
        </w:tc>
        <w:tc>
          <w:tcPr>
            <w:tcW w:w="48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2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具有三级医院8年以上工作经历，正高职称。能独立解决复杂疑难病症或重大技术问题，临床业务在区域内有较大影响力者优先；有科研能力者优先。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960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MICU学科带头人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临床医学等相关专业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具有三级医院8年以上工作经历，正高职称。能独立解决复杂疑难病症或重大技术问题，临床业务在区域内有较大影响力者优先；有科研能力者优先。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产科业务骨干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妇产科学或临床医学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副高以上职称，在三级医院工作5年以上。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MICU业务骨干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内科学或临床医学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副高以上职称，在三级医院工作5年以上。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儿外科业务骨干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外科学或临床医学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副高以上职称，在三级医院工作5年以上。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口腔科业务骨干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口腔医学或临床医学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副高以上职称，在三级医院工作5年以上。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眼科业务骨干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眼视光学或临床医学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副高以上职称，在三级医院工作5年以上。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医学美容科业务骨干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外科学或临床医学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副高以上职称，在三级医院工作5年以上。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生殖医学业务骨干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临床医学或妇产科学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副高以上职称，在三级医院工作5年以上。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儿保科业务骨干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临床医学或儿科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副高以上职称，在三级医院工作5年以上。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480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康复业务骨干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执业医师资格，副高以上职称，在三级医院工作5年以上。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480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内科或全科医生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副高以上职称，在三级医院从事内科或全科医生工作5年以上。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480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肛肠科医生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临床医学或外科学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副高以上职称，在三级医院工作5年以上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480" w:hRule="atLeast"/>
        </w:trPr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绍兴市中医院（25人）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骨科医生1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博士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外科学、中医骨伤科学、中西医结合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2022年普通高校毕业生，要求本岗位相应学科研究方向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480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骨科医生2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外科学、中医骨伤科学、中西医结合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2022年普通高校毕业生，要求本岗位相应学科研究方向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480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神经外科医生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外科学、中西医结合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2022年普通高校毕业生，要求本岗位相应学科研究方向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480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内分泌科医生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5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临床医学类</w:t>
            </w:r>
          </w:p>
        </w:tc>
        <w:tc>
          <w:tcPr>
            <w:tcW w:w="48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2022年普通高校毕业生，要求本岗位相应学科研究方向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720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老年病科医生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老年医学、临床医学类、中医学、中西医结合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2022年普通高校毕业生，要求老年医学、呼吸、心内、内分泌、神经内科等学科研究方向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康复科医生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cr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cr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针灸推拿学、康复医学与理疗学、神经病学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cr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2022年普通高校毕业生，要求本岗位相应学科研究方向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影像诊断医生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影像医学与核医学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480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护士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2022年普通高校毕业生，要求中医、中西医结合护理方向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480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质控科工作人员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公共事业管理（卫生管理方向）、统计学、临床医学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2022年普通高校毕业生，要求本岗位相应学科研究方向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480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信息科工作人员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计算机科学与技术 、软件工程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2022年普通高校毕业生，要求本岗位相应学科研究方向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480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总务科工作人员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机电一体化、电气工程及其自动化、电气工程与智能控制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2022年普通高校毕业生，要求本岗位相应学科研究方向，适合男性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妇科业务骨干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临床医学类、中医学、中西医结合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副高以上职称，从事本学科工作8年以上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儿科业务骨干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临床医学类、中医学、中西医结合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副高以上职称，从事本学科工作8年以上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皮肤科业务骨干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临床医学类、中医学、中西医结合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副高以上职称，从事本学科工作8年以上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麻醉科业务骨干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麻醉学、临床医学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副高以上职称，从事本学科工作8年以上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心内科业务骨干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临床医学类、中医学、中西医结合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副高以上职称，从事本学科工作8年以上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感染科业务骨干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临床医学类、中医学、中西医结合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副高以上职称，从事本学科工作8年以上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肾内科业务骨干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临床医学类、中医学、中西医结合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副高以上职称，从事本学科工作8年以上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神经内科业务骨干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临床医学类、中医学、中西医结合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副高以上职称，从事本学科工作8年以上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康复科业务骨干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临床医学类、中医学、中西医结合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副高以上职称，从事本学科工作8年以上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康复治疗业务骨干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临床医学类、中医学、中西医结合、医学技术类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副高以上职称，从事本学科工作8年以上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重症医学科业务骨干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临床医学类、中医学、中西医结合</w:t>
            </w:r>
          </w:p>
        </w:tc>
        <w:tc>
          <w:tcPr>
            <w:tcW w:w="48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副高以上职称，从事本学科工作8年以上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老年科业务骨干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临床医学类、中医学、中西医结合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副高以上职称，从事本学科工作8年以上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510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信息科业务骨干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信息与计算科学、电子信息工程、软件工程、计算机科学与技术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具有高级及以上职称，三级医院从事信息相关工作3年以上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绍兴市第七人民医院（4人）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精神科医生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精神病与精神卫生学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870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内科医生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内科专业内科学(含：心血管病、呼吸系病、内分泌与代谢病)、 老年医学、神经医学  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内科医生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内科学、临床医学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副高以上职称，三甲医院工作5年以上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533" w:hRule="atLeast"/>
        </w:trPr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绍兴文理学院附属医院（40人）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创伤外科学科带头人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外科学类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正高职称，三甲医院工作8年以上；或具有博士学历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480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胸外科业务骨干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外科学类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正高职称，三甲医院工作8年以上；或具有博士学历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480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神经外科业务骨干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外科学类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正高职称，三甲医院工作8年以上；或具有博士学历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480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血管外科学科带头人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外科学类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正高职称，三甲医院工作8年以上；或具有博士学历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480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肝胆外科学科带头人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外科学类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正高职称，三甲医院工作8年以上；或具有博士学历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480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胃肠外科学科带头人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外科学类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正高职称，三甲医院工作8年以上；或具有博士学历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480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肛肠外科学科带头人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外科学类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正高职称，三甲医院工作8年以上；或具有博士学历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480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泌尿外科学科带头人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外科学类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正高职称，三甲医院工作8年以上；或具有博士学历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480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口腔科学科带头人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口腔医学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正高职称，三甲医院工作8年以上；或具有博士学历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480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心血管内科业务骨干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内科学类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正高职称，三甲医院工作8年以上；或具有博士学历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480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神经内科学科带头人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内科学类</w:t>
            </w:r>
          </w:p>
        </w:tc>
        <w:tc>
          <w:tcPr>
            <w:tcW w:w="48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正高职称，三甲医院工作8年以上；或具有博士学历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重症医学科学科带头人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副高以上职称，三甲医院工作8年以上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临床护理专家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护理学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副高以上职称，三甲医院工作8年以上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骨科医生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博士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骨外科学、外科学等相关专业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眼科医生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博士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眼科学等相关专业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肝胆外科医生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博士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外科学等相关专业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胃肠外科医生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博士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外科学等相关专业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肛肠外科医生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博士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外科学等相关专业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胸外科医生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博士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外科学等相关专业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呼吸内科医生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博士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呼吸内科学、内科学等相关专业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感染科医生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博士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内科学等相关专业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心血管内科医生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博士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内科学等相关专业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老年内科医生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博士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内科学等相关专业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血液科医生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内科学、中西医结合学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480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耳鼻喉科医生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临床医学、外科学、耳鼻咽喉科学等相关专业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麻醉科医生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外科学、麻醉学等相关专业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疼痛科医生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外科学、麻醉学等相关专业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神经内科医生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神经病学、内科学等相关专业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肾内科医生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内科学等相关专业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心血管内科医生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内科学等相关专业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重症医学科医生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内科学、重症医学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480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急诊科医生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内科学、外科学、急诊医学等相关专业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内镜中心医生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内科学等相关专业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儿科医生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5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临床医学、儿科学</w:t>
            </w:r>
          </w:p>
        </w:tc>
        <w:tc>
          <w:tcPr>
            <w:tcW w:w="48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放射（核医学）诊断医生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影像医学与核医学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病理科医生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临床医学类、病理学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医院感染管理科医生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内科学等相关专业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泌尿外科医生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外科学等相关专业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心理卫生科医生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精神病学等相关专业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绍兴市口腔医院（4人）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麻醉医生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麻醉学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2022年普通高校毕业生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医学美容医生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外科学、皮肤病与性病学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2022年普通高校毕业生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480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临床业务骨干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2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本科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口腔医学、临床医学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highlight w:val="yellow"/>
              </w:rPr>
              <w:t>副高以上职称，具有口腔病房工作经验或三级医院口腔临床工作经历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绍兴市疾病预防控制中心10人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疾病控制1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博士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流行病与卫生统计学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疾病控制2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博士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劳动卫生与环境卫生学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480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卫生检验1（微生物检验方向）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博士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微生物学、病原生物学、免疫学、临床检验诊断学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480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卫生检验2（理化检验方向）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博士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营养与食品卫生学、卫生毒理学、化学、分析化学、药物分析学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480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疾病控制3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流行病与卫生统计学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2022年普通高校毕业生，本科专业为预防医学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285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疾病控制4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昆虫与害虫防治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720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卫生检验3（微生物检验方向）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微生物学、病原生物学、免疫学、临床检验诊断学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2022年普通高校毕业生，本科专业为生物科学、基础医学、卫生检验与检疫、医学检验技术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480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卫生检验4（理化检验方向）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卫生毒理学、营养与食品卫生学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2022年普通高校毕业生，本科专业为预防医学、卫生检验与检疫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480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卫生检验5（理化检验方向）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5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化学、分析化学、药物分析学</w:t>
            </w:r>
          </w:p>
        </w:tc>
        <w:tc>
          <w:tcPr>
            <w:tcW w:w="48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  <w:highlight w:val="yellow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2022年普通高校毕业生，本科专业为化学、应用化学、药物分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11" w:type="dxa"/>
          <w:trHeight w:val="480" w:hRule="atLeast"/>
        </w:trPr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健康教育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52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新闻学、传播学</w:t>
            </w:r>
          </w:p>
        </w:tc>
        <w:tc>
          <w:tcPr>
            <w:tcW w:w="48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2022年普通高校毕业生，本科专业为新闻学、传播学</w:t>
            </w:r>
          </w:p>
        </w:tc>
      </w:tr>
    </w:tbl>
    <w:p>
      <w:pPr>
        <w:rPr>
          <w:rFonts w:cs="宋体" w:asciiTheme="minorEastAsia" w:hAnsiTheme="minorEastAsia"/>
          <w:kern w:val="0"/>
          <w:sz w:val="24"/>
          <w:szCs w:val="24"/>
        </w:rPr>
      </w:pPr>
      <w:r>
        <w:rPr>
          <w:rFonts w:hint="eastAsia" w:cs="宋体" w:asciiTheme="minorEastAsia" w:hAnsiTheme="minorEastAsia"/>
          <w:kern w:val="0"/>
          <w:sz w:val="24"/>
          <w:szCs w:val="24"/>
        </w:rPr>
        <w:t>注：经住培合格的本科学历临床医师，按临床医学、口腔医学、中医专业学位硕士研究生同等对待。</w:t>
      </w:r>
    </w:p>
    <w:sectPr>
      <w:footerReference r:id="rId3" w:type="default"/>
      <w:pgSz w:w="16838" w:h="11906" w:orient="landscape"/>
      <w:pgMar w:top="1797" w:right="1440" w:bottom="1797" w:left="1440" w:header="851" w:footer="680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78115420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dkYjBiYWY1MjNlNDRkMTY2ZjlmNzU5Yjc1MTcyNGQifQ=="/>
  </w:docVars>
  <w:rsids>
    <w:rsidRoot w:val="00AC3C26"/>
    <w:rsid w:val="00006346"/>
    <w:rsid w:val="00006451"/>
    <w:rsid w:val="0001166C"/>
    <w:rsid w:val="00013919"/>
    <w:rsid w:val="00013F23"/>
    <w:rsid w:val="00014CCF"/>
    <w:rsid w:val="00017F05"/>
    <w:rsid w:val="00024B58"/>
    <w:rsid w:val="00040669"/>
    <w:rsid w:val="00043482"/>
    <w:rsid w:val="00047876"/>
    <w:rsid w:val="00050E05"/>
    <w:rsid w:val="00081CD7"/>
    <w:rsid w:val="00085208"/>
    <w:rsid w:val="000852E4"/>
    <w:rsid w:val="000873E0"/>
    <w:rsid w:val="000879F2"/>
    <w:rsid w:val="000907CB"/>
    <w:rsid w:val="00094977"/>
    <w:rsid w:val="000951D2"/>
    <w:rsid w:val="0009735B"/>
    <w:rsid w:val="000A19A2"/>
    <w:rsid w:val="000A3F2B"/>
    <w:rsid w:val="000A745A"/>
    <w:rsid w:val="000A7E57"/>
    <w:rsid w:val="000B04FB"/>
    <w:rsid w:val="000B63F4"/>
    <w:rsid w:val="000B6BB0"/>
    <w:rsid w:val="000C6326"/>
    <w:rsid w:val="000D3355"/>
    <w:rsid w:val="000D51E6"/>
    <w:rsid w:val="000D61BE"/>
    <w:rsid w:val="000D7B90"/>
    <w:rsid w:val="000E264E"/>
    <w:rsid w:val="000E2832"/>
    <w:rsid w:val="000E7F02"/>
    <w:rsid w:val="000F0771"/>
    <w:rsid w:val="00105817"/>
    <w:rsid w:val="00107C85"/>
    <w:rsid w:val="00126B3B"/>
    <w:rsid w:val="00141571"/>
    <w:rsid w:val="001476E6"/>
    <w:rsid w:val="00156FF1"/>
    <w:rsid w:val="00160869"/>
    <w:rsid w:val="00160BC8"/>
    <w:rsid w:val="001669C7"/>
    <w:rsid w:val="00173FF5"/>
    <w:rsid w:val="00175EF8"/>
    <w:rsid w:val="00175EFE"/>
    <w:rsid w:val="001824F9"/>
    <w:rsid w:val="00186A40"/>
    <w:rsid w:val="001920BB"/>
    <w:rsid w:val="00192D56"/>
    <w:rsid w:val="0019663C"/>
    <w:rsid w:val="0019665E"/>
    <w:rsid w:val="001B38FA"/>
    <w:rsid w:val="001E673B"/>
    <w:rsid w:val="001E7A42"/>
    <w:rsid w:val="001F0D8A"/>
    <w:rsid w:val="001F1474"/>
    <w:rsid w:val="001F1C2D"/>
    <w:rsid w:val="001F49A3"/>
    <w:rsid w:val="002011F0"/>
    <w:rsid w:val="00210D67"/>
    <w:rsid w:val="00215D45"/>
    <w:rsid w:val="00217EBE"/>
    <w:rsid w:val="00222847"/>
    <w:rsid w:val="002247F4"/>
    <w:rsid w:val="00227FFC"/>
    <w:rsid w:val="00231F5D"/>
    <w:rsid w:val="00234762"/>
    <w:rsid w:val="00242313"/>
    <w:rsid w:val="00246044"/>
    <w:rsid w:val="00246E9B"/>
    <w:rsid w:val="002473D1"/>
    <w:rsid w:val="002531CA"/>
    <w:rsid w:val="00261AC2"/>
    <w:rsid w:val="00265CC7"/>
    <w:rsid w:val="00270BFA"/>
    <w:rsid w:val="002847F0"/>
    <w:rsid w:val="00286556"/>
    <w:rsid w:val="0029361A"/>
    <w:rsid w:val="002A4535"/>
    <w:rsid w:val="002A5E6E"/>
    <w:rsid w:val="002B2890"/>
    <w:rsid w:val="002C15F2"/>
    <w:rsid w:val="002D7423"/>
    <w:rsid w:val="002E0734"/>
    <w:rsid w:val="002E23A5"/>
    <w:rsid w:val="00311292"/>
    <w:rsid w:val="00312BEA"/>
    <w:rsid w:val="003219E0"/>
    <w:rsid w:val="00324645"/>
    <w:rsid w:val="00336A52"/>
    <w:rsid w:val="00337E26"/>
    <w:rsid w:val="00344B39"/>
    <w:rsid w:val="003546F5"/>
    <w:rsid w:val="00357175"/>
    <w:rsid w:val="00360172"/>
    <w:rsid w:val="0036519B"/>
    <w:rsid w:val="00366957"/>
    <w:rsid w:val="003825A1"/>
    <w:rsid w:val="003B109F"/>
    <w:rsid w:val="003B5A14"/>
    <w:rsid w:val="003B641F"/>
    <w:rsid w:val="003C3F0B"/>
    <w:rsid w:val="003C6873"/>
    <w:rsid w:val="003E030D"/>
    <w:rsid w:val="003E689E"/>
    <w:rsid w:val="004033BA"/>
    <w:rsid w:val="00410FC7"/>
    <w:rsid w:val="0042066B"/>
    <w:rsid w:val="00431917"/>
    <w:rsid w:val="00435E79"/>
    <w:rsid w:val="00450A89"/>
    <w:rsid w:val="00451886"/>
    <w:rsid w:val="004518C0"/>
    <w:rsid w:val="0046024C"/>
    <w:rsid w:val="00463BD2"/>
    <w:rsid w:val="0048009B"/>
    <w:rsid w:val="004A3BD8"/>
    <w:rsid w:val="004B1642"/>
    <w:rsid w:val="004B213B"/>
    <w:rsid w:val="004B4052"/>
    <w:rsid w:val="004C4C67"/>
    <w:rsid w:val="004D068E"/>
    <w:rsid w:val="004D20D8"/>
    <w:rsid w:val="004E1ADD"/>
    <w:rsid w:val="004E6435"/>
    <w:rsid w:val="004F6DED"/>
    <w:rsid w:val="00543A22"/>
    <w:rsid w:val="00543DE1"/>
    <w:rsid w:val="0055285F"/>
    <w:rsid w:val="005545A5"/>
    <w:rsid w:val="00560423"/>
    <w:rsid w:val="005719CA"/>
    <w:rsid w:val="00597222"/>
    <w:rsid w:val="005A6E96"/>
    <w:rsid w:val="005B4AEA"/>
    <w:rsid w:val="005B6671"/>
    <w:rsid w:val="005B72E2"/>
    <w:rsid w:val="005B756B"/>
    <w:rsid w:val="005C16EF"/>
    <w:rsid w:val="005D35EB"/>
    <w:rsid w:val="005D6B01"/>
    <w:rsid w:val="005E01F2"/>
    <w:rsid w:val="005E2F51"/>
    <w:rsid w:val="005E5580"/>
    <w:rsid w:val="005F45AE"/>
    <w:rsid w:val="006137E4"/>
    <w:rsid w:val="00625048"/>
    <w:rsid w:val="00626D33"/>
    <w:rsid w:val="006440B4"/>
    <w:rsid w:val="006455A4"/>
    <w:rsid w:val="00660C39"/>
    <w:rsid w:val="00664608"/>
    <w:rsid w:val="00667E5A"/>
    <w:rsid w:val="00672774"/>
    <w:rsid w:val="0067665A"/>
    <w:rsid w:val="00692924"/>
    <w:rsid w:val="0069394A"/>
    <w:rsid w:val="00694111"/>
    <w:rsid w:val="0069615A"/>
    <w:rsid w:val="006A27BC"/>
    <w:rsid w:val="006A36B2"/>
    <w:rsid w:val="006A45A4"/>
    <w:rsid w:val="006C5066"/>
    <w:rsid w:val="006C7911"/>
    <w:rsid w:val="006C7B61"/>
    <w:rsid w:val="006D7A89"/>
    <w:rsid w:val="006E06EB"/>
    <w:rsid w:val="006E306B"/>
    <w:rsid w:val="006E33B5"/>
    <w:rsid w:val="006E5554"/>
    <w:rsid w:val="006E7EEC"/>
    <w:rsid w:val="006F5C93"/>
    <w:rsid w:val="006F5D7B"/>
    <w:rsid w:val="006F6962"/>
    <w:rsid w:val="006F7200"/>
    <w:rsid w:val="0070018A"/>
    <w:rsid w:val="00704489"/>
    <w:rsid w:val="00732E64"/>
    <w:rsid w:val="007376D2"/>
    <w:rsid w:val="0074300D"/>
    <w:rsid w:val="00743729"/>
    <w:rsid w:val="00746F98"/>
    <w:rsid w:val="00747C67"/>
    <w:rsid w:val="0075033E"/>
    <w:rsid w:val="00755F0B"/>
    <w:rsid w:val="007610E9"/>
    <w:rsid w:val="00762DA7"/>
    <w:rsid w:val="00765631"/>
    <w:rsid w:val="007A08B7"/>
    <w:rsid w:val="007A4AC4"/>
    <w:rsid w:val="007A7452"/>
    <w:rsid w:val="007B284F"/>
    <w:rsid w:val="007C1534"/>
    <w:rsid w:val="007C74C2"/>
    <w:rsid w:val="007D39D2"/>
    <w:rsid w:val="007E01AB"/>
    <w:rsid w:val="007F13E3"/>
    <w:rsid w:val="00803307"/>
    <w:rsid w:val="008245B9"/>
    <w:rsid w:val="008266BD"/>
    <w:rsid w:val="00834C55"/>
    <w:rsid w:val="00841EAA"/>
    <w:rsid w:val="00843D5A"/>
    <w:rsid w:val="008646A9"/>
    <w:rsid w:val="008658A2"/>
    <w:rsid w:val="00875E57"/>
    <w:rsid w:val="008821EF"/>
    <w:rsid w:val="008A2382"/>
    <w:rsid w:val="008A7C64"/>
    <w:rsid w:val="008B1B68"/>
    <w:rsid w:val="008C06B7"/>
    <w:rsid w:val="008C4C7E"/>
    <w:rsid w:val="008D4F13"/>
    <w:rsid w:val="008E329D"/>
    <w:rsid w:val="008E7CAB"/>
    <w:rsid w:val="008F35B3"/>
    <w:rsid w:val="008F6E41"/>
    <w:rsid w:val="00900380"/>
    <w:rsid w:val="00901CD5"/>
    <w:rsid w:val="0090463C"/>
    <w:rsid w:val="00905AD8"/>
    <w:rsid w:val="009145FD"/>
    <w:rsid w:val="009300ED"/>
    <w:rsid w:val="009339E0"/>
    <w:rsid w:val="00937174"/>
    <w:rsid w:val="0094726F"/>
    <w:rsid w:val="009612B8"/>
    <w:rsid w:val="0096708A"/>
    <w:rsid w:val="00977674"/>
    <w:rsid w:val="009A5EFD"/>
    <w:rsid w:val="009B65A5"/>
    <w:rsid w:val="009B7EE3"/>
    <w:rsid w:val="009C42A9"/>
    <w:rsid w:val="009C7A76"/>
    <w:rsid w:val="009D3B70"/>
    <w:rsid w:val="009F2E87"/>
    <w:rsid w:val="009F495F"/>
    <w:rsid w:val="00A010B3"/>
    <w:rsid w:val="00A020D1"/>
    <w:rsid w:val="00A021A6"/>
    <w:rsid w:val="00A35C19"/>
    <w:rsid w:val="00A57D8F"/>
    <w:rsid w:val="00A61F6B"/>
    <w:rsid w:val="00A75CEA"/>
    <w:rsid w:val="00A81DCD"/>
    <w:rsid w:val="00A85BD1"/>
    <w:rsid w:val="00A958AB"/>
    <w:rsid w:val="00A9752A"/>
    <w:rsid w:val="00AA5579"/>
    <w:rsid w:val="00AB05ED"/>
    <w:rsid w:val="00AB0DE9"/>
    <w:rsid w:val="00AC3C26"/>
    <w:rsid w:val="00AC6B2A"/>
    <w:rsid w:val="00AC76B0"/>
    <w:rsid w:val="00AD1B20"/>
    <w:rsid w:val="00AE3FB8"/>
    <w:rsid w:val="00AE6870"/>
    <w:rsid w:val="00B02149"/>
    <w:rsid w:val="00B049A0"/>
    <w:rsid w:val="00B12080"/>
    <w:rsid w:val="00B13DAB"/>
    <w:rsid w:val="00B145F8"/>
    <w:rsid w:val="00B14C00"/>
    <w:rsid w:val="00B36E3E"/>
    <w:rsid w:val="00B459C2"/>
    <w:rsid w:val="00B508FE"/>
    <w:rsid w:val="00B57A80"/>
    <w:rsid w:val="00B71C3F"/>
    <w:rsid w:val="00B722BD"/>
    <w:rsid w:val="00B74BE2"/>
    <w:rsid w:val="00B8082E"/>
    <w:rsid w:val="00B822D1"/>
    <w:rsid w:val="00B90DC7"/>
    <w:rsid w:val="00B92EE8"/>
    <w:rsid w:val="00B959E1"/>
    <w:rsid w:val="00BA1006"/>
    <w:rsid w:val="00BA4FE5"/>
    <w:rsid w:val="00BB199A"/>
    <w:rsid w:val="00BC6715"/>
    <w:rsid w:val="00BC6CCC"/>
    <w:rsid w:val="00BC7C08"/>
    <w:rsid w:val="00BD0735"/>
    <w:rsid w:val="00BD15D9"/>
    <w:rsid w:val="00BD462B"/>
    <w:rsid w:val="00BD5284"/>
    <w:rsid w:val="00BE23B4"/>
    <w:rsid w:val="00BF413E"/>
    <w:rsid w:val="00C05F18"/>
    <w:rsid w:val="00C065DD"/>
    <w:rsid w:val="00C07575"/>
    <w:rsid w:val="00C077C1"/>
    <w:rsid w:val="00C11013"/>
    <w:rsid w:val="00C135C3"/>
    <w:rsid w:val="00C15699"/>
    <w:rsid w:val="00C36CDD"/>
    <w:rsid w:val="00C46A17"/>
    <w:rsid w:val="00C520A3"/>
    <w:rsid w:val="00C52201"/>
    <w:rsid w:val="00C55003"/>
    <w:rsid w:val="00C744BA"/>
    <w:rsid w:val="00C77087"/>
    <w:rsid w:val="00C80F9A"/>
    <w:rsid w:val="00C82BF3"/>
    <w:rsid w:val="00C84DAA"/>
    <w:rsid w:val="00C84F9A"/>
    <w:rsid w:val="00C92469"/>
    <w:rsid w:val="00C93221"/>
    <w:rsid w:val="00C93C6F"/>
    <w:rsid w:val="00CB1A90"/>
    <w:rsid w:val="00CD4315"/>
    <w:rsid w:val="00CD43F9"/>
    <w:rsid w:val="00CD621F"/>
    <w:rsid w:val="00CE0D0D"/>
    <w:rsid w:val="00CE495D"/>
    <w:rsid w:val="00CE7FB6"/>
    <w:rsid w:val="00D109D6"/>
    <w:rsid w:val="00D158F6"/>
    <w:rsid w:val="00D15BAE"/>
    <w:rsid w:val="00D21559"/>
    <w:rsid w:val="00D25D5F"/>
    <w:rsid w:val="00D33103"/>
    <w:rsid w:val="00D646EB"/>
    <w:rsid w:val="00D6604A"/>
    <w:rsid w:val="00D718E7"/>
    <w:rsid w:val="00D86015"/>
    <w:rsid w:val="00D8613A"/>
    <w:rsid w:val="00D94645"/>
    <w:rsid w:val="00D95F24"/>
    <w:rsid w:val="00DA48C2"/>
    <w:rsid w:val="00DA49B1"/>
    <w:rsid w:val="00DB1AAC"/>
    <w:rsid w:val="00DB5513"/>
    <w:rsid w:val="00DB5A84"/>
    <w:rsid w:val="00DB5FFC"/>
    <w:rsid w:val="00DE434D"/>
    <w:rsid w:val="00DE4942"/>
    <w:rsid w:val="00E0347D"/>
    <w:rsid w:val="00E078EF"/>
    <w:rsid w:val="00E12A0E"/>
    <w:rsid w:val="00E22CAB"/>
    <w:rsid w:val="00E35847"/>
    <w:rsid w:val="00E438ED"/>
    <w:rsid w:val="00E5332E"/>
    <w:rsid w:val="00E57308"/>
    <w:rsid w:val="00E603E4"/>
    <w:rsid w:val="00E64E21"/>
    <w:rsid w:val="00E662E0"/>
    <w:rsid w:val="00E70575"/>
    <w:rsid w:val="00E73698"/>
    <w:rsid w:val="00E85D6E"/>
    <w:rsid w:val="00E85ED8"/>
    <w:rsid w:val="00E94E4F"/>
    <w:rsid w:val="00E95F01"/>
    <w:rsid w:val="00E96778"/>
    <w:rsid w:val="00EA0706"/>
    <w:rsid w:val="00EA2359"/>
    <w:rsid w:val="00EA6399"/>
    <w:rsid w:val="00EB06C5"/>
    <w:rsid w:val="00EB1B0F"/>
    <w:rsid w:val="00EB6116"/>
    <w:rsid w:val="00EB67BF"/>
    <w:rsid w:val="00EE4033"/>
    <w:rsid w:val="00EE48A0"/>
    <w:rsid w:val="00EE7E92"/>
    <w:rsid w:val="00EF1714"/>
    <w:rsid w:val="00EF25A8"/>
    <w:rsid w:val="00EF2C53"/>
    <w:rsid w:val="00F062A3"/>
    <w:rsid w:val="00F10F42"/>
    <w:rsid w:val="00F111E3"/>
    <w:rsid w:val="00F17191"/>
    <w:rsid w:val="00F23CA0"/>
    <w:rsid w:val="00F24C3E"/>
    <w:rsid w:val="00F352D4"/>
    <w:rsid w:val="00F37789"/>
    <w:rsid w:val="00F37E86"/>
    <w:rsid w:val="00F41011"/>
    <w:rsid w:val="00F445C5"/>
    <w:rsid w:val="00F56861"/>
    <w:rsid w:val="00F5778B"/>
    <w:rsid w:val="00F60F53"/>
    <w:rsid w:val="00F74463"/>
    <w:rsid w:val="00F761A3"/>
    <w:rsid w:val="00F82145"/>
    <w:rsid w:val="00F87132"/>
    <w:rsid w:val="00F92C1D"/>
    <w:rsid w:val="00F978B1"/>
    <w:rsid w:val="00FF1FB1"/>
    <w:rsid w:val="013D5634"/>
    <w:rsid w:val="12B17964"/>
    <w:rsid w:val="151F75C8"/>
    <w:rsid w:val="1A136006"/>
    <w:rsid w:val="1B7F1A5B"/>
    <w:rsid w:val="24DC037D"/>
    <w:rsid w:val="27232E00"/>
    <w:rsid w:val="27F75874"/>
    <w:rsid w:val="41FD01AB"/>
    <w:rsid w:val="46BF5B99"/>
    <w:rsid w:val="4FA7680A"/>
    <w:rsid w:val="523279CE"/>
    <w:rsid w:val="59E835D9"/>
    <w:rsid w:val="5E27A6FD"/>
    <w:rsid w:val="5FE61F0B"/>
    <w:rsid w:val="679D59C9"/>
    <w:rsid w:val="6BF743E8"/>
    <w:rsid w:val="6DBAF555"/>
    <w:rsid w:val="6EBE5608"/>
    <w:rsid w:val="6FA93F2C"/>
    <w:rsid w:val="70830017"/>
    <w:rsid w:val="74DFA56F"/>
    <w:rsid w:val="7BEFB7B8"/>
    <w:rsid w:val="7BFFBC9B"/>
    <w:rsid w:val="7DEFC4BA"/>
    <w:rsid w:val="7E032B2C"/>
    <w:rsid w:val="7F9BE7B1"/>
    <w:rsid w:val="7FDF75AF"/>
    <w:rsid w:val="7FFF9E4A"/>
    <w:rsid w:val="B2AA0E89"/>
    <w:rsid w:val="B67389C4"/>
    <w:rsid w:val="B7BC85FE"/>
    <w:rsid w:val="BF7FE4B1"/>
    <w:rsid w:val="BFFB974B"/>
    <w:rsid w:val="CBF773B3"/>
    <w:rsid w:val="CE6B506E"/>
    <w:rsid w:val="CFFB42E4"/>
    <w:rsid w:val="DB6FB1BE"/>
    <w:rsid w:val="DFF7563E"/>
    <w:rsid w:val="EBFD4E09"/>
    <w:rsid w:val="EE5F0411"/>
    <w:rsid w:val="EFFFF73A"/>
    <w:rsid w:val="F37C31B9"/>
    <w:rsid w:val="F77FB0FB"/>
    <w:rsid w:val="F7A16E22"/>
    <w:rsid w:val="F9AF0513"/>
    <w:rsid w:val="F9FE3895"/>
    <w:rsid w:val="FB9D439F"/>
    <w:rsid w:val="FBED8336"/>
    <w:rsid w:val="FDCF58A2"/>
    <w:rsid w:val="FDF4D89A"/>
    <w:rsid w:val="FDF71D1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微软雅黑" w:hAnsi="微软雅黑" w:eastAsia="宋体" w:cs="宋体"/>
      <w:color w:val="333333"/>
      <w:kern w:val="0"/>
      <w:sz w:val="24"/>
      <w:szCs w:val="24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FollowedHyperlink"/>
    <w:basedOn w:val="10"/>
    <w:semiHidden/>
    <w:unhideWhenUsed/>
    <w:qFormat/>
    <w:uiPriority w:val="99"/>
    <w:rPr>
      <w:color w:val="800080"/>
      <w:u w:val="single"/>
    </w:rPr>
  </w:style>
  <w:style w:type="character" w:styleId="12">
    <w:name w:val="Hyperlink"/>
    <w:basedOn w:val="1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3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4">
    <w:name w:val="批注框文本 Char"/>
    <w:basedOn w:val="10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脚 Char"/>
    <w:basedOn w:val="10"/>
    <w:link w:val="5"/>
    <w:qFormat/>
    <w:uiPriority w:val="99"/>
    <w:rPr>
      <w:sz w:val="18"/>
      <w:szCs w:val="18"/>
    </w:rPr>
  </w:style>
  <w:style w:type="character" w:customStyle="1" w:styleId="16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7">
    <w:name w:val="日期 Char"/>
    <w:basedOn w:val="10"/>
    <w:link w:val="3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paragraph" w:customStyle="1" w:styleId="18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9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20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21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22">
    <w:name w:val="xl6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23">
    <w:name w:val="xl6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FF0000"/>
      <w:kern w:val="0"/>
      <w:sz w:val="24"/>
      <w:szCs w:val="24"/>
    </w:rPr>
  </w:style>
  <w:style w:type="paragraph" w:customStyle="1" w:styleId="24">
    <w:name w:val="xl6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FF0000"/>
      <w:kern w:val="0"/>
      <w:sz w:val="22"/>
    </w:rPr>
  </w:style>
  <w:style w:type="paragraph" w:customStyle="1" w:styleId="25">
    <w:name w:val="xl6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2"/>
    </w:rPr>
  </w:style>
  <w:style w:type="paragraph" w:customStyle="1" w:styleId="26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27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28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29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30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31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32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33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34">
    <w:name w:val="xl77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35">
    <w:name w:val="xl7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36">
    <w:name w:val="xl7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37">
    <w:name w:val="xl8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38">
    <w:name w:val="xl8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39">
    <w:name w:val="xl8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40">
    <w:name w:val="xl8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41">
    <w:name w:val="xl8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42">
    <w:name w:val="xl8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43">
    <w:name w:val="xl8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44">
    <w:name w:val="xl8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45">
    <w:name w:val="xl8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46">
    <w:name w:val="xl8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47">
    <w:name w:val="xl9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48">
    <w:name w:val="xl9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bottom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49">
    <w:name w:val="xl9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50">
    <w:name w:val="xl9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1">
    <w:name w:val="xl9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52">
    <w:name w:val="xl9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53">
    <w:name w:val="xl9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18"/>
      <w:szCs w:val="18"/>
    </w:rPr>
  </w:style>
  <w:style w:type="paragraph" w:customStyle="1" w:styleId="54">
    <w:name w:val="xl9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18"/>
      <w:szCs w:val="18"/>
    </w:rPr>
  </w:style>
  <w:style w:type="paragraph" w:customStyle="1" w:styleId="55">
    <w:name w:val="xl9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56">
    <w:name w:val="xl9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top"/>
    </w:pPr>
    <w:rPr>
      <w:rFonts w:ascii="Times New Roman" w:hAnsi="Times New Roman" w:eastAsia="宋体" w:cs="Times New Roman"/>
      <w:kern w:val="0"/>
      <w:sz w:val="18"/>
      <w:szCs w:val="18"/>
    </w:rPr>
  </w:style>
  <w:style w:type="paragraph" w:customStyle="1" w:styleId="57">
    <w:name w:val="xl10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top"/>
    </w:pPr>
    <w:rPr>
      <w:rFonts w:ascii="Times New Roman" w:hAnsi="Times New Roman" w:eastAsia="宋体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9</Pages>
  <Words>4949</Words>
  <Characters>5160</Characters>
  <Lines>65</Lines>
  <Paragraphs>18</Paragraphs>
  <TotalTime>38</TotalTime>
  <ScaleCrop>false</ScaleCrop>
  <LinksUpToDate>false</LinksUpToDate>
  <CharactersWithSpaces>5260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2019-09-02T08:27:00Z</dcterms:created>
  <dc:creator>徐彤</dc:creator>
  <cp:lastModifiedBy>admin</cp:lastModifiedBy>
  <cp:lastPrinted>2019-05-21T06:23:00Z</cp:lastPrinted>
  <dcterms:modified xsi:type="dcterms:W3CDTF">2022-06-14T08:57:56Z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262F935E692444D68926E38D5C75501E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