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80" w:lineRule="exact"/>
        <w:ind w:left="2604" w:right="2385" w:firstLine="0"/>
        <w:jc w:val="center"/>
        <w:textAlignment w:val="auto"/>
        <w:rPr>
          <w:rFonts w:hint="eastAsia" w:ascii="Microsoft JhengHei" w:eastAsia="方正小标宋_GBK"/>
          <w:b/>
          <w:sz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sz w:val="44"/>
        </w:rPr>
        <w:t>疫情防控考生须知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line="480" w:lineRule="exact"/>
        <w:ind w:left="0" w:right="0" w:firstLine="0"/>
        <w:jc w:val="left"/>
        <w:textAlignment w:val="auto"/>
        <w:rPr>
          <w:rFonts w:ascii="Microsoft JhengHei"/>
          <w:b/>
          <w:sz w:val="2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80" w:lineRule="exact"/>
        <w:ind w:left="119" w:right="117" w:firstLine="641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spacing w:val="13"/>
          <w:w w:val="95"/>
        </w:rPr>
        <w:t>为保障广大考生和考核工作人员的生命安全和身体健</w:t>
      </w:r>
      <w:r>
        <w:rPr>
          <w:rFonts w:hint="eastAsia" w:ascii="方正仿宋_GB2312" w:hAnsi="方正仿宋_GB2312" w:eastAsia="方正仿宋_GB2312" w:cs="方正仿宋_GB2312"/>
          <w:spacing w:val="8"/>
        </w:rPr>
        <w:t>康，确保</w:t>
      </w:r>
      <w:r>
        <w:rPr>
          <w:rFonts w:hint="default" w:ascii="Times New Roman" w:hAnsi="Times New Roman" w:eastAsia="方正仿宋_GB2312" w:cs="Times New Roman"/>
        </w:rPr>
        <w:t>2022</w:t>
      </w:r>
      <w:r>
        <w:rPr>
          <w:rFonts w:hint="eastAsia" w:ascii="方正仿宋_GB2312" w:hAnsi="方正仿宋_GB2312" w:eastAsia="方正仿宋_GB2312" w:cs="方正仿宋_GB2312"/>
          <w:spacing w:val="-1"/>
        </w:rPr>
        <w:t>年度</w:t>
      </w:r>
      <w:r>
        <w:rPr>
          <w:rFonts w:hint="eastAsia" w:ascii="仿宋_GB2312" w:eastAsia="仿宋_GB2312"/>
          <w:sz w:val="32"/>
          <w:szCs w:val="32"/>
        </w:rPr>
        <w:t>中医医师规范化培训结业专业理论考核</w:t>
      </w:r>
      <w:r>
        <w:rPr>
          <w:rFonts w:hint="eastAsia" w:ascii="方正仿宋_GB2312" w:hAnsi="方正仿宋_GB2312" w:eastAsia="方正仿宋_GB2312" w:cs="方正仿宋_GB2312"/>
        </w:rPr>
        <w:t>平稳有序组织，请注意以下事项：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480" w:lineRule="exact"/>
        <w:ind w:left="119" w:right="118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合理安排备考期间的作息时间，减少不必要的聚集和</w:t>
      </w:r>
      <w:r>
        <w:rPr>
          <w:rFonts w:hint="eastAsia" w:ascii="方正仿宋_GB2312" w:hAnsi="方正仿宋_GB2312" w:eastAsia="方正仿宋_GB2312" w:cs="方正仿宋_GB2312"/>
          <w:spacing w:val="-4"/>
          <w:sz w:val="32"/>
        </w:rPr>
        <w:t>跨区域流动，不到人群流动性较大场所、不前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pacing w:val="-4"/>
          <w:sz w:val="32"/>
        </w:rPr>
        <w:t>往中高风险等级地区等。当前仍滞留在外地的考生，应及时向考核所在地</w:t>
      </w:r>
      <w:r>
        <w:rPr>
          <w:rFonts w:hint="eastAsia" w:ascii="方正仿宋_GB2312" w:hAnsi="方正仿宋_GB2312" w:eastAsia="方正仿宋_GB2312" w:cs="方正仿宋_GB2312"/>
          <w:spacing w:val="10"/>
          <w:w w:val="95"/>
          <w:sz w:val="32"/>
        </w:rPr>
        <w:t>住培管理机构如实报告自身健康情况、相关返程安排等信</w:t>
      </w:r>
      <w:r>
        <w:rPr>
          <w:rFonts w:hint="eastAsia" w:ascii="方正仿宋_GB2312" w:hAnsi="方正仿宋_GB2312" w:eastAsia="方正仿宋_GB2312" w:cs="方正仿宋_GB2312"/>
          <w:spacing w:val="10"/>
          <w:sz w:val="32"/>
        </w:rPr>
        <w:t>息，按照要求提前返回考核所在地。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480" w:lineRule="exact"/>
        <w:ind w:left="119" w:right="111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及时了解并按照当地疫情防控要求，提前做好个人健</w:t>
      </w:r>
      <w:r>
        <w:rPr>
          <w:rFonts w:hint="eastAsia" w:ascii="方正仿宋_GB2312" w:hAnsi="方正仿宋_GB2312" w:eastAsia="方正仿宋_GB2312" w:cs="方正仿宋_GB2312"/>
          <w:spacing w:val="9"/>
          <w:w w:val="95"/>
          <w:sz w:val="32"/>
        </w:rPr>
        <w:t>康监测、申报等工作，随时关注本人健康码、防疫行程卡</w:t>
      </w:r>
      <w:r>
        <w:rPr>
          <w:rFonts w:hint="eastAsia" w:ascii="方正仿宋_GB2312" w:hAnsi="方正仿宋_GB2312" w:eastAsia="方正仿宋_GB2312" w:cs="方正仿宋_GB2312"/>
          <w:w w:val="95"/>
          <w:sz w:val="32"/>
        </w:rPr>
        <w:t>/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行程码状态，避免出现异常；如所在地区要求提供核酸检测等相关证明的，务必注意当地规定的证明有效时间。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480" w:lineRule="exact"/>
        <w:ind w:left="119" w:right="113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考生须提前备好一次性医用口罩、手套、消毒湿巾等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防护物品。考核当天提前到达考场，配合现场工作人员做好</w:t>
      </w:r>
      <w:r>
        <w:rPr>
          <w:rFonts w:hint="eastAsia" w:ascii="方正仿宋_GB2312" w:hAnsi="方正仿宋_GB2312" w:eastAsia="方正仿宋_GB2312" w:cs="方正仿宋_GB2312"/>
          <w:spacing w:val="-12"/>
          <w:sz w:val="32"/>
        </w:rPr>
        <w:t>体温检测、核酸检测结果、健康码、防疫行程卡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/</w:t>
      </w:r>
      <w:r>
        <w:rPr>
          <w:rFonts w:hint="eastAsia" w:ascii="方正仿宋_GB2312" w:hAnsi="方正仿宋_GB2312" w:eastAsia="方正仿宋_GB2312" w:cs="方正仿宋_GB2312"/>
          <w:spacing w:val="-2"/>
          <w:sz w:val="32"/>
        </w:rPr>
        <w:t>行程码查验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等工作，符合健康要求方可持有效身份证件、准考证入场参加考核。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480" w:lineRule="exact"/>
        <w:ind w:left="119" w:right="119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参加考核应全程佩戴口罩，做好个人防护，不与无关</w:t>
      </w:r>
      <w:r>
        <w:rPr>
          <w:rFonts w:hint="eastAsia" w:ascii="方正仿宋_GB2312" w:hAnsi="方正仿宋_GB2312" w:eastAsia="方正仿宋_GB2312" w:cs="方正仿宋_GB2312"/>
          <w:spacing w:val="-4"/>
          <w:sz w:val="32"/>
        </w:rPr>
        <w:t>人员交流；进入试室时应进行手部消毒；在入场及考后离场</w:t>
      </w:r>
      <w:r>
        <w:rPr>
          <w:rFonts w:hint="eastAsia" w:ascii="方正仿宋_GB2312" w:hAnsi="方正仿宋_GB2312" w:eastAsia="方正仿宋_GB2312" w:cs="方正仿宋_GB2312"/>
          <w:sz w:val="32"/>
        </w:rPr>
        <w:t>等人群聚集环节应保持安全距离。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480" w:lineRule="exact"/>
        <w:ind w:left="119" w:right="113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考核过程中出现发热、咳嗽、腹泻等异常症状的须接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受专业评估，经评估后确需采取特殊处置的须服从工作人员</w:t>
      </w:r>
      <w:r>
        <w:rPr>
          <w:rFonts w:hint="eastAsia" w:ascii="方正仿宋_GB2312" w:hAnsi="方正仿宋_GB2312" w:eastAsia="方正仿宋_GB2312" w:cs="方正仿宋_GB2312"/>
          <w:sz w:val="32"/>
        </w:rPr>
        <w:t>安排。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480" w:lineRule="exact"/>
        <w:ind w:left="119" w:right="117"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不得隐瞒本人健康状况和旅居行程，不得故意压制已</w:t>
      </w:r>
      <w:r>
        <w:rPr>
          <w:rFonts w:hint="eastAsia" w:ascii="方正仿宋_GB2312" w:hAnsi="方正仿宋_GB2312" w:eastAsia="方正仿宋_GB2312" w:cs="方正仿宋_GB2312"/>
          <w:spacing w:val="-2"/>
          <w:sz w:val="32"/>
        </w:rPr>
        <w:t>有的发热、咳嗽、腹泻等异常症状。如因故意瞒报、漏报以</w:t>
      </w:r>
      <w:r>
        <w:rPr>
          <w:rFonts w:hint="eastAsia" w:ascii="方正仿宋_GB2312" w:hAnsi="方正仿宋_GB2312" w:eastAsia="方正仿宋_GB2312" w:cs="方正仿宋_GB2312"/>
          <w:spacing w:val="-3"/>
          <w:sz w:val="32"/>
        </w:rPr>
        <w:t>上情况后参加考核，造成疫情传播或其他严重后果的，将承</w:t>
      </w:r>
      <w:r>
        <w:rPr>
          <w:rFonts w:hint="eastAsia" w:ascii="方正仿宋_GB2312" w:hAnsi="方正仿宋_GB2312" w:eastAsia="方正仿宋_GB2312" w:cs="方正仿宋_GB2312"/>
          <w:sz w:val="32"/>
        </w:rPr>
        <w:t>担相应法律责任。</w:t>
      </w:r>
    </w:p>
    <w:sectPr>
      <w:type w:val="continuous"/>
      <w:pgSz w:w="11910" w:h="16840"/>
      <w:pgMar w:top="134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  <w:embedRegular r:id="rId1" w:fontKey="{2717D564-5EE1-4516-BC0C-1E89A6A4834E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2" w:fontKey="{A38FC912-395A-4401-A17F-1F023F296EB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5EA6E339-1065-4984-AC1E-715E0C33772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6AFFE54-6062-4D12-B12D-86A7DE7B3EA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783F8423-8B1A-48DD-A1F5-406CC8B30F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" w:hanging="243"/>
        <w:jc w:val="left"/>
      </w:pPr>
      <w:rPr>
        <w:rFonts w:hint="default" w:ascii="Times New Roman" w:hAnsi="Times New Roman" w:eastAsia="Times New Roman" w:cs="Times New Roman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2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7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90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3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75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18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861" w:hanging="24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WE0YWY0ZmFiZDY2ZjhmMGM2NDQ2OTZlYzhkMmZmYjgifQ=="/>
  </w:docVars>
  <w:rsids>
    <w:rsidRoot w:val="00000000"/>
    <w:rsid w:val="19937A3A"/>
    <w:rsid w:val="2A6261AB"/>
    <w:rsid w:val="4D8920F8"/>
    <w:rsid w:val="55FF000F"/>
    <w:rsid w:val="5F1C1C52"/>
    <w:rsid w:val="60533989"/>
    <w:rsid w:val="609E2EE5"/>
    <w:rsid w:val="77055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  <w:ind w:left="120" w:right="113" w:firstLine="640"/>
      <w:jc w:val="both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"/>
      <w:ind w:left="120" w:right="113" w:firstLine="640"/>
      <w:jc w:val="both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585</Words>
  <Characters>588</Characters>
  <TotalTime>0</TotalTime>
  <ScaleCrop>false</ScaleCrop>
  <LinksUpToDate>false</LinksUpToDate>
  <CharactersWithSpaces>588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2022-06-27T07:58:00Z</dcterms:created>
  <dc:creator>侯鑫</dc:creator>
  <cp:lastModifiedBy>春雷</cp:lastModifiedBy>
  <dcterms:modified xsi:type="dcterms:W3CDTF">2022-06-27T09:43:35Z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2022-06-27T00:00:00Z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6A1E907B40D747CB880481D70F0CC7BD</vt:lpwstr>
  </property>
</Properties>
</file>