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EBC" w:rsidRDefault="00E81DC1">
      <w:pPr>
        <w:widowControl/>
        <w:jc w:val="center"/>
        <w:rPr>
          <w:rFonts w:ascii="宋体" w:eastAsia="宋体" w:hAnsi="宋体" w:cs="Tahoma"/>
          <w:b/>
          <w:bCs/>
          <w:color w:val="000000" w:themeColor="text1"/>
          <w:kern w:val="0"/>
          <w:sz w:val="36"/>
          <w:szCs w:val="36"/>
        </w:rPr>
      </w:pPr>
      <w:r>
        <w:rPr>
          <w:rFonts w:ascii="宋体" w:eastAsia="宋体" w:hAnsi="宋体" w:cs="Tahoma" w:hint="eastAsia"/>
          <w:b/>
          <w:bCs/>
          <w:color w:val="000000" w:themeColor="text1"/>
          <w:kern w:val="0"/>
          <w:sz w:val="36"/>
          <w:szCs w:val="36"/>
        </w:rPr>
        <w:t>惠州市中心人民医院2022年</w:t>
      </w:r>
    </w:p>
    <w:p w:rsidR="00E97EBC" w:rsidRDefault="00E81DC1">
      <w:pPr>
        <w:widowControl/>
        <w:jc w:val="center"/>
        <w:rPr>
          <w:rFonts w:ascii="宋体" w:eastAsia="宋体" w:hAnsi="宋体" w:cs="Tahoma"/>
          <w:b/>
          <w:bCs/>
          <w:color w:val="000000" w:themeColor="text1"/>
          <w:kern w:val="0"/>
          <w:sz w:val="36"/>
          <w:szCs w:val="36"/>
        </w:rPr>
      </w:pPr>
      <w:r>
        <w:rPr>
          <w:rFonts w:ascii="宋体" w:eastAsia="宋体" w:hAnsi="宋体" w:cs="Tahoma" w:hint="eastAsia"/>
          <w:b/>
          <w:bCs/>
          <w:color w:val="000000" w:themeColor="text1"/>
          <w:kern w:val="0"/>
          <w:sz w:val="36"/>
          <w:szCs w:val="36"/>
        </w:rPr>
        <w:t>住院医师规范化培训学员招生简章</w:t>
      </w:r>
    </w:p>
    <w:p w:rsidR="00E97EBC" w:rsidRDefault="00E81DC1" w:rsidP="003E0C45">
      <w:pPr>
        <w:widowControl/>
        <w:numPr>
          <w:ilvl w:val="255"/>
          <w:numId w:val="0"/>
        </w:numPr>
        <w:spacing w:beforeLines="50" w:line="520" w:lineRule="exact"/>
        <w:jc w:val="left"/>
        <w:rPr>
          <w:rFonts w:asciiTheme="minorEastAsia" w:hAnsiTheme="minorEastAsia" w:cs="仿宋_GB2312"/>
          <w:b/>
          <w:color w:val="000000" w:themeColor="text1"/>
          <w:sz w:val="30"/>
          <w:szCs w:val="30"/>
        </w:rPr>
      </w:pPr>
      <w:r>
        <w:rPr>
          <w:rFonts w:asciiTheme="minorEastAsia" w:hAnsiTheme="minorEastAsia" w:cs="仿宋_GB2312" w:hint="eastAsia"/>
          <w:b/>
          <w:color w:val="000000" w:themeColor="text1"/>
          <w:sz w:val="30"/>
          <w:szCs w:val="30"/>
        </w:rPr>
        <w:t>一、基地基本情况：</w:t>
      </w:r>
    </w:p>
    <w:p w:rsidR="00E97EBC" w:rsidRDefault="00E81DC1" w:rsidP="003E0C45">
      <w:pPr>
        <w:widowControl/>
        <w:spacing w:beforeLines="50" w:line="520" w:lineRule="exact"/>
        <w:ind w:firstLineChars="250" w:firstLine="750"/>
        <w:jc w:val="left"/>
        <w:rPr>
          <w:rFonts w:asciiTheme="minorEastAsia" w:hAnsiTheme="minorEastAsia" w:cs="仿宋_GB2312"/>
          <w:sz w:val="30"/>
          <w:szCs w:val="30"/>
        </w:rPr>
      </w:pPr>
      <w:r>
        <w:rPr>
          <w:rFonts w:asciiTheme="minorEastAsia" w:hAnsiTheme="minorEastAsia" w:cs="仿宋_GB2312" w:hint="eastAsia"/>
          <w:sz w:val="30"/>
          <w:szCs w:val="30"/>
        </w:rPr>
        <w:t>惠州市中心人民医院创建于1950年，是粤东地区集医疗、教学、科研、预防、保健、康复、急救于一体的大型公立综合性三级甲等医院、国际爱婴医院、国际紧急救援中心网络医院、全国百佳医院、广东医科大学惠州临床医学院、国家全科医生临床培训基地、国家住院医师规范化培训基地、广东省高等学校硕士研究生培养基地、广东省高水平医院重点建设医院。2020年9月荣获中共中央、 国务院、中央军委授予的“全国抗击新冠肺炎疫情先进集体”称号。医院拥有广东省临床重点专科13个、省临床重点扶持专科2个、市重点专科27个，市重点发展专科2个；市重点专病专科3个、名中医工作室5个。医院现有编制床位1500张，开放床位2800张，博士81人，硕士580人，享受国务院特殊津贴专家6人，省杰出青年医学人才1人，省杰出青年中医药人才1人，东江学者1人，市拔尖人才11人，市名医23人。</w:t>
      </w:r>
    </w:p>
    <w:p w:rsidR="00E97EBC" w:rsidRDefault="00E81DC1" w:rsidP="003E0C45">
      <w:pPr>
        <w:spacing w:beforeLines="50" w:line="520" w:lineRule="exact"/>
        <w:ind w:firstLineChars="250" w:firstLine="750"/>
        <w:jc w:val="left"/>
        <w:rPr>
          <w:rFonts w:asciiTheme="minorEastAsia" w:hAnsiTheme="minorEastAsia" w:cs="仿宋_GB2312"/>
          <w:sz w:val="30"/>
          <w:szCs w:val="30"/>
        </w:rPr>
      </w:pPr>
      <w:r>
        <w:rPr>
          <w:rFonts w:asciiTheme="minorEastAsia" w:hAnsiTheme="minorEastAsia" w:cs="仿宋_GB2312" w:hint="eastAsia"/>
          <w:color w:val="000000" w:themeColor="text1"/>
          <w:sz w:val="30"/>
          <w:szCs w:val="30"/>
        </w:rPr>
        <w:t>医院是</w:t>
      </w:r>
      <w:r>
        <w:rPr>
          <w:rFonts w:asciiTheme="minorEastAsia" w:hAnsiTheme="minorEastAsia" w:cs="瀹嬩綋"/>
          <w:color w:val="000000" w:themeColor="text1"/>
          <w:sz w:val="30"/>
          <w:szCs w:val="30"/>
          <w:shd w:val="clear" w:color="auto" w:fill="FFFFFF"/>
        </w:rPr>
        <w:t>国家卫健委</w:t>
      </w:r>
      <w:r>
        <w:rPr>
          <w:rFonts w:asciiTheme="minorEastAsia" w:hAnsiTheme="minorEastAsia" w:cs="瀹嬩綋" w:hint="eastAsia"/>
          <w:color w:val="000000" w:themeColor="text1"/>
          <w:sz w:val="30"/>
          <w:szCs w:val="30"/>
          <w:shd w:val="clear" w:color="auto" w:fill="FFFFFF"/>
        </w:rPr>
        <w:t>2014年批准的</w:t>
      </w:r>
      <w:r>
        <w:rPr>
          <w:rFonts w:asciiTheme="minorEastAsia" w:hAnsiTheme="minorEastAsia" w:cs="瀹嬩綋"/>
          <w:color w:val="000000" w:themeColor="text1"/>
          <w:sz w:val="30"/>
          <w:szCs w:val="30"/>
          <w:shd w:val="clear" w:color="auto" w:fill="FFFFFF"/>
        </w:rPr>
        <w:t>全国首批住院医师规范</w:t>
      </w:r>
      <w:r>
        <w:rPr>
          <w:rFonts w:asciiTheme="minorEastAsia" w:hAnsiTheme="minorEastAsia" w:cs="瀹嬩綋" w:hint="eastAsia"/>
          <w:color w:val="000000" w:themeColor="text1"/>
          <w:sz w:val="30"/>
          <w:szCs w:val="30"/>
          <w:shd w:val="clear" w:color="auto" w:fill="FFFFFF"/>
        </w:rPr>
        <w:t>化</w:t>
      </w:r>
      <w:r>
        <w:rPr>
          <w:rFonts w:asciiTheme="minorEastAsia" w:hAnsiTheme="minorEastAsia" w:cs="瀹嬩綋"/>
          <w:color w:val="000000" w:themeColor="text1"/>
          <w:sz w:val="30"/>
          <w:szCs w:val="30"/>
          <w:shd w:val="clear" w:color="auto" w:fill="FFFFFF"/>
        </w:rPr>
        <w:t>培训基地</w:t>
      </w:r>
      <w:r>
        <w:rPr>
          <w:rFonts w:asciiTheme="minorEastAsia" w:hAnsiTheme="minorEastAsia" w:cs="瀹嬩綋"/>
          <w:color w:val="333333"/>
          <w:sz w:val="30"/>
          <w:szCs w:val="30"/>
          <w:shd w:val="clear" w:color="auto" w:fill="FFFFFF"/>
        </w:rPr>
        <w:t>，现有</w:t>
      </w:r>
      <w:r>
        <w:rPr>
          <w:rFonts w:asciiTheme="minorEastAsia" w:hAnsiTheme="minorEastAsia" w:cs="仿宋_GB2312" w:hint="eastAsia"/>
          <w:sz w:val="30"/>
          <w:szCs w:val="30"/>
        </w:rPr>
        <w:t>22个专业基地。在培学员37</w:t>
      </w:r>
      <w:r>
        <w:rPr>
          <w:rFonts w:asciiTheme="minorEastAsia" w:hAnsiTheme="minorEastAsia" w:cs="仿宋_GB2312"/>
          <w:sz w:val="30"/>
          <w:szCs w:val="30"/>
        </w:rPr>
        <w:t>2</w:t>
      </w:r>
      <w:r>
        <w:rPr>
          <w:rFonts w:asciiTheme="minorEastAsia" w:hAnsiTheme="minorEastAsia" w:cs="仿宋_GB2312" w:hint="eastAsia"/>
          <w:sz w:val="30"/>
          <w:szCs w:val="30"/>
        </w:rPr>
        <w:t>人，已为社会培养658名具有岗位胜任力的住院医师。2019年、2020年连续两年在全国年度业务水平测试考核中名列全国百名内。基地重视紧缺专业的人才培养，引进澳洲华人医师联合会每周定期网络远程教学，2020年在人民卫生出版社出版著作《全科医学实践教程》。2020年参加广东省住院医师病例大赛晋级决赛并获得团队优秀奖。2021年精神科专业基地团队在华南地区技能大赛中晋级总决赛并获得优秀团队奖，荣获临床沟通站单项第一名。2022年第一届广东省住培口腔专业临床技能展示活动中获团队优秀奖及分站二等奖。</w:t>
      </w:r>
    </w:p>
    <w:p w:rsidR="00E97EBC" w:rsidRDefault="00E81DC1" w:rsidP="003E0C45">
      <w:pPr>
        <w:widowControl/>
        <w:spacing w:beforeLines="50" w:line="520" w:lineRule="exact"/>
        <w:ind w:firstLineChars="200" w:firstLine="602"/>
        <w:jc w:val="left"/>
        <w:rPr>
          <w:rFonts w:ascii="宋体" w:eastAsia="宋体" w:hAnsi="宋体" w:cs="Tahoma"/>
          <w:color w:val="000000" w:themeColor="text1"/>
          <w:kern w:val="0"/>
          <w:sz w:val="30"/>
          <w:szCs w:val="30"/>
        </w:rPr>
      </w:pPr>
      <w:r>
        <w:rPr>
          <w:rFonts w:ascii="宋体" w:eastAsia="宋体" w:hAnsi="宋体" w:cs="Tahoma" w:hint="eastAsia"/>
          <w:b/>
          <w:bCs/>
          <w:color w:val="000000" w:themeColor="text1"/>
          <w:kern w:val="0"/>
          <w:sz w:val="30"/>
          <w:szCs w:val="30"/>
        </w:rPr>
        <w:t>二、招生计划：</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20"/>
          <w:szCs w:val="20"/>
        </w:rPr>
      </w:pPr>
      <w:r>
        <w:rPr>
          <w:rFonts w:asciiTheme="minorEastAsia" w:hAnsiTheme="minorEastAsia" w:cs="Tahoma" w:hint="eastAsia"/>
          <w:color w:val="000000" w:themeColor="text1"/>
          <w:kern w:val="0"/>
          <w:sz w:val="30"/>
          <w:szCs w:val="30"/>
        </w:rPr>
        <w:t xml:space="preserve">2022年按照国家住院医师规范化培训要求，拟招收住院医师规范化培训学员77名，现将有关事项公布如下： </w:t>
      </w:r>
    </w:p>
    <w:tbl>
      <w:tblPr>
        <w:tblpPr w:leftFromText="180" w:rightFromText="180" w:vertAnchor="text" w:horzAnchor="page" w:tblpX="1220" w:tblpY="441"/>
        <w:tblOverlap w:val="never"/>
        <w:tblW w:w="9280" w:type="dxa"/>
        <w:tblLayout w:type="fixed"/>
        <w:tblCellMar>
          <w:left w:w="0" w:type="dxa"/>
          <w:right w:w="0" w:type="dxa"/>
        </w:tblCellMar>
        <w:tblLook w:val="04A0"/>
      </w:tblPr>
      <w:tblGrid>
        <w:gridCol w:w="1327"/>
        <w:gridCol w:w="2650"/>
        <w:gridCol w:w="1668"/>
        <w:gridCol w:w="3635"/>
      </w:tblGrid>
      <w:tr w:rsidR="00E97EBC">
        <w:trPr>
          <w:trHeight w:val="366"/>
        </w:trPr>
        <w:tc>
          <w:tcPr>
            <w:tcW w:w="132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b/>
                <w:bCs/>
                <w:color w:val="000000" w:themeColor="text1"/>
                <w:sz w:val="24"/>
                <w:szCs w:val="28"/>
              </w:rPr>
            </w:pPr>
            <w:r>
              <w:rPr>
                <w:rFonts w:hint="eastAsia"/>
                <w:b/>
                <w:bCs/>
                <w:color w:val="000000" w:themeColor="text1"/>
                <w:sz w:val="24"/>
                <w:szCs w:val="28"/>
              </w:rPr>
              <w:lastRenderedPageBreak/>
              <w:t>专业代码</w:t>
            </w:r>
          </w:p>
        </w:tc>
        <w:tc>
          <w:tcPr>
            <w:tcW w:w="26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b/>
                <w:bCs/>
                <w:color w:val="000000" w:themeColor="text1"/>
                <w:sz w:val="24"/>
                <w:szCs w:val="28"/>
              </w:rPr>
            </w:pPr>
            <w:r>
              <w:rPr>
                <w:rFonts w:hint="eastAsia"/>
                <w:b/>
                <w:bCs/>
                <w:color w:val="000000" w:themeColor="text1"/>
                <w:sz w:val="24"/>
                <w:szCs w:val="28"/>
              </w:rPr>
              <w:t>专业基地名称</w:t>
            </w:r>
          </w:p>
        </w:tc>
        <w:tc>
          <w:tcPr>
            <w:tcW w:w="16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b/>
                <w:bCs/>
                <w:color w:val="000000" w:themeColor="text1"/>
                <w:sz w:val="24"/>
                <w:szCs w:val="28"/>
              </w:rPr>
            </w:pPr>
            <w:r>
              <w:rPr>
                <w:rFonts w:hint="eastAsia"/>
                <w:b/>
                <w:bCs/>
                <w:color w:val="000000" w:themeColor="text1"/>
                <w:sz w:val="24"/>
                <w:szCs w:val="28"/>
              </w:rPr>
              <w:t>招生人数</w:t>
            </w:r>
          </w:p>
        </w:tc>
        <w:tc>
          <w:tcPr>
            <w:tcW w:w="3635" w:type="dxa"/>
            <w:tcBorders>
              <w:top w:val="single" w:sz="8" w:space="0" w:color="auto"/>
              <w:left w:val="nil"/>
              <w:bottom w:val="single" w:sz="8" w:space="0" w:color="auto"/>
              <w:right w:val="single" w:sz="8" w:space="0" w:color="auto"/>
            </w:tcBorders>
          </w:tcPr>
          <w:p w:rsidR="00E97EBC" w:rsidRDefault="00E81DC1">
            <w:pPr>
              <w:jc w:val="center"/>
              <w:rPr>
                <w:b/>
                <w:bCs/>
                <w:color w:val="0D0D0D" w:themeColor="text1" w:themeTint="F2"/>
                <w:sz w:val="24"/>
                <w:szCs w:val="28"/>
              </w:rPr>
            </w:pPr>
            <w:r>
              <w:rPr>
                <w:rFonts w:hint="eastAsia"/>
                <w:b/>
                <w:bCs/>
                <w:color w:val="0D0D0D" w:themeColor="text1" w:themeTint="F2"/>
                <w:sz w:val="24"/>
                <w:szCs w:val="28"/>
              </w:rPr>
              <w:t>招收专业</w:t>
            </w:r>
          </w:p>
        </w:tc>
      </w:tr>
      <w:tr w:rsidR="00E97EBC">
        <w:trPr>
          <w:trHeight w:val="268"/>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0100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内科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13</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D0D0D" w:themeColor="text1" w:themeTint="F2"/>
                <w:sz w:val="24"/>
                <w:szCs w:val="24"/>
              </w:rPr>
            </w:pPr>
            <w:r>
              <w:rPr>
                <w:rFonts w:asciiTheme="minorEastAsia" w:hAnsiTheme="minorEastAsia" w:cs="Tahoma" w:hint="eastAsia"/>
                <w:color w:val="0D0D0D" w:themeColor="text1" w:themeTint="F2"/>
                <w:sz w:val="24"/>
                <w:szCs w:val="24"/>
              </w:rPr>
              <w:t>临床医学、内科学等专业</w:t>
            </w:r>
          </w:p>
        </w:tc>
      </w:tr>
      <w:tr w:rsidR="00E97EBC">
        <w:trPr>
          <w:trHeight w:val="253"/>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0200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儿科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7</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D0D0D" w:themeColor="text1" w:themeTint="F2"/>
                <w:sz w:val="24"/>
                <w:szCs w:val="24"/>
              </w:rPr>
            </w:pPr>
            <w:r>
              <w:rPr>
                <w:rFonts w:asciiTheme="minorEastAsia" w:hAnsiTheme="minorEastAsia" w:cs="Tahoma" w:hint="eastAsia"/>
                <w:color w:val="0D0D0D" w:themeColor="text1" w:themeTint="F2"/>
                <w:sz w:val="24"/>
                <w:szCs w:val="24"/>
              </w:rPr>
              <w:t>临床医学、儿科学</w:t>
            </w:r>
          </w:p>
        </w:tc>
      </w:tr>
      <w:tr w:rsidR="00E97EBC">
        <w:trPr>
          <w:trHeight w:val="193"/>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0300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急诊科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2</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D0D0D" w:themeColor="text1" w:themeTint="F2"/>
                <w:sz w:val="24"/>
                <w:szCs w:val="24"/>
              </w:rPr>
            </w:pPr>
            <w:r>
              <w:rPr>
                <w:rFonts w:asciiTheme="minorEastAsia" w:hAnsiTheme="minorEastAsia" w:cs="Tahoma" w:hint="eastAsia"/>
                <w:color w:val="0D0D0D" w:themeColor="text1" w:themeTint="F2"/>
                <w:sz w:val="24"/>
                <w:szCs w:val="24"/>
              </w:rPr>
              <w:t>临床医学、急诊医学等专业</w:t>
            </w:r>
          </w:p>
        </w:tc>
      </w:tr>
      <w:tr w:rsidR="00E97EBC">
        <w:trPr>
          <w:trHeight w:val="223"/>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0500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精神科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5</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D0D0D" w:themeColor="text1" w:themeTint="F2"/>
                <w:sz w:val="24"/>
                <w:szCs w:val="24"/>
              </w:rPr>
            </w:pPr>
            <w:r>
              <w:rPr>
                <w:rFonts w:asciiTheme="minorEastAsia" w:hAnsiTheme="minorEastAsia" w:cs="Tahoma" w:hint="eastAsia"/>
                <w:color w:val="0D0D0D" w:themeColor="text1" w:themeTint="F2"/>
                <w:sz w:val="24"/>
                <w:szCs w:val="24"/>
              </w:rPr>
              <w:t>临床医学、精神病与精神卫生学等专业</w:t>
            </w:r>
          </w:p>
        </w:tc>
      </w:tr>
      <w:tr w:rsidR="00E97EBC">
        <w:trPr>
          <w:trHeight w:val="229"/>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0600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神经内科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2</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临床医学、神经病学等专业</w:t>
            </w:r>
          </w:p>
        </w:tc>
      </w:tr>
      <w:tr w:rsidR="00E97EBC">
        <w:trPr>
          <w:trHeight w:val="510"/>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0700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全科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12</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临床医学、全科医学、内科学等专业</w:t>
            </w:r>
          </w:p>
        </w:tc>
      </w:tr>
      <w:tr w:rsidR="00E97EBC">
        <w:trPr>
          <w:trHeight w:val="298"/>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0900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外科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2</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临床医学、外科</w:t>
            </w:r>
            <w:r>
              <w:rPr>
                <w:rFonts w:asciiTheme="minorEastAsia" w:hAnsiTheme="minorEastAsia" w:cs="Tahoma" w:hint="eastAsia"/>
                <w:color w:val="000000" w:themeColor="text1"/>
                <w:sz w:val="24"/>
                <w:szCs w:val="24"/>
              </w:rPr>
              <w:t>学等专业</w:t>
            </w:r>
          </w:p>
        </w:tc>
      </w:tr>
      <w:tr w:rsidR="00E97EBC">
        <w:trPr>
          <w:trHeight w:val="249"/>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1000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外科（神经外科方向）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w:t>
            </w:r>
            <w:r>
              <w:rPr>
                <w:rFonts w:asciiTheme="minorEastAsia" w:hAnsiTheme="minorEastAsia" w:cs="Tahoma" w:hint="eastAsia"/>
                <w:color w:val="000000" w:themeColor="text1"/>
                <w:sz w:val="24"/>
                <w:szCs w:val="24"/>
              </w:rPr>
              <w:t>外科学等</w:t>
            </w:r>
          </w:p>
        </w:tc>
      </w:tr>
      <w:tr w:rsidR="00E97EBC">
        <w:trPr>
          <w:trHeight w:val="279"/>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1100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外科（胸心外科方向）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w:t>
            </w:r>
            <w:r>
              <w:rPr>
                <w:rFonts w:asciiTheme="minorEastAsia" w:hAnsiTheme="minorEastAsia" w:cs="Tahoma" w:hint="eastAsia"/>
                <w:color w:val="000000" w:themeColor="text1"/>
                <w:sz w:val="24"/>
                <w:szCs w:val="24"/>
              </w:rPr>
              <w:t>外科学等</w:t>
            </w:r>
            <w:r>
              <w:rPr>
                <w:rFonts w:asciiTheme="minorEastAsia" w:hAnsiTheme="minorEastAsia" w:cs="Tahoma"/>
                <w:color w:val="000000" w:themeColor="text1"/>
                <w:sz w:val="24"/>
                <w:szCs w:val="24"/>
              </w:rPr>
              <w:t>科</w:t>
            </w:r>
          </w:p>
        </w:tc>
      </w:tr>
      <w:tr w:rsidR="00E97EBC">
        <w:trPr>
          <w:trHeight w:val="294"/>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1200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外科（泌尿外科方向）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1</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w:t>
            </w:r>
            <w:r>
              <w:rPr>
                <w:rFonts w:asciiTheme="minorEastAsia" w:hAnsiTheme="minorEastAsia" w:cs="Tahoma" w:hint="eastAsia"/>
                <w:color w:val="000000" w:themeColor="text1"/>
                <w:sz w:val="24"/>
                <w:szCs w:val="24"/>
              </w:rPr>
              <w:t>外科学等</w:t>
            </w:r>
            <w:r>
              <w:rPr>
                <w:rFonts w:asciiTheme="minorEastAsia" w:hAnsiTheme="minorEastAsia" w:cs="Tahoma"/>
                <w:color w:val="000000" w:themeColor="text1"/>
                <w:sz w:val="24"/>
                <w:szCs w:val="24"/>
              </w:rPr>
              <w:t>科</w:t>
            </w:r>
          </w:p>
        </w:tc>
      </w:tr>
      <w:tr w:rsidR="00E97EBC">
        <w:trPr>
          <w:trHeight w:val="118"/>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1400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骨科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3</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临床医学、骨科</w:t>
            </w:r>
            <w:r>
              <w:rPr>
                <w:rFonts w:asciiTheme="minorEastAsia" w:hAnsiTheme="minorEastAsia" w:cs="Tahoma" w:hint="eastAsia"/>
                <w:color w:val="000000" w:themeColor="text1"/>
                <w:sz w:val="24"/>
                <w:szCs w:val="24"/>
              </w:rPr>
              <w:t>学、外科学</w:t>
            </w:r>
          </w:p>
        </w:tc>
      </w:tr>
      <w:tr w:rsidR="00E97EBC">
        <w:trPr>
          <w:trHeight w:val="238"/>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1600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妇产科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8</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临床医学、妇产科学</w:t>
            </w:r>
          </w:p>
        </w:tc>
      </w:tr>
      <w:tr w:rsidR="00E97EBC">
        <w:trPr>
          <w:trHeight w:val="268"/>
        </w:trPr>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1800</w:t>
            </w:r>
          </w:p>
        </w:tc>
        <w:tc>
          <w:tcPr>
            <w:tcW w:w="26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耳鼻咽喉科</w:t>
            </w:r>
          </w:p>
        </w:tc>
        <w:tc>
          <w:tcPr>
            <w:tcW w:w="16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97EBC" w:rsidRDefault="00E81DC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1</w:t>
            </w:r>
          </w:p>
        </w:tc>
        <w:tc>
          <w:tcPr>
            <w:tcW w:w="3635" w:type="dxa"/>
            <w:tcBorders>
              <w:top w:val="single" w:sz="4" w:space="0" w:color="auto"/>
              <w:left w:val="single" w:sz="4" w:space="0" w:color="auto"/>
              <w:bottom w:val="single" w:sz="4" w:space="0" w:color="auto"/>
              <w:right w:val="single" w:sz="4"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临床医学、耳鼻咽喉科</w:t>
            </w:r>
            <w:r>
              <w:rPr>
                <w:rFonts w:asciiTheme="minorEastAsia" w:hAnsiTheme="minorEastAsia" w:cs="Tahoma" w:hint="eastAsia"/>
                <w:color w:val="000000" w:themeColor="text1"/>
                <w:sz w:val="24"/>
                <w:szCs w:val="24"/>
              </w:rPr>
              <w:t>学</w:t>
            </w:r>
          </w:p>
        </w:tc>
      </w:tr>
      <w:tr w:rsidR="00E97EBC">
        <w:trPr>
          <w:trHeight w:val="238"/>
        </w:trPr>
        <w:tc>
          <w:tcPr>
            <w:tcW w:w="1327"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1900</w:t>
            </w:r>
          </w:p>
        </w:tc>
        <w:tc>
          <w:tcPr>
            <w:tcW w:w="2650"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麻醉科</w:t>
            </w:r>
          </w:p>
        </w:tc>
        <w:tc>
          <w:tcPr>
            <w:tcW w:w="1668"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3</w:t>
            </w:r>
          </w:p>
        </w:tc>
        <w:tc>
          <w:tcPr>
            <w:tcW w:w="3635" w:type="dxa"/>
            <w:tcBorders>
              <w:top w:val="single" w:sz="4" w:space="0" w:color="auto"/>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临床医学、麻醉学</w:t>
            </w:r>
          </w:p>
        </w:tc>
      </w:tr>
      <w:tr w:rsidR="00E97EBC">
        <w:trPr>
          <w:trHeight w:val="263"/>
        </w:trPr>
        <w:tc>
          <w:tcPr>
            <w:tcW w:w="1327"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2000</w:t>
            </w:r>
          </w:p>
        </w:tc>
        <w:tc>
          <w:tcPr>
            <w:tcW w:w="2650" w:type="dxa"/>
            <w:tcBorders>
              <w:top w:val="nil"/>
              <w:left w:val="nil"/>
              <w:bottom w:val="single" w:sz="4"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临床病理科</w:t>
            </w:r>
          </w:p>
        </w:tc>
        <w:tc>
          <w:tcPr>
            <w:tcW w:w="1668" w:type="dxa"/>
            <w:tcBorders>
              <w:top w:val="nil"/>
              <w:left w:val="nil"/>
              <w:bottom w:val="single" w:sz="4"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w:t>
            </w:r>
          </w:p>
        </w:tc>
        <w:tc>
          <w:tcPr>
            <w:tcW w:w="3635" w:type="dxa"/>
            <w:tcBorders>
              <w:top w:val="nil"/>
              <w:left w:val="nil"/>
              <w:bottom w:val="single" w:sz="4"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临床医学、病理</w:t>
            </w:r>
            <w:r>
              <w:rPr>
                <w:rFonts w:asciiTheme="minorEastAsia" w:hAnsiTheme="minorEastAsia" w:cs="Tahoma" w:hint="eastAsia"/>
                <w:color w:val="000000" w:themeColor="text1"/>
                <w:sz w:val="24"/>
                <w:szCs w:val="24"/>
              </w:rPr>
              <w:t>诊断</w:t>
            </w:r>
            <w:r>
              <w:rPr>
                <w:rFonts w:asciiTheme="minorEastAsia" w:hAnsiTheme="minorEastAsia" w:cs="Tahoma"/>
                <w:color w:val="000000" w:themeColor="text1"/>
                <w:sz w:val="24"/>
                <w:szCs w:val="24"/>
              </w:rPr>
              <w:t>学</w:t>
            </w:r>
            <w:r>
              <w:rPr>
                <w:rFonts w:asciiTheme="minorEastAsia" w:hAnsiTheme="minorEastAsia" w:cs="Tahoma" w:hint="eastAsia"/>
                <w:color w:val="000000" w:themeColor="text1"/>
                <w:sz w:val="24"/>
                <w:szCs w:val="24"/>
              </w:rPr>
              <w:t>等专业</w:t>
            </w:r>
          </w:p>
        </w:tc>
      </w:tr>
      <w:tr w:rsidR="00E97EBC">
        <w:trPr>
          <w:trHeight w:val="243"/>
        </w:trPr>
        <w:tc>
          <w:tcPr>
            <w:tcW w:w="1327"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2100</w:t>
            </w:r>
          </w:p>
        </w:tc>
        <w:tc>
          <w:tcPr>
            <w:tcW w:w="2650" w:type="dxa"/>
            <w:tcBorders>
              <w:top w:val="nil"/>
              <w:left w:val="nil"/>
              <w:bottom w:val="single" w:sz="4"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检验医学科</w:t>
            </w:r>
          </w:p>
        </w:tc>
        <w:tc>
          <w:tcPr>
            <w:tcW w:w="1668" w:type="dxa"/>
            <w:tcBorders>
              <w:top w:val="nil"/>
              <w:left w:val="nil"/>
              <w:bottom w:val="single" w:sz="4"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w:t>
            </w:r>
          </w:p>
        </w:tc>
        <w:tc>
          <w:tcPr>
            <w:tcW w:w="3635" w:type="dxa"/>
            <w:tcBorders>
              <w:top w:val="nil"/>
              <w:left w:val="nil"/>
              <w:bottom w:val="single" w:sz="4"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w:t>
            </w:r>
            <w:r>
              <w:rPr>
                <w:rFonts w:ascii="宋体" w:eastAsia="宋体" w:hAnsi="宋体" w:cs="宋体" w:hint="eastAsia"/>
                <w:sz w:val="24"/>
                <w:szCs w:val="24"/>
              </w:rPr>
              <w:t>临床检验诊断学等专业</w:t>
            </w:r>
          </w:p>
        </w:tc>
      </w:tr>
      <w:tr w:rsidR="00E97EBC">
        <w:trPr>
          <w:trHeight w:val="283"/>
        </w:trPr>
        <w:tc>
          <w:tcPr>
            <w:tcW w:w="1327"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2200</w:t>
            </w:r>
          </w:p>
        </w:tc>
        <w:tc>
          <w:tcPr>
            <w:tcW w:w="2650"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放射科</w:t>
            </w:r>
          </w:p>
        </w:tc>
        <w:tc>
          <w:tcPr>
            <w:tcW w:w="1668"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5</w:t>
            </w:r>
          </w:p>
        </w:tc>
        <w:tc>
          <w:tcPr>
            <w:tcW w:w="3635" w:type="dxa"/>
            <w:tcBorders>
              <w:top w:val="single" w:sz="4" w:space="0" w:color="auto"/>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临床医学、影像医学、放射诊断</w:t>
            </w:r>
            <w:r>
              <w:rPr>
                <w:rFonts w:asciiTheme="minorEastAsia" w:hAnsiTheme="minorEastAsia" w:cs="Tahoma" w:hint="eastAsia"/>
                <w:color w:val="000000" w:themeColor="text1"/>
                <w:sz w:val="24"/>
                <w:szCs w:val="24"/>
              </w:rPr>
              <w:t>学等专业</w:t>
            </w:r>
          </w:p>
        </w:tc>
      </w:tr>
      <w:tr w:rsidR="00E97EBC">
        <w:trPr>
          <w:trHeight w:val="268"/>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2300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超声医学科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ind w:firstLineChars="50" w:firstLine="120"/>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6</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临床医学、影像医学</w:t>
            </w:r>
            <w:r>
              <w:rPr>
                <w:rFonts w:asciiTheme="minorEastAsia" w:hAnsiTheme="minorEastAsia" w:cs="Tahoma" w:hint="eastAsia"/>
                <w:color w:val="000000" w:themeColor="text1"/>
                <w:sz w:val="24"/>
                <w:szCs w:val="24"/>
              </w:rPr>
              <w:t>等专业</w:t>
            </w:r>
          </w:p>
        </w:tc>
      </w:tr>
      <w:tr w:rsidR="00E97EBC">
        <w:trPr>
          <w:trHeight w:val="268"/>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2500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放射肿瘤科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ind w:firstLineChars="50" w:firstLine="120"/>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1</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临床医学、</w:t>
            </w:r>
            <w:r>
              <w:rPr>
                <w:rFonts w:asciiTheme="minorEastAsia" w:hAnsiTheme="minorEastAsia" w:cs="Tahoma" w:hint="eastAsia"/>
                <w:color w:val="000000" w:themeColor="text1"/>
                <w:sz w:val="24"/>
                <w:szCs w:val="24"/>
              </w:rPr>
              <w:t>肿瘤学、</w:t>
            </w:r>
            <w:r>
              <w:rPr>
                <w:rFonts w:asciiTheme="minorEastAsia" w:hAnsiTheme="minorEastAsia" w:cs="Tahoma"/>
                <w:color w:val="000000" w:themeColor="text1"/>
                <w:sz w:val="24"/>
                <w:szCs w:val="24"/>
              </w:rPr>
              <w:t>肿瘤放射治疗学</w:t>
            </w:r>
          </w:p>
        </w:tc>
      </w:tr>
      <w:tr w:rsidR="00E97EBC">
        <w:trPr>
          <w:trHeight w:val="262"/>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2800</w:t>
            </w:r>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hint="eastAsia"/>
                <w:color w:val="000000" w:themeColor="text1"/>
                <w:sz w:val="24"/>
                <w:szCs w:val="24"/>
              </w:rPr>
              <w:t>口腔全科</w:t>
            </w:r>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rsidR="00E97EBC" w:rsidRDefault="00E81DC1">
            <w:pPr>
              <w:ind w:firstLineChars="50" w:firstLine="120"/>
              <w:jc w:val="cente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2</w:t>
            </w:r>
          </w:p>
        </w:tc>
        <w:tc>
          <w:tcPr>
            <w:tcW w:w="3635" w:type="dxa"/>
            <w:tcBorders>
              <w:top w:val="nil"/>
              <w:left w:val="nil"/>
              <w:bottom w:val="single" w:sz="8" w:space="0" w:color="auto"/>
              <w:right w:val="single" w:sz="8" w:space="0" w:color="auto"/>
            </w:tcBorders>
          </w:tcPr>
          <w:p w:rsidR="00E97EBC" w:rsidRDefault="00E81DC1">
            <w:pPr>
              <w:jc w:val="center"/>
              <w:rPr>
                <w:rFonts w:asciiTheme="minorEastAsia" w:hAnsiTheme="minorEastAsia" w:cs="Tahoma"/>
                <w:color w:val="000000" w:themeColor="text1"/>
                <w:sz w:val="24"/>
                <w:szCs w:val="24"/>
              </w:rPr>
            </w:pPr>
            <w:r>
              <w:rPr>
                <w:rFonts w:asciiTheme="minorEastAsia" w:hAnsiTheme="minorEastAsia" w:cs="Arial" w:hint="eastAsia"/>
                <w:color w:val="333333"/>
                <w:sz w:val="24"/>
                <w:szCs w:val="24"/>
                <w:shd w:val="clear" w:color="auto" w:fill="FFFFFF"/>
              </w:rPr>
              <w:t>口腔医学相关专业</w:t>
            </w:r>
          </w:p>
        </w:tc>
      </w:tr>
      <w:tr w:rsidR="00E97EBC">
        <w:trPr>
          <w:trHeight w:val="336"/>
        </w:trPr>
        <w:tc>
          <w:tcPr>
            <w:tcW w:w="397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97EBC" w:rsidRDefault="00E81DC1">
            <w:pPr>
              <w:jc w:val="center"/>
              <w:rPr>
                <w:rFonts w:asciiTheme="minorEastAsia" w:hAnsiTheme="minorEastAsia" w:cs="Tahoma"/>
                <w:color w:val="000000" w:themeColor="text1"/>
                <w:sz w:val="24"/>
                <w:szCs w:val="24"/>
              </w:rPr>
            </w:pPr>
            <w:r>
              <w:rPr>
                <w:rFonts w:asciiTheme="minorEastAsia" w:hAnsiTheme="minorEastAsia" w:cs="Tahoma"/>
                <w:color w:val="000000" w:themeColor="text1"/>
                <w:sz w:val="24"/>
                <w:szCs w:val="24"/>
              </w:rPr>
              <w:t>合计</w:t>
            </w:r>
          </w:p>
        </w:tc>
        <w:tc>
          <w:tcPr>
            <w:tcW w:w="16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97EBC" w:rsidRDefault="00E81DC1">
            <w:pPr>
              <w:jc w:val="center"/>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77</w:t>
            </w:r>
          </w:p>
        </w:tc>
        <w:tc>
          <w:tcPr>
            <w:tcW w:w="3635" w:type="dxa"/>
            <w:tcBorders>
              <w:top w:val="single" w:sz="4" w:space="0" w:color="auto"/>
              <w:left w:val="single" w:sz="4" w:space="0" w:color="auto"/>
              <w:bottom w:val="single" w:sz="4" w:space="0" w:color="auto"/>
              <w:right w:val="single" w:sz="4" w:space="0" w:color="auto"/>
            </w:tcBorders>
          </w:tcPr>
          <w:p w:rsidR="00E97EBC" w:rsidRDefault="00E97EBC" w:rsidP="003E0C45">
            <w:pPr>
              <w:widowControl/>
              <w:spacing w:beforeLines="50"/>
              <w:ind w:firstLineChars="200" w:firstLine="482"/>
              <w:jc w:val="center"/>
              <w:rPr>
                <w:rFonts w:asciiTheme="minorEastAsia" w:hAnsiTheme="minorEastAsia" w:cs="宋体"/>
                <w:b/>
                <w:bCs/>
                <w:color w:val="000000" w:themeColor="text1"/>
                <w:kern w:val="0"/>
                <w:sz w:val="24"/>
                <w:szCs w:val="24"/>
              </w:rPr>
            </w:pPr>
          </w:p>
        </w:tc>
      </w:tr>
    </w:tbl>
    <w:p w:rsidR="00E97EBC" w:rsidRDefault="00E81DC1" w:rsidP="003E0C45">
      <w:pPr>
        <w:widowControl/>
        <w:spacing w:beforeLines="50" w:line="520" w:lineRule="exact"/>
        <w:ind w:firstLineChars="200" w:firstLine="600"/>
        <w:jc w:val="left"/>
        <w:rPr>
          <w:rFonts w:ascii="宋体" w:eastAsia="宋体" w:hAnsi="宋体" w:cs="Tahoma"/>
          <w:b/>
          <w:bCs/>
          <w:color w:val="000000" w:themeColor="text1"/>
          <w:kern w:val="0"/>
          <w:sz w:val="30"/>
          <w:szCs w:val="30"/>
        </w:rPr>
      </w:pPr>
      <w:r>
        <w:rPr>
          <w:rFonts w:ascii="Arial" w:hAnsi="Arial" w:cs="Arial"/>
          <w:color w:val="333333"/>
          <w:sz w:val="30"/>
          <w:szCs w:val="30"/>
          <w:shd w:val="clear" w:color="auto" w:fill="FFFFFF"/>
        </w:rPr>
        <w:t>注：招生人数以省卫健委文件下达计划数为准，实际招收名额可能有变</w:t>
      </w:r>
      <w:r>
        <w:rPr>
          <w:rFonts w:ascii="Arial" w:hAnsi="Arial" w:cs="Arial" w:hint="eastAsia"/>
          <w:color w:val="333333"/>
          <w:sz w:val="30"/>
          <w:szCs w:val="30"/>
          <w:shd w:val="clear" w:color="auto" w:fill="FFFFFF"/>
        </w:rPr>
        <w:t>动</w:t>
      </w:r>
      <w:r>
        <w:rPr>
          <w:rFonts w:ascii="Arial" w:hAnsi="Arial" w:cs="Arial"/>
          <w:color w:val="333333"/>
          <w:sz w:val="30"/>
          <w:szCs w:val="30"/>
          <w:shd w:val="clear" w:color="auto" w:fill="FFFFFF"/>
        </w:rPr>
        <w:t>。</w:t>
      </w:r>
    </w:p>
    <w:p w:rsidR="00E97EBC" w:rsidRDefault="00E81DC1" w:rsidP="003E0C45">
      <w:pPr>
        <w:widowControl/>
        <w:numPr>
          <w:ilvl w:val="0"/>
          <w:numId w:val="1"/>
        </w:numPr>
        <w:spacing w:beforeLines="50" w:line="360" w:lineRule="auto"/>
        <w:ind w:firstLineChars="200" w:firstLine="602"/>
        <w:jc w:val="left"/>
        <w:rPr>
          <w:rFonts w:ascii="宋体" w:eastAsia="宋体" w:hAnsi="宋体" w:cs="Tahoma"/>
          <w:b/>
          <w:bCs/>
          <w:color w:val="000000" w:themeColor="text1"/>
          <w:kern w:val="0"/>
          <w:sz w:val="30"/>
          <w:szCs w:val="30"/>
        </w:rPr>
      </w:pPr>
      <w:r>
        <w:rPr>
          <w:rFonts w:ascii="宋体" w:eastAsia="宋体" w:hAnsi="宋体" w:cs="Tahoma" w:hint="eastAsia"/>
          <w:b/>
          <w:bCs/>
          <w:color w:val="000000" w:themeColor="text1"/>
          <w:kern w:val="0"/>
          <w:sz w:val="30"/>
          <w:szCs w:val="30"/>
        </w:rPr>
        <w:t>招生对象与报名条件：</w:t>
      </w:r>
    </w:p>
    <w:p w:rsidR="00E97EBC" w:rsidRDefault="00E81DC1">
      <w:pPr>
        <w:pStyle w:val="a8"/>
        <w:widowControl/>
        <w:shd w:val="clear" w:color="auto" w:fill="FFFFFF"/>
        <w:spacing w:beforeAutospacing="0" w:afterAutospacing="0" w:line="360" w:lineRule="auto"/>
        <w:ind w:firstLineChars="199" w:firstLine="599"/>
        <w:rPr>
          <w:rFonts w:asciiTheme="minorEastAsia" w:hAnsiTheme="minorEastAsia" w:cs="瀹嬩綋"/>
          <w:color w:val="333333"/>
          <w:sz w:val="30"/>
          <w:szCs w:val="30"/>
        </w:rPr>
      </w:pPr>
      <w:r>
        <w:rPr>
          <w:rStyle w:val="a9"/>
          <w:rFonts w:asciiTheme="minorEastAsia" w:hAnsiTheme="minorEastAsia" w:cs="瀹嬩綋" w:hint="eastAsia"/>
          <w:color w:val="333333"/>
          <w:sz w:val="30"/>
          <w:szCs w:val="30"/>
          <w:shd w:val="clear" w:color="auto" w:fill="FFFFFF"/>
        </w:rPr>
        <w:t>（一）招生对象</w:t>
      </w:r>
    </w:p>
    <w:p w:rsidR="00E97EBC" w:rsidRDefault="00E81DC1">
      <w:pPr>
        <w:pStyle w:val="a8"/>
        <w:widowControl/>
        <w:shd w:val="clear" w:color="auto" w:fill="FFFFFF"/>
        <w:spacing w:beforeAutospacing="0" w:afterAutospacing="0" w:line="360" w:lineRule="auto"/>
        <w:ind w:firstLineChars="200" w:firstLine="600"/>
        <w:rPr>
          <w:rFonts w:asciiTheme="minorEastAsia" w:hAnsiTheme="minorEastAsia" w:cs="瀹嬩綋"/>
          <w:color w:val="333333"/>
          <w:sz w:val="30"/>
          <w:szCs w:val="30"/>
        </w:rPr>
      </w:pPr>
      <w:r>
        <w:rPr>
          <w:rFonts w:asciiTheme="minorEastAsia" w:hAnsiTheme="minorEastAsia" w:cs="瀹嬩綋"/>
          <w:color w:val="333333"/>
          <w:sz w:val="30"/>
          <w:szCs w:val="30"/>
          <w:shd w:val="clear" w:color="auto" w:fill="FFFFFF"/>
        </w:rPr>
        <w:t>1、符合临床、口腔类别（中医类别由省中医药局另行组织）医师资格考试报考条件规定专业范围的应、往届本科及以上学历医学毕业生；</w:t>
      </w:r>
      <w:r>
        <w:rPr>
          <w:rFonts w:asciiTheme="minorEastAsia" w:hAnsiTheme="minorEastAsia" w:cs="Tahoma" w:hint="eastAsia"/>
          <w:color w:val="000000" w:themeColor="text1"/>
          <w:sz w:val="30"/>
          <w:szCs w:val="30"/>
        </w:rPr>
        <w:t>入培前需取得学历证和学位证；</w:t>
      </w:r>
    </w:p>
    <w:p w:rsidR="00E97EBC" w:rsidRDefault="00E81DC1">
      <w:pPr>
        <w:pStyle w:val="a8"/>
        <w:widowControl/>
        <w:shd w:val="clear" w:color="auto" w:fill="FFFFFF"/>
        <w:spacing w:beforeAutospacing="0" w:afterAutospacing="0" w:line="360" w:lineRule="auto"/>
        <w:ind w:leftChars="284" w:left="596"/>
        <w:rPr>
          <w:rFonts w:asciiTheme="minorEastAsia" w:hAnsiTheme="minorEastAsia" w:cs="瀹嬩綋"/>
          <w:color w:val="333333"/>
          <w:sz w:val="30"/>
          <w:szCs w:val="30"/>
        </w:rPr>
      </w:pPr>
      <w:r>
        <w:rPr>
          <w:rFonts w:asciiTheme="minorEastAsia" w:hAnsiTheme="minorEastAsia" w:cs="瀹嬩綋" w:hint="eastAsia"/>
          <w:color w:val="333333"/>
          <w:sz w:val="30"/>
          <w:szCs w:val="30"/>
          <w:shd w:val="clear" w:color="auto" w:fill="FFFFFF"/>
        </w:rPr>
        <w:lastRenderedPageBreak/>
        <w:t>2</w:t>
      </w:r>
      <w:r>
        <w:rPr>
          <w:rFonts w:asciiTheme="minorEastAsia" w:hAnsiTheme="minorEastAsia" w:cs="瀹嬩綋"/>
          <w:color w:val="333333"/>
          <w:sz w:val="30"/>
          <w:szCs w:val="30"/>
          <w:shd w:val="clear" w:color="auto" w:fill="FFFFFF"/>
        </w:rPr>
        <w:t>、已从事临床医疗工作并取得医师执业证书，需要接受培训的人员。</w:t>
      </w:r>
      <w:r>
        <w:rPr>
          <w:rFonts w:asciiTheme="minorEastAsia" w:hAnsiTheme="minorEastAsia" w:cs="瀹嬩綋" w:hint="eastAsia"/>
          <w:b/>
          <w:color w:val="333333"/>
          <w:sz w:val="30"/>
          <w:szCs w:val="30"/>
          <w:shd w:val="clear" w:color="auto" w:fill="FFFFFF"/>
        </w:rPr>
        <w:t>（二）报名条件</w:t>
      </w:r>
    </w:p>
    <w:p w:rsidR="00E97EBC" w:rsidRDefault="00E81DC1">
      <w:pPr>
        <w:pStyle w:val="a8"/>
        <w:widowControl/>
        <w:shd w:val="clear" w:color="auto" w:fill="FFFFFF"/>
        <w:spacing w:beforeAutospacing="0" w:afterAutospacing="0" w:line="360" w:lineRule="atLeast"/>
        <w:ind w:firstLineChars="200" w:firstLine="600"/>
        <w:rPr>
          <w:rFonts w:asciiTheme="minorEastAsia" w:hAnsiTheme="minorEastAsia" w:cs="瀹嬩綋"/>
          <w:color w:val="333333"/>
          <w:sz w:val="30"/>
          <w:szCs w:val="30"/>
        </w:rPr>
      </w:pPr>
      <w:r>
        <w:rPr>
          <w:rFonts w:asciiTheme="minorEastAsia" w:hAnsiTheme="minorEastAsia" w:cs="Tahoma" w:hint="eastAsia"/>
          <w:color w:val="000000" w:themeColor="text1"/>
          <w:sz w:val="30"/>
          <w:szCs w:val="30"/>
        </w:rPr>
        <w:t>1、</w:t>
      </w:r>
      <w:r>
        <w:rPr>
          <w:rFonts w:asciiTheme="minorEastAsia" w:hAnsiTheme="minorEastAsia" w:cs="瀹嬩綋"/>
          <w:color w:val="333333"/>
          <w:sz w:val="30"/>
          <w:szCs w:val="30"/>
          <w:shd w:val="clear" w:color="auto" w:fill="FFFFFF"/>
        </w:rPr>
        <w:t>热爱医疗卫生事业，品德良好，遵纪守法；</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2、中国国籍、具有良好的政治素质，自愿参加住院医师规范化培训，自觉遵守医院相关培训管理制度，身体健康状况符合国家和招收单位规定的体检要求，能胜任住院医师规范化培训；</w:t>
      </w:r>
    </w:p>
    <w:p w:rsidR="00E97EBC" w:rsidRDefault="00E81DC1" w:rsidP="003E0C45">
      <w:pPr>
        <w:widowControl/>
        <w:shd w:val="clear" w:color="auto" w:fill="FFFFFF"/>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3、招收对象为单位委派身份报名的，则需提供单位同意报考的证明，并需报考与该证明一致的专业；以社会人身份报名的，如曾有工作经历者，需提供原单位出具的离职证明；</w:t>
      </w:r>
    </w:p>
    <w:p w:rsidR="00E97EBC" w:rsidRDefault="00E81DC1" w:rsidP="003E0C45">
      <w:pPr>
        <w:widowControl/>
        <w:shd w:val="clear" w:color="auto" w:fill="FFFFFF"/>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4、下列情况之一者，不得报考：</w:t>
      </w:r>
    </w:p>
    <w:p w:rsidR="00E97EBC" w:rsidRDefault="00E81DC1" w:rsidP="003E0C45">
      <w:pPr>
        <w:widowControl/>
        <w:shd w:val="clear" w:color="auto" w:fill="FFFFFF"/>
        <w:spacing w:beforeLines="50" w:line="520" w:lineRule="exact"/>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 xml:space="preserve">   （1）曾受或正受行政处分、行政处罚或法律惩罚的人员；近两年内，在机关、事业单位招录（聘）考试、体检或考察中存在违纪行为的；因涉嫌违法违纪正在接受审计、纪律审查，或者涉嫌犯罪，司法程序尚未终结的；法律、法规和规章规定不宜招录及聘用的其它情形；</w:t>
      </w:r>
    </w:p>
    <w:p w:rsidR="00E97EBC" w:rsidRDefault="00E81DC1" w:rsidP="003E0C45">
      <w:pPr>
        <w:widowControl/>
        <w:spacing w:beforeLines="50" w:line="520" w:lineRule="exact"/>
        <w:ind w:firstLineChars="100" w:firstLine="3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（2）现役军人；</w:t>
      </w:r>
    </w:p>
    <w:p w:rsidR="00E97EBC" w:rsidRDefault="00E81DC1" w:rsidP="003E0C45">
      <w:pPr>
        <w:widowControl/>
        <w:spacing w:beforeLines="50" w:line="520" w:lineRule="exact"/>
        <w:ind w:firstLineChars="100" w:firstLine="3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（3）不符合执业医师资格考试报考条件者；</w:t>
      </w:r>
    </w:p>
    <w:p w:rsidR="00E97EBC" w:rsidRDefault="00E81DC1" w:rsidP="003E0C45">
      <w:pPr>
        <w:widowControl/>
        <w:spacing w:beforeLines="50" w:line="520" w:lineRule="exact"/>
        <w:ind w:firstLineChars="100" w:firstLine="3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（4）处于培训期间的住培医师，包括因各种原因尚在延长培训期的住培医师；被住培基地录取后无故不报到或者报到后无故自行退出者。</w:t>
      </w:r>
    </w:p>
    <w:p w:rsidR="00E97EBC" w:rsidRPr="003E0C45" w:rsidRDefault="00E81DC1" w:rsidP="003E0C45">
      <w:pPr>
        <w:widowControl/>
        <w:spacing w:beforeLines="50" w:line="520" w:lineRule="exact"/>
        <w:ind w:firstLineChars="200" w:firstLine="602"/>
        <w:jc w:val="left"/>
        <w:rPr>
          <w:rFonts w:ascii="Tahoma" w:eastAsia="宋体" w:hAnsi="Tahoma" w:cs="Tahoma"/>
          <w:color w:val="FF0000"/>
          <w:kern w:val="0"/>
          <w:sz w:val="20"/>
          <w:szCs w:val="20"/>
        </w:rPr>
      </w:pPr>
      <w:r w:rsidRPr="003E0C45">
        <w:rPr>
          <w:rFonts w:ascii="宋体" w:eastAsia="宋体" w:hAnsi="宋体" w:cs="Tahoma" w:hint="eastAsia"/>
          <w:b/>
          <w:bCs/>
          <w:color w:val="FF0000"/>
          <w:kern w:val="0"/>
          <w:sz w:val="30"/>
          <w:szCs w:val="30"/>
        </w:rPr>
        <w:t>四、报名时间：</w:t>
      </w:r>
      <w:r w:rsidRPr="003E0C45">
        <w:rPr>
          <w:rFonts w:ascii="宋体" w:eastAsia="宋体" w:hAnsi="宋体" w:cs="Tahoma"/>
          <w:color w:val="FF0000"/>
          <w:kern w:val="0"/>
          <w:sz w:val="30"/>
          <w:szCs w:val="30"/>
        </w:rPr>
        <w:t>202</w:t>
      </w:r>
      <w:r w:rsidRPr="003E0C45">
        <w:rPr>
          <w:rFonts w:ascii="宋体" w:eastAsia="宋体" w:hAnsi="宋体" w:cs="Tahoma" w:hint="eastAsia"/>
          <w:color w:val="FF0000"/>
          <w:kern w:val="0"/>
          <w:sz w:val="30"/>
          <w:szCs w:val="30"/>
        </w:rPr>
        <w:t>2年3月</w:t>
      </w:r>
      <w:r w:rsidR="003E0C45" w:rsidRPr="003E0C45">
        <w:rPr>
          <w:rFonts w:ascii="宋体" w:eastAsia="宋体" w:hAnsi="宋体" w:cs="Tahoma" w:hint="eastAsia"/>
          <w:color w:val="FF0000"/>
          <w:kern w:val="0"/>
          <w:sz w:val="30"/>
          <w:szCs w:val="30"/>
        </w:rPr>
        <w:t>29</w:t>
      </w:r>
      <w:r w:rsidRPr="003E0C45">
        <w:rPr>
          <w:rFonts w:ascii="宋体" w:eastAsia="宋体" w:hAnsi="宋体" w:cs="Tahoma" w:hint="eastAsia"/>
          <w:color w:val="FF0000"/>
          <w:kern w:val="0"/>
          <w:sz w:val="30"/>
          <w:szCs w:val="30"/>
        </w:rPr>
        <w:t>日</w:t>
      </w:r>
      <w:r w:rsidRPr="003E0C45">
        <w:rPr>
          <w:rFonts w:ascii="宋体" w:eastAsia="宋体" w:hAnsi="宋体" w:cs="Tahoma"/>
          <w:color w:val="FF0000"/>
          <w:kern w:val="0"/>
          <w:sz w:val="30"/>
          <w:szCs w:val="30"/>
        </w:rPr>
        <w:t>-202</w:t>
      </w:r>
      <w:r w:rsidR="00CF0831">
        <w:rPr>
          <w:rFonts w:ascii="宋体" w:eastAsia="宋体" w:hAnsi="宋体" w:cs="Tahoma" w:hint="eastAsia"/>
          <w:color w:val="FF0000"/>
          <w:kern w:val="0"/>
          <w:sz w:val="30"/>
          <w:szCs w:val="30"/>
        </w:rPr>
        <w:t>2</w:t>
      </w:r>
      <w:r w:rsidRPr="003E0C45">
        <w:rPr>
          <w:rFonts w:ascii="宋体" w:eastAsia="宋体" w:hAnsi="宋体" w:cs="Tahoma" w:hint="eastAsia"/>
          <w:color w:val="FF0000"/>
          <w:kern w:val="0"/>
          <w:sz w:val="30"/>
          <w:szCs w:val="30"/>
        </w:rPr>
        <w:t>年4月</w:t>
      </w:r>
      <w:r w:rsidR="003E0C45" w:rsidRPr="003E0C45">
        <w:rPr>
          <w:rFonts w:ascii="宋体" w:eastAsia="宋体" w:hAnsi="宋体" w:cs="Tahoma" w:hint="eastAsia"/>
          <w:color w:val="FF0000"/>
          <w:kern w:val="0"/>
          <w:sz w:val="30"/>
          <w:szCs w:val="30"/>
        </w:rPr>
        <w:t>10</w:t>
      </w:r>
      <w:r w:rsidRPr="003E0C45">
        <w:rPr>
          <w:rFonts w:ascii="宋体" w:eastAsia="宋体" w:hAnsi="宋体" w:cs="Tahoma" w:hint="eastAsia"/>
          <w:color w:val="FF0000"/>
          <w:kern w:val="0"/>
          <w:sz w:val="30"/>
          <w:szCs w:val="30"/>
        </w:rPr>
        <w:t>日。</w:t>
      </w:r>
    </w:p>
    <w:p w:rsidR="00E97EBC" w:rsidRDefault="00E81DC1" w:rsidP="003E0C45">
      <w:pPr>
        <w:widowControl/>
        <w:spacing w:beforeLines="50" w:line="520" w:lineRule="exact"/>
        <w:ind w:firstLineChars="200" w:firstLine="602"/>
        <w:jc w:val="left"/>
        <w:rPr>
          <w:rFonts w:ascii="Tahoma" w:eastAsia="宋体" w:hAnsi="Tahoma" w:cs="Tahoma"/>
          <w:color w:val="000000" w:themeColor="text1"/>
          <w:kern w:val="0"/>
          <w:sz w:val="20"/>
          <w:szCs w:val="20"/>
        </w:rPr>
      </w:pPr>
      <w:r>
        <w:rPr>
          <w:rFonts w:ascii="宋体" w:eastAsia="宋体" w:hAnsi="宋体" w:cs="Tahoma" w:hint="eastAsia"/>
          <w:b/>
          <w:bCs/>
          <w:color w:val="000000" w:themeColor="text1"/>
          <w:kern w:val="0"/>
          <w:sz w:val="30"/>
          <w:szCs w:val="30"/>
        </w:rPr>
        <w:t>五、报名方法：</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（一）报名办法：</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步骤1：扫描二维码，如实填写问卷星，按时提交报名信息，后续待广东省住培管理平台开放报名通道后统一组织学员报名；并扫描QQ群二维码</w:t>
      </w:r>
      <w:r>
        <w:rPr>
          <w:rFonts w:asciiTheme="minorEastAsia" w:hAnsiTheme="minorEastAsia" w:cs="Tahoma" w:hint="eastAsia"/>
          <w:color w:val="000000" w:themeColor="text1"/>
          <w:kern w:val="0"/>
          <w:sz w:val="30"/>
          <w:szCs w:val="30"/>
        </w:rPr>
        <w:lastRenderedPageBreak/>
        <w:t>并申请加入 “惠州中心医院2022年住培招生群”，群号439516388，招录期间所有的招录信息均在QQ群中公布，请报名人员务必加入QQ群；</w:t>
      </w:r>
    </w:p>
    <w:p w:rsidR="00E97EBC" w:rsidRDefault="00E81DC1" w:rsidP="003E0C45">
      <w:pPr>
        <w:widowControl/>
        <w:spacing w:beforeLines="50"/>
        <w:rPr>
          <w:rFonts w:asciiTheme="minorEastAsia" w:hAnsiTheme="minorEastAsia" w:cs="Tahoma"/>
          <w:color w:val="000000" w:themeColor="text1"/>
          <w:kern w:val="0"/>
          <w:sz w:val="30"/>
          <w:szCs w:val="30"/>
        </w:rPr>
      </w:pPr>
      <w:r>
        <w:rPr>
          <w:rFonts w:asciiTheme="minorEastAsia" w:hAnsiTheme="minorEastAsia" w:cs="Tahoma"/>
          <w:noProof/>
          <w:color w:val="000000" w:themeColor="text1"/>
          <w:kern w:val="0"/>
          <w:sz w:val="30"/>
          <w:szCs w:val="30"/>
        </w:rPr>
        <w:drawing>
          <wp:inline distT="0" distB="0" distL="0" distR="0">
            <wp:extent cx="2077720" cy="3467100"/>
            <wp:effectExtent l="19050" t="0" r="0" b="0"/>
            <wp:docPr id="7" name="图片 6" descr="问卷星二维码海报.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问卷星二维码海报.png"/>
                    <pic:cNvPicPr>
                      <a:picLocks noChangeAspect="1"/>
                    </pic:cNvPicPr>
                  </pic:nvPicPr>
                  <pic:blipFill>
                    <a:blip r:embed="rId9" cstate="print"/>
                    <a:stretch>
                      <a:fillRect/>
                    </a:stretch>
                  </pic:blipFill>
                  <pic:spPr>
                    <a:xfrm>
                      <a:off x="0" y="0"/>
                      <a:ext cx="2077857" cy="3467435"/>
                    </a:xfrm>
                    <a:prstGeom prst="rect">
                      <a:avLst/>
                    </a:prstGeom>
                  </pic:spPr>
                </pic:pic>
              </a:graphicData>
            </a:graphic>
          </wp:inline>
        </w:drawing>
      </w:r>
      <w:r>
        <w:rPr>
          <w:rFonts w:asciiTheme="minorEastAsia" w:hAnsiTheme="minorEastAsia" w:cs="Tahoma"/>
          <w:noProof/>
          <w:color w:val="000000" w:themeColor="text1"/>
          <w:kern w:val="0"/>
          <w:sz w:val="30"/>
          <w:szCs w:val="30"/>
        </w:rPr>
        <w:drawing>
          <wp:inline distT="0" distB="0" distL="0" distR="0">
            <wp:extent cx="2152650" cy="2762250"/>
            <wp:effectExtent l="19050" t="0" r="0" b="0"/>
            <wp:docPr id="8" name="图片 7" descr="惠州中心医院2022住培招生群群二维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惠州中心医院2022住培招生群群二维码.png"/>
                    <pic:cNvPicPr>
                      <a:picLocks noChangeAspect="1"/>
                    </pic:cNvPicPr>
                  </pic:nvPicPr>
                  <pic:blipFill>
                    <a:blip r:embed="rId10"/>
                    <a:stretch>
                      <a:fillRect/>
                    </a:stretch>
                  </pic:blipFill>
                  <pic:spPr>
                    <a:xfrm>
                      <a:off x="0" y="0"/>
                      <a:ext cx="2152650" cy="2762250"/>
                    </a:xfrm>
                    <a:prstGeom prst="rect">
                      <a:avLst/>
                    </a:prstGeom>
                  </pic:spPr>
                </pic:pic>
              </a:graphicData>
            </a:graphic>
          </wp:inline>
        </w:drawing>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步骤2：报名材料提交：</w:t>
      </w:r>
      <w:hyperlink r:id="rId11" w:history="1">
        <w:r w:rsidRPr="003E0C45">
          <w:rPr>
            <w:rStyle w:val="aa"/>
            <w:rFonts w:asciiTheme="minorEastAsia" w:hAnsiTheme="minorEastAsia" w:cs="Tahoma" w:hint="eastAsia"/>
            <w:color w:val="FF0000"/>
            <w:kern w:val="0"/>
            <w:sz w:val="30"/>
            <w:szCs w:val="30"/>
          </w:rPr>
          <w:t>在</w:t>
        </w:r>
        <w:r w:rsidR="00CF0831">
          <w:rPr>
            <w:rStyle w:val="aa"/>
            <w:rFonts w:asciiTheme="minorEastAsia" w:hAnsiTheme="minorEastAsia" w:cs="Tahoma" w:hint="eastAsia"/>
            <w:color w:val="FF0000"/>
            <w:kern w:val="0"/>
            <w:sz w:val="30"/>
            <w:szCs w:val="30"/>
          </w:rPr>
          <w:t>2022年</w:t>
        </w:r>
        <w:r w:rsidRPr="003E0C45">
          <w:rPr>
            <w:rStyle w:val="aa"/>
            <w:rFonts w:asciiTheme="minorEastAsia" w:hAnsiTheme="minorEastAsia" w:cs="Tahoma" w:hint="eastAsia"/>
            <w:color w:val="FF0000"/>
            <w:kern w:val="0"/>
            <w:sz w:val="30"/>
            <w:szCs w:val="30"/>
          </w:rPr>
          <w:t>4月</w:t>
        </w:r>
        <w:r w:rsidR="003E0C45" w:rsidRPr="003E0C45">
          <w:rPr>
            <w:rStyle w:val="aa"/>
            <w:rFonts w:asciiTheme="minorEastAsia" w:hAnsiTheme="minorEastAsia" w:cs="Tahoma" w:hint="eastAsia"/>
            <w:color w:val="FF0000"/>
            <w:kern w:val="0"/>
            <w:sz w:val="30"/>
            <w:szCs w:val="30"/>
          </w:rPr>
          <w:t>10</w:t>
        </w:r>
        <w:r w:rsidRPr="003E0C45">
          <w:rPr>
            <w:rStyle w:val="aa"/>
            <w:rFonts w:asciiTheme="minorEastAsia" w:hAnsiTheme="minorEastAsia" w:cs="Tahoma" w:hint="eastAsia"/>
            <w:color w:val="FF0000"/>
            <w:kern w:val="0"/>
            <w:sz w:val="30"/>
            <w:szCs w:val="30"/>
          </w:rPr>
          <w:t>日前</w:t>
        </w:r>
        <w:r>
          <w:rPr>
            <w:rStyle w:val="aa"/>
            <w:rFonts w:asciiTheme="minorEastAsia" w:hAnsiTheme="minorEastAsia" w:cs="Tahoma" w:hint="eastAsia"/>
            <w:color w:val="000000" w:themeColor="text1"/>
            <w:kern w:val="0"/>
            <w:sz w:val="30"/>
            <w:szCs w:val="30"/>
          </w:rPr>
          <w:t>发送至邮箱2922117495@qq.com</w:t>
        </w:r>
      </w:hyperlink>
      <w:r>
        <w:rPr>
          <w:rFonts w:asciiTheme="minorEastAsia" w:hAnsiTheme="minorEastAsia" w:cs="Tahoma" w:hint="eastAsia"/>
          <w:color w:val="000000" w:themeColor="text1"/>
          <w:kern w:val="0"/>
          <w:sz w:val="30"/>
          <w:szCs w:val="30"/>
        </w:rPr>
        <w:t>，邮件主题：2022年住培报名资料+姓名+报考专业，电子版扫描件报名材料要求如下：</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20"/>
          <w:szCs w:val="20"/>
        </w:rPr>
      </w:pPr>
      <w:r>
        <w:rPr>
          <w:rFonts w:asciiTheme="minorEastAsia" w:hAnsiTheme="minorEastAsia" w:cs="Tahoma" w:hint="eastAsia"/>
          <w:color w:val="000000" w:themeColor="text1"/>
          <w:kern w:val="0"/>
          <w:sz w:val="30"/>
          <w:szCs w:val="30"/>
        </w:rPr>
        <w:t>1、《2022年惠州市中心人民医院住院医师规范化培训学员报名表》（官网下载，需有彩色近照，单位人需要委派单位盖章）；</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2、个人简历；</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3、个人身份证；</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4、学历证书、学位证书，如为应届毕业生暂无学历证书、学位证书者须提供就业推荐表、学生证、在校成绩单（需加盖鲜章）；</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5、专业型硕博士</w:t>
      </w:r>
      <w:r>
        <w:rPr>
          <w:rFonts w:asciiTheme="minorEastAsia" w:hAnsiTheme="minorEastAsia" w:cs="Tahoma" w:hint="eastAsia"/>
          <w:color w:val="000000" w:themeColor="text1"/>
          <w:kern w:val="0"/>
          <w:sz w:val="30"/>
          <w:szCs w:val="30"/>
        </w:rPr>
        <w:t>须另交临床轮训考核证明（须加盖原所在单位或学校主管部门鲜章）；</w:t>
      </w:r>
    </w:p>
    <w:p w:rsidR="00E97EBC" w:rsidRDefault="00E81DC1" w:rsidP="003E0C45">
      <w:pPr>
        <w:widowControl/>
        <w:shd w:val="clear" w:color="auto" w:fill="FFFFFF"/>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lastRenderedPageBreak/>
        <w:t>6、招收对象属单位委派的培训人员，则需提供单位同意报考的证明，并需报考与该证明一致的专业；</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7、其他材料：已取得执业医师资格证及执业证者须提交两证，获奖、科研业绩、英语等级等材料。</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二）报名材料审核：本院将对按照以上步骤完成报名的人员进行报名资料审核，对于初审合格者医院于报名时间截止后一周内将初审通过的考生名单发QQ群，考生务必加入招生QQ群，如因个人原因无接收到考试安排错过考试，不设补考，后果由报考人员本人承担。</w:t>
      </w:r>
    </w:p>
    <w:p w:rsidR="00E97EBC" w:rsidRDefault="00E81DC1" w:rsidP="003E0C45">
      <w:pPr>
        <w:widowControl/>
        <w:spacing w:beforeLines="50" w:line="520" w:lineRule="exact"/>
        <w:ind w:firstLineChars="150" w:firstLine="450"/>
        <w:jc w:val="left"/>
        <w:rPr>
          <w:rFonts w:ascii="宋体" w:eastAsia="宋体" w:hAnsi="宋体" w:cs="Tahoma"/>
          <w:color w:val="000000" w:themeColor="text1"/>
          <w:kern w:val="0"/>
          <w:sz w:val="30"/>
          <w:szCs w:val="30"/>
        </w:rPr>
      </w:pPr>
      <w:r>
        <w:rPr>
          <w:rFonts w:asciiTheme="minorEastAsia" w:hAnsiTheme="minorEastAsia" w:cs="Tahoma" w:hint="eastAsia"/>
          <w:color w:val="000000" w:themeColor="text1"/>
          <w:kern w:val="0"/>
          <w:sz w:val="30"/>
          <w:szCs w:val="30"/>
        </w:rPr>
        <w:t>（三）报名资料须真实、准确和完整，</w:t>
      </w:r>
      <w:r>
        <w:rPr>
          <w:rFonts w:ascii="宋体" w:eastAsia="宋体" w:hAnsi="宋体" w:cs="Tahoma" w:hint="eastAsia"/>
          <w:color w:val="000000" w:themeColor="text1"/>
          <w:kern w:val="0"/>
          <w:sz w:val="30"/>
          <w:szCs w:val="30"/>
        </w:rPr>
        <w:t>发现资料作假、故意隐瞒等情况，直接取消考试资格。</w:t>
      </w:r>
      <w:r>
        <w:rPr>
          <w:rFonts w:asciiTheme="minorEastAsia" w:hAnsiTheme="minorEastAsia" w:cs="Tahoma" w:hint="eastAsia"/>
          <w:color w:val="000000" w:themeColor="text1"/>
          <w:kern w:val="0"/>
          <w:sz w:val="30"/>
          <w:szCs w:val="30"/>
        </w:rPr>
        <w:t>由于个人填报失实或有误所导致的后果和责任均由报名人员本人负责。</w:t>
      </w:r>
    </w:p>
    <w:p w:rsidR="00E97EBC" w:rsidRDefault="00E81DC1" w:rsidP="003E0C45">
      <w:pPr>
        <w:widowControl/>
        <w:spacing w:beforeLines="50" w:line="520" w:lineRule="exact"/>
        <w:ind w:firstLineChars="200" w:firstLine="602"/>
        <w:jc w:val="left"/>
        <w:rPr>
          <w:rFonts w:ascii="Tahoma" w:eastAsia="宋体" w:hAnsi="Tahoma" w:cs="Tahoma"/>
          <w:color w:val="000000" w:themeColor="text1"/>
          <w:kern w:val="0"/>
          <w:sz w:val="20"/>
          <w:szCs w:val="20"/>
        </w:rPr>
      </w:pPr>
      <w:r>
        <w:rPr>
          <w:rFonts w:ascii="宋体" w:eastAsia="宋体" w:hAnsi="宋体" w:cs="Tahoma" w:hint="eastAsia"/>
          <w:b/>
          <w:bCs/>
          <w:color w:val="000000" w:themeColor="text1"/>
          <w:kern w:val="0"/>
          <w:sz w:val="30"/>
          <w:szCs w:val="30"/>
        </w:rPr>
        <w:t>六、招录方式与程序：</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（一）招录方式：采取网络笔试（理论）与网络面试相结合方式。</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20"/>
          <w:szCs w:val="20"/>
        </w:rPr>
      </w:pPr>
      <w:r>
        <w:rPr>
          <w:rFonts w:asciiTheme="minorEastAsia" w:hAnsiTheme="minorEastAsia" w:cs="Tahoma" w:hint="eastAsia"/>
          <w:color w:val="000000" w:themeColor="text1"/>
          <w:kern w:val="0"/>
          <w:sz w:val="30"/>
          <w:szCs w:val="30"/>
        </w:rPr>
        <w:t>（二）招录程序：</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1、招收程序：报名→考试→体检合格及结合考核成绩择优录取→录取合格者→签署合同。</w:t>
      </w:r>
    </w:p>
    <w:p w:rsidR="00E97EBC" w:rsidRDefault="00E81DC1" w:rsidP="003E0C45">
      <w:pPr>
        <w:widowControl/>
        <w:spacing w:beforeLines="50" w:line="276" w:lineRule="auto"/>
        <w:ind w:firstLineChars="200" w:firstLine="600"/>
        <w:jc w:val="left"/>
        <w:rPr>
          <w:rFonts w:asciiTheme="minorEastAsia" w:hAnsiTheme="minorEastAsia" w:cs="Tahoma"/>
          <w:color w:val="000000" w:themeColor="text1"/>
          <w:kern w:val="0"/>
          <w:sz w:val="20"/>
          <w:szCs w:val="20"/>
        </w:rPr>
      </w:pPr>
      <w:r>
        <w:rPr>
          <w:rFonts w:asciiTheme="minorEastAsia" w:hAnsiTheme="minorEastAsia" w:cs="Tahoma"/>
          <w:color w:val="000000" w:themeColor="text1"/>
          <w:kern w:val="0"/>
          <w:sz w:val="30"/>
          <w:szCs w:val="30"/>
        </w:rPr>
        <w:t>2</w:t>
      </w:r>
      <w:r>
        <w:rPr>
          <w:rFonts w:asciiTheme="minorEastAsia" w:hAnsiTheme="minorEastAsia" w:cs="Tahoma" w:hint="eastAsia"/>
          <w:color w:val="000000" w:themeColor="text1"/>
          <w:kern w:val="0"/>
          <w:sz w:val="30"/>
          <w:szCs w:val="30"/>
        </w:rPr>
        <w:t>、根据资格审核及笔试50</w:t>
      </w:r>
      <w:r>
        <w:rPr>
          <w:rFonts w:asciiTheme="minorEastAsia" w:hAnsiTheme="minorEastAsia" w:cs="Tahoma"/>
          <w:color w:val="000000" w:themeColor="text1"/>
          <w:kern w:val="0"/>
          <w:sz w:val="30"/>
          <w:szCs w:val="30"/>
        </w:rPr>
        <w:t>%、面试</w:t>
      </w:r>
      <w:r>
        <w:rPr>
          <w:rFonts w:asciiTheme="minorEastAsia" w:hAnsiTheme="minorEastAsia" w:cs="Tahoma" w:hint="eastAsia"/>
          <w:color w:val="000000" w:themeColor="text1"/>
          <w:kern w:val="0"/>
          <w:sz w:val="30"/>
          <w:szCs w:val="30"/>
        </w:rPr>
        <w:t>5</w:t>
      </w:r>
      <w:r>
        <w:rPr>
          <w:rFonts w:asciiTheme="minorEastAsia" w:hAnsiTheme="minorEastAsia" w:cs="Tahoma"/>
          <w:color w:val="000000" w:themeColor="text1"/>
          <w:kern w:val="0"/>
          <w:sz w:val="30"/>
          <w:szCs w:val="30"/>
        </w:rPr>
        <w:t>0%的结果等综合得分，按照“公开公平、择优录取、双向选择”原则确定培训对象，额满为止。未招满额的培训学科，根据报名人员自愿服从调剂培训方向进行重新分配。</w:t>
      </w:r>
    </w:p>
    <w:p w:rsidR="00E97EBC" w:rsidRDefault="00E81DC1" w:rsidP="003E0C45">
      <w:pPr>
        <w:widowControl/>
        <w:spacing w:beforeLines="50" w:line="276" w:lineRule="auto"/>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3</w:t>
      </w:r>
      <w:r>
        <w:rPr>
          <w:rFonts w:asciiTheme="minorEastAsia" w:hAnsiTheme="minorEastAsia" w:cs="Tahoma" w:hint="eastAsia"/>
          <w:color w:val="000000" w:themeColor="text1"/>
          <w:kern w:val="0"/>
          <w:sz w:val="30"/>
          <w:szCs w:val="30"/>
        </w:rPr>
        <w:t>、考试时间：</w:t>
      </w:r>
    </w:p>
    <w:p w:rsidR="00E97EBC" w:rsidRPr="003E0C45" w:rsidRDefault="00E81DC1" w:rsidP="003E0C45">
      <w:pPr>
        <w:widowControl/>
        <w:spacing w:beforeLines="50" w:line="276" w:lineRule="auto"/>
        <w:ind w:firstLineChars="200" w:firstLine="600"/>
        <w:jc w:val="left"/>
        <w:rPr>
          <w:rFonts w:asciiTheme="minorEastAsia" w:hAnsiTheme="minorEastAsia" w:cs="Tahoma"/>
          <w:color w:val="FF0000"/>
          <w:kern w:val="0"/>
          <w:sz w:val="30"/>
          <w:szCs w:val="30"/>
        </w:rPr>
      </w:pPr>
      <w:r w:rsidRPr="003E0C45">
        <w:rPr>
          <w:rFonts w:asciiTheme="minorEastAsia" w:hAnsiTheme="minorEastAsia" w:cs="Tahoma" w:hint="eastAsia"/>
          <w:color w:val="FF0000"/>
          <w:kern w:val="0"/>
          <w:sz w:val="30"/>
          <w:szCs w:val="30"/>
        </w:rPr>
        <w:t>网络笔试（理论）考初定2022年4月</w:t>
      </w:r>
      <w:r w:rsidR="003E0C45" w:rsidRPr="003E0C45">
        <w:rPr>
          <w:rFonts w:asciiTheme="minorEastAsia" w:hAnsiTheme="minorEastAsia" w:cs="Tahoma" w:hint="eastAsia"/>
          <w:color w:val="FF0000"/>
          <w:kern w:val="0"/>
          <w:sz w:val="30"/>
          <w:szCs w:val="30"/>
        </w:rPr>
        <w:t>14</w:t>
      </w:r>
      <w:r w:rsidRPr="003E0C45">
        <w:rPr>
          <w:rFonts w:asciiTheme="minorEastAsia" w:hAnsiTheme="minorEastAsia" w:cs="Tahoma" w:hint="eastAsia"/>
          <w:color w:val="FF0000"/>
          <w:kern w:val="0"/>
          <w:sz w:val="30"/>
          <w:szCs w:val="30"/>
        </w:rPr>
        <w:t>日，2022年4月</w:t>
      </w:r>
      <w:r w:rsidR="003E0C45" w:rsidRPr="003E0C45">
        <w:rPr>
          <w:rFonts w:asciiTheme="minorEastAsia" w:hAnsiTheme="minorEastAsia" w:cs="Tahoma" w:hint="eastAsia"/>
          <w:color w:val="FF0000"/>
          <w:kern w:val="0"/>
          <w:sz w:val="30"/>
          <w:szCs w:val="30"/>
        </w:rPr>
        <w:t>13</w:t>
      </w:r>
      <w:r w:rsidRPr="003E0C45">
        <w:rPr>
          <w:rFonts w:asciiTheme="minorEastAsia" w:hAnsiTheme="minorEastAsia" w:cs="Tahoma" w:hint="eastAsia"/>
          <w:color w:val="FF0000"/>
          <w:kern w:val="0"/>
          <w:sz w:val="30"/>
          <w:szCs w:val="30"/>
        </w:rPr>
        <w:t>日模拟调试，考生下载“医学电子书包”并实名注册，考试时以“考试码”进入；</w:t>
      </w:r>
    </w:p>
    <w:p w:rsidR="00E97EBC" w:rsidRPr="003E0C45" w:rsidRDefault="00E81DC1" w:rsidP="003E0C45">
      <w:pPr>
        <w:widowControl/>
        <w:spacing w:beforeLines="50" w:line="276" w:lineRule="auto"/>
        <w:ind w:firstLineChars="200" w:firstLine="600"/>
        <w:jc w:val="left"/>
        <w:rPr>
          <w:rFonts w:asciiTheme="minorEastAsia" w:hAnsiTheme="minorEastAsia" w:cs="Tahoma"/>
          <w:color w:val="FF0000"/>
          <w:kern w:val="0"/>
          <w:sz w:val="30"/>
          <w:szCs w:val="30"/>
        </w:rPr>
      </w:pPr>
      <w:r w:rsidRPr="003E0C45">
        <w:rPr>
          <w:rFonts w:asciiTheme="minorEastAsia" w:hAnsiTheme="minorEastAsia" w:cs="Tahoma" w:hint="eastAsia"/>
          <w:color w:val="FF0000"/>
          <w:kern w:val="0"/>
          <w:sz w:val="30"/>
          <w:szCs w:val="30"/>
        </w:rPr>
        <w:t>网络面试2022年4月1</w:t>
      </w:r>
      <w:r w:rsidR="003E0C45" w:rsidRPr="003E0C45">
        <w:rPr>
          <w:rFonts w:asciiTheme="minorEastAsia" w:hAnsiTheme="minorEastAsia" w:cs="Tahoma" w:hint="eastAsia"/>
          <w:color w:val="FF0000"/>
          <w:kern w:val="0"/>
          <w:sz w:val="30"/>
          <w:szCs w:val="30"/>
        </w:rPr>
        <w:t>5</w:t>
      </w:r>
      <w:r w:rsidRPr="003E0C45">
        <w:rPr>
          <w:rFonts w:asciiTheme="minorEastAsia" w:hAnsiTheme="minorEastAsia" w:cs="Tahoma" w:hint="eastAsia"/>
          <w:color w:val="FF0000"/>
          <w:kern w:val="0"/>
          <w:sz w:val="30"/>
          <w:szCs w:val="30"/>
        </w:rPr>
        <w:t>日-1</w:t>
      </w:r>
      <w:r w:rsidR="003E0C45" w:rsidRPr="003E0C45">
        <w:rPr>
          <w:rFonts w:asciiTheme="minorEastAsia" w:hAnsiTheme="minorEastAsia" w:cs="Tahoma" w:hint="eastAsia"/>
          <w:color w:val="FF0000"/>
          <w:kern w:val="0"/>
          <w:sz w:val="30"/>
          <w:szCs w:val="30"/>
        </w:rPr>
        <w:t>7</w:t>
      </w:r>
      <w:r w:rsidRPr="003E0C45">
        <w:rPr>
          <w:rFonts w:asciiTheme="minorEastAsia" w:hAnsiTheme="minorEastAsia" w:cs="Tahoma" w:hint="eastAsia"/>
          <w:color w:val="FF0000"/>
          <w:kern w:val="0"/>
          <w:sz w:val="30"/>
          <w:szCs w:val="30"/>
        </w:rPr>
        <w:t>日分专业进行面试。</w:t>
      </w:r>
    </w:p>
    <w:p w:rsidR="00E97EBC" w:rsidRDefault="00E81DC1" w:rsidP="003E0C45">
      <w:pPr>
        <w:widowControl/>
        <w:spacing w:beforeLines="50" w:line="276" w:lineRule="auto"/>
        <w:ind w:firstLineChars="200" w:firstLine="600"/>
        <w:jc w:val="left"/>
        <w:rPr>
          <w:rFonts w:asciiTheme="minorEastAsia" w:hAnsiTheme="minorEastAsia" w:cs="Tahoma"/>
          <w:color w:val="000000" w:themeColor="text1"/>
          <w:kern w:val="0"/>
          <w:sz w:val="20"/>
          <w:szCs w:val="20"/>
        </w:rPr>
      </w:pPr>
      <w:r>
        <w:rPr>
          <w:rFonts w:asciiTheme="minorEastAsia" w:hAnsiTheme="minorEastAsia" w:cs="Tahoma"/>
          <w:color w:val="000000" w:themeColor="text1"/>
          <w:kern w:val="0"/>
          <w:sz w:val="30"/>
          <w:szCs w:val="30"/>
        </w:rPr>
        <w:t>4、考试内容：</w:t>
      </w:r>
    </w:p>
    <w:p w:rsidR="00E97EBC" w:rsidRDefault="00E81DC1" w:rsidP="003E0C45">
      <w:pPr>
        <w:widowControl/>
        <w:spacing w:beforeLines="50" w:line="276" w:lineRule="auto"/>
        <w:ind w:firstLineChars="200" w:firstLine="600"/>
        <w:jc w:val="left"/>
        <w:rPr>
          <w:rFonts w:asciiTheme="minorEastAsia" w:hAnsiTheme="minorEastAsia" w:cs="Tahoma"/>
          <w:color w:val="000000" w:themeColor="text1"/>
          <w:kern w:val="0"/>
          <w:sz w:val="20"/>
          <w:szCs w:val="20"/>
        </w:rPr>
      </w:pPr>
      <w:r>
        <w:rPr>
          <w:rFonts w:asciiTheme="minorEastAsia" w:hAnsiTheme="minorEastAsia" w:cs="Tahoma" w:hint="eastAsia"/>
          <w:color w:val="000000" w:themeColor="text1"/>
          <w:kern w:val="0"/>
          <w:sz w:val="30"/>
          <w:szCs w:val="30"/>
        </w:rPr>
        <w:t>（</w:t>
      </w:r>
      <w:r>
        <w:rPr>
          <w:rFonts w:asciiTheme="minorEastAsia" w:hAnsiTheme="minorEastAsia" w:cs="Tahoma"/>
          <w:color w:val="000000" w:themeColor="text1"/>
          <w:kern w:val="0"/>
          <w:sz w:val="30"/>
          <w:szCs w:val="30"/>
        </w:rPr>
        <w:t>1）笔试：医学基础及临床医学专业知识，权重</w:t>
      </w:r>
      <w:r>
        <w:rPr>
          <w:rFonts w:asciiTheme="minorEastAsia" w:hAnsiTheme="minorEastAsia" w:cs="Tahoma" w:hint="eastAsia"/>
          <w:color w:val="000000" w:themeColor="text1"/>
          <w:kern w:val="0"/>
          <w:sz w:val="30"/>
          <w:szCs w:val="30"/>
        </w:rPr>
        <w:t>50</w:t>
      </w:r>
      <w:r>
        <w:rPr>
          <w:rFonts w:asciiTheme="minorEastAsia" w:hAnsiTheme="minorEastAsia" w:cs="Tahoma"/>
          <w:color w:val="000000" w:themeColor="text1"/>
          <w:kern w:val="0"/>
          <w:sz w:val="30"/>
          <w:szCs w:val="30"/>
        </w:rPr>
        <w:t>%。</w:t>
      </w:r>
    </w:p>
    <w:p w:rsidR="00E97EBC" w:rsidRDefault="00E81DC1" w:rsidP="003E0C45">
      <w:pPr>
        <w:widowControl/>
        <w:numPr>
          <w:ilvl w:val="0"/>
          <w:numId w:val="2"/>
        </w:numPr>
        <w:spacing w:beforeLines="50" w:line="276" w:lineRule="auto"/>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lastRenderedPageBreak/>
        <w:t>面试：临床思维、应变、表达能力、心理状态等，权重5</w:t>
      </w:r>
      <w:r>
        <w:rPr>
          <w:rFonts w:asciiTheme="minorEastAsia" w:hAnsiTheme="minorEastAsia" w:cs="Tahoma"/>
          <w:color w:val="000000" w:themeColor="text1"/>
          <w:kern w:val="0"/>
          <w:sz w:val="30"/>
          <w:szCs w:val="30"/>
        </w:rPr>
        <w:t>0%。</w:t>
      </w:r>
    </w:p>
    <w:p w:rsidR="00E97EBC" w:rsidRDefault="00E81DC1" w:rsidP="003E0C45">
      <w:pPr>
        <w:widowControl/>
        <w:spacing w:beforeLines="50" w:line="276" w:lineRule="auto"/>
        <w:ind w:left="600"/>
        <w:jc w:val="left"/>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5、招录考试结束后，基地通知考核成绩优秀的考生完成体检，体检合</w:t>
      </w:r>
    </w:p>
    <w:p w:rsidR="00E97EBC" w:rsidRDefault="00E81DC1" w:rsidP="003E0C45">
      <w:pPr>
        <w:widowControl/>
        <w:spacing w:beforeLines="50" w:line="276" w:lineRule="auto"/>
        <w:jc w:val="left"/>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格后基地对录取人员进行网上确认，被录取的学员于</w:t>
      </w:r>
      <w:r>
        <w:rPr>
          <w:rFonts w:asciiTheme="minorEastAsia" w:hAnsiTheme="minorEastAsia" w:cs="Tahoma" w:hint="eastAsia"/>
          <w:color w:val="000000" w:themeColor="text1"/>
          <w:kern w:val="0"/>
          <w:sz w:val="30"/>
          <w:szCs w:val="30"/>
        </w:rPr>
        <w:t>3天内对基地录取结果做出回应，接受录取的进行网上确认</w:t>
      </w:r>
      <w:r>
        <w:rPr>
          <w:rFonts w:asciiTheme="minorEastAsia" w:hAnsiTheme="minorEastAsia" w:cs="Tahoma"/>
          <w:color w:val="000000" w:themeColor="text1"/>
          <w:kern w:val="0"/>
          <w:sz w:val="30"/>
          <w:szCs w:val="30"/>
        </w:rPr>
        <w:t>，逾期视为放弃资格。</w:t>
      </w:r>
      <w:r>
        <w:rPr>
          <w:rFonts w:asciiTheme="minorEastAsia" w:hAnsiTheme="minorEastAsia" w:cs="Tahoma" w:hint="eastAsia"/>
          <w:color w:val="000000" w:themeColor="text1"/>
          <w:kern w:val="0"/>
          <w:sz w:val="30"/>
          <w:szCs w:val="30"/>
        </w:rPr>
        <w:t>若第一志愿未录取，将根据个人所填报的志愿进行调剂，并跟个人确认后招录；</w:t>
      </w:r>
      <w:r>
        <w:rPr>
          <w:rFonts w:asciiTheme="minorEastAsia" w:hAnsiTheme="minorEastAsia" w:cs="Tahoma"/>
          <w:color w:val="000000" w:themeColor="text1"/>
          <w:kern w:val="0"/>
          <w:sz w:val="30"/>
          <w:szCs w:val="30"/>
        </w:rPr>
        <w:t>最终录取名单将于</w:t>
      </w:r>
      <w:r>
        <w:rPr>
          <w:rFonts w:asciiTheme="minorEastAsia" w:hAnsiTheme="minorEastAsia" w:cs="Tahoma" w:hint="eastAsia"/>
          <w:color w:val="000000" w:themeColor="text1"/>
          <w:kern w:val="0"/>
          <w:sz w:val="30"/>
          <w:szCs w:val="30"/>
        </w:rPr>
        <w:t>医院</w:t>
      </w:r>
      <w:r>
        <w:rPr>
          <w:rFonts w:asciiTheme="minorEastAsia" w:hAnsiTheme="minorEastAsia" w:cs="Tahoma"/>
          <w:color w:val="000000" w:themeColor="text1"/>
          <w:kern w:val="0"/>
          <w:sz w:val="30"/>
          <w:szCs w:val="30"/>
        </w:rPr>
        <w:t>官网公示。</w:t>
      </w:r>
    </w:p>
    <w:p w:rsidR="00E97EBC" w:rsidRDefault="00E81DC1" w:rsidP="003E0C45">
      <w:pPr>
        <w:widowControl/>
        <w:spacing w:beforeLines="50" w:line="276" w:lineRule="auto"/>
        <w:ind w:firstLineChars="200" w:firstLine="600"/>
        <w:jc w:val="left"/>
        <w:rPr>
          <w:rFonts w:asciiTheme="minorEastAsia" w:hAnsiTheme="minorEastAsia" w:cs="Tahoma"/>
          <w:color w:val="000000" w:themeColor="text1"/>
          <w:kern w:val="0"/>
          <w:sz w:val="20"/>
          <w:szCs w:val="20"/>
        </w:rPr>
      </w:pPr>
      <w:r>
        <w:rPr>
          <w:rFonts w:asciiTheme="minorEastAsia" w:hAnsiTheme="minorEastAsia" w:cs="Tahoma"/>
          <w:color w:val="000000" w:themeColor="text1"/>
          <w:kern w:val="0"/>
          <w:sz w:val="30"/>
          <w:szCs w:val="30"/>
        </w:rPr>
        <w:t>6、</w:t>
      </w:r>
      <w:r>
        <w:rPr>
          <w:rFonts w:asciiTheme="minorEastAsia" w:hAnsiTheme="minorEastAsia" w:cs="Tahoma" w:hint="eastAsia"/>
          <w:color w:val="000000" w:themeColor="text1"/>
          <w:kern w:val="0"/>
          <w:sz w:val="30"/>
          <w:szCs w:val="30"/>
        </w:rPr>
        <w:t>接到我院录取通知后</w:t>
      </w:r>
      <w:r w:rsidRPr="00AC6EFB">
        <w:rPr>
          <w:rFonts w:asciiTheme="minorEastAsia" w:hAnsiTheme="minorEastAsia" w:cs="Tahoma" w:hint="eastAsia"/>
          <w:kern w:val="0"/>
          <w:sz w:val="30"/>
          <w:szCs w:val="30"/>
        </w:rPr>
        <w:t>，限期内与我院签订培训协议，社会人学员同时签订劳动合同，并按时报到参加培训。</w:t>
      </w:r>
    </w:p>
    <w:p w:rsidR="00E97EBC" w:rsidRDefault="00E81DC1" w:rsidP="003E0C45">
      <w:pPr>
        <w:widowControl/>
        <w:spacing w:beforeLines="50" w:line="520" w:lineRule="exact"/>
        <w:ind w:firstLineChars="200" w:firstLine="602"/>
        <w:jc w:val="left"/>
        <w:rPr>
          <w:rFonts w:ascii="Tahoma" w:eastAsia="宋体" w:hAnsi="Tahoma" w:cs="Tahoma"/>
          <w:color w:val="000000" w:themeColor="text1"/>
          <w:kern w:val="0"/>
          <w:sz w:val="20"/>
          <w:szCs w:val="20"/>
        </w:rPr>
      </w:pPr>
      <w:r>
        <w:rPr>
          <w:rFonts w:ascii="宋体" w:eastAsia="宋体" w:hAnsi="宋体" w:cs="Tahoma" w:hint="eastAsia"/>
          <w:b/>
          <w:bCs/>
          <w:color w:val="000000" w:themeColor="text1"/>
          <w:kern w:val="0"/>
          <w:sz w:val="30"/>
          <w:szCs w:val="30"/>
        </w:rPr>
        <w:t>七、学员待遇：</w:t>
      </w:r>
    </w:p>
    <w:p w:rsidR="00E97EBC" w:rsidRDefault="00E81DC1" w:rsidP="003E0C45">
      <w:pPr>
        <w:widowControl/>
        <w:spacing w:beforeLines="50" w:line="276" w:lineRule="auto"/>
        <w:ind w:firstLineChars="200" w:firstLine="600"/>
        <w:jc w:val="left"/>
        <w:rPr>
          <w:rFonts w:asciiTheme="minorEastAsia" w:hAnsiTheme="minorEastAsia" w:cs="Tahoma"/>
          <w:color w:val="000000" w:themeColor="text1"/>
          <w:kern w:val="0"/>
          <w:sz w:val="20"/>
          <w:szCs w:val="20"/>
        </w:rPr>
      </w:pPr>
      <w:r>
        <w:rPr>
          <w:rFonts w:asciiTheme="minorEastAsia" w:hAnsiTheme="minorEastAsia" w:cs="Tahoma" w:hint="eastAsia"/>
          <w:color w:val="000000" w:themeColor="text1"/>
          <w:kern w:val="0"/>
          <w:sz w:val="30"/>
          <w:szCs w:val="30"/>
        </w:rPr>
        <w:t>（一）不需缴纳培训费。</w:t>
      </w:r>
    </w:p>
    <w:p w:rsidR="00E97EBC" w:rsidRDefault="00E81DC1" w:rsidP="003E0C45">
      <w:pPr>
        <w:widowControl/>
        <w:spacing w:beforeLines="50" w:line="276" w:lineRule="auto"/>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（二）社会人学员签订劳动合同和培训协议，</w:t>
      </w:r>
      <w:r>
        <w:rPr>
          <w:rFonts w:ascii="Arial" w:hAnsi="Arial" w:cs="Arial"/>
          <w:color w:val="000000" w:themeColor="text1"/>
          <w:sz w:val="30"/>
          <w:szCs w:val="30"/>
          <w:shd w:val="clear" w:color="auto" w:fill="FFFFFF"/>
        </w:rPr>
        <w:t>由我院发放待遇并缴纳五险一金</w:t>
      </w:r>
      <w:r>
        <w:rPr>
          <w:rFonts w:asciiTheme="minorEastAsia" w:hAnsiTheme="minorEastAsia" w:cs="Tahoma" w:hint="eastAsia"/>
          <w:color w:val="000000" w:themeColor="text1"/>
          <w:kern w:val="0"/>
          <w:sz w:val="30"/>
          <w:szCs w:val="30"/>
        </w:rPr>
        <w:t>。委培学员签订委培三方培训协议。</w:t>
      </w:r>
    </w:p>
    <w:p w:rsidR="00E97EBC" w:rsidRDefault="00E81DC1" w:rsidP="003E0C45">
      <w:pPr>
        <w:widowControl/>
        <w:spacing w:beforeLines="50" w:line="276" w:lineRule="auto"/>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（三）薪酬待遇</w:t>
      </w:r>
    </w:p>
    <w:p w:rsidR="00E97EBC" w:rsidRDefault="00E81DC1" w:rsidP="003E0C45">
      <w:pPr>
        <w:widowControl/>
        <w:spacing w:beforeLines="50" w:line="276" w:lineRule="auto"/>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1、社会人</w:t>
      </w:r>
    </w:p>
    <w:tbl>
      <w:tblPr>
        <w:tblStyle w:val="ac"/>
        <w:tblW w:w="10080" w:type="dxa"/>
        <w:jc w:val="right"/>
        <w:tblLayout w:type="fixed"/>
        <w:tblLook w:val="04A0"/>
      </w:tblPr>
      <w:tblGrid>
        <w:gridCol w:w="2520"/>
        <w:gridCol w:w="2520"/>
        <w:gridCol w:w="2520"/>
        <w:gridCol w:w="2520"/>
      </w:tblGrid>
      <w:tr w:rsidR="00E97EBC">
        <w:trPr>
          <w:jc w:val="right"/>
        </w:trPr>
        <w:tc>
          <w:tcPr>
            <w:tcW w:w="2520" w:type="dxa"/>
            <w:vMerge w:val="restart"/>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年级</w:t>
            </w:r>
          </w:p>
        </w:tc>
        <w:tc>
          <w:tcPr>
            <w:tcW w:w="7560" w:type="dxa"/>
            <w:gridSpan w:val="3"/>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学历层级</w:t>
            </w:r>
          </w:p>
        </w:tc>
      </w:tr>
      <w:tr w:rsidR="00E97EBC">
        <w:trPr>
          <w:jc w:val="right"/>
        </w:trPr>
        <w:tc>
          <w:tcPr>
            <w:tcW w:w="2520" w:type="dxa"/>
            <w:vMerge/>
          </w:tcPr>
          <w:p w:rsidR="00E97EBC" w:rsidRDefault="00E97EBC" w:rsidP="003E0C45">
            <w:pPr>
              <w:widowControl/>
              <w:spacing w:beforeLines="50" w:line="276" w:lineRule="auto"/>
              <w:jc w:val="center"/>
              <w:rPr>
                <w:rFonts w:asciiTheme="minorEastAsia" w:hAnsiTheme="minorEastAsia" w:cs="Tahoma"/>
                <w:b/>
                <w:bCs/>
                <w:color w:val="000000" w:themeColor="text1"/>
                <w:kern w:val="0"/>
                <w:sz w:val="30"/>
                <w:szCs w:val="30"/>
              </w:rPr>
            </w:pP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本科</w:t>
            </w: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硕士</w:t>
            </w:r>
            <w:r>
              <w:rPr>
                <w:rFonts w:asciiTheme="minorEastAsia" w:hAnsiTheme="minorEastAsia" w:cs="Tahoma" w:hint="eastAsia"/>
                <w:color w:val="000000" w:themeColor="text1"/>
                <w:kern w:val="0"/>
                <w:sz w:val="30"/>
                <w:szCs w:val="30"/>
              </w:rPr>
              <w:t>研究生</w:t>
            </w: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博士</w:t>
            </w:r>
            <w:r>
              <w:rPr>
                <w:rFonts w:asciiTheme="minorEastAsia" w:hAnsiTheme="minorEastAsia" w:cs="Tahoma" w:hint="eastAsia"/>
                <w:color w:val="000000" w:themeColor="text1"/>
                <w:kern w:val="0"/>
                <w:sz w:val="30"/>
                <w:szCs w:val="30"/>
              </w:rPr>
              <w:t>研究生</w:t>
            </w:r>
          </w:p>
        </w:tc>
      </w:tr>
      <w:tr w:rsidR="00E97EBC">
        <w:trPr>
          <w:jc w:val="right"/>
        </w:trPr>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第一年</w:t>
            </w:r>
            <w:r>
              <w:rPr>
                <w:rFonts w:asciiTheme="minorEastAsia" w:hAnsiTheme="minorEastAsia" w:cs="Tahoma" w:hint="eastAsia"/>
                <w:color w:val="000000" w:themeColor="text1"/>
                <w:kern w:val="0"/>
                <w:sz w:val="30"/>
                <w:szCs w:val="30"/>
              </w:rPr>
              <w:t>（元）</w:t>
            </w: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65000</w:t>
            </w: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84000</w:t>
            </w: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87000</w:t>
            </w:r>
          </w:p>
        </w:tc>
      </w:tr>
      <w:tr w:rsidR="00E97EBC">
        <w:trPr>
          <w:jc w:val="right"/>
        </w:trPr>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第二年</w:t>
            </w:r>
            <w:r>
              <w:rPr>
                <w:rFonts w:asciiTheme="minorEastAsia" w:hAnsiTheme="minorEastAsia" w:cs="Tahoma" w:hint="eastAsia"/>
                <w:color w:val="000000" w:themeColor="text1"/>
                <w:kern w:val="0"/>
                <w:sz w:val="30"/>
                <w:szCs w:val="30"/>
              </w:rPr>
              <w:t>（元）</w:t>
            </w: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71000</w:t>
            </w: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91000</w:t>
            </w: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102000</w:t>
            </w:r>
          </w:p>
        </w:tc>
      </w:tr>
      <w:tr w:rsidR="00E97EBC">
        <w:trPr>
          <w:jc w:val="right"/>
        </w:trPr>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color w:val="000000" w:themeColor="text1"/>
                <w:kern w:val="0"/>
                <w:sz w:val="30"/>
                <w:szCs w:val="30"/>
              </w:rPr>
              <w:t>第三年</w:t>
            </w:r>
            <w:r>
              <w:rPr>
                <w:rFonts w:asciiTheme="minorEastAsia" w:hAnsiTheme="minorEastAsia" w:cs="Tahoma" w:hint="eastAsia"/>
                <w:color w:val="000000" w:themeColor="text1"/>
                <w:kern w:val="0"/>
                <w:sz w:val="30"/>
                <w:szCs w:val="30"/>
              </w:rPr>
              <w:t>（元）</w:t>
            </w: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71000</w:t>
            </w: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92000</w:t>
            </w:r>
          </w:p>
        </w:tc>
        <w:tc>
          <w:tcPr>
            <w:tcW w:w="2520" w:type="dxa"/>
          </w:tcPr>
          <w:p w:rsidR="00E97EBC" w:rsidRDefault="00E81DC1" w:rsidP="003E0C45">
            <w:pPr>
              <w:widowControl/>
              <w:spacing w:beforeLines="50" w:line="276" w:lineRule="auto"/>
              <w:jc w:val="center"/>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103000</w:t>
            </w:r>
          </w:p>
        </w:tc>
      </w:tr>
    </w:tbl>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以上待遇税前收入，包含国家等上级财政住培补助，包含个人扣除的五险一金部分、住宿补贴300元/月（3600元/年）、饭卡补贴260元/月（3120元/年）。全科专业社会人在以上基础上增加1万元/年；社会人与基地签订劳动合同满一年后开始享受每年一次体检，女性900元/年；男性750元/年。上述待遇为测算值，具体以实际发放数额为准，不作为待遇凭证。</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lastRenderedPageBreak/>
        <w:t>2、</w:t>
      </w:r>
      <w:r>
        <w:rPr>
          <w:rFonts w:asciiTheme="minorEastAsia" w:hAnsiTheme="minorEastAsia" w:cs="Arial"/>
          <w:color w:val="000000" w:themeColor="text1"/>
          <w:sz w:val="30"/>
          <w:szCs w:val="30"/>
          <w:shd w:val="clear" w:color="auto" w:fill="FFFFFF"/>
        </w:rPr>
        <w:t>委培学员培训期间待遇及人事管理按我院委培三方协议要求执行，基地负责发放国家等上级财政住培补助，其他工资福利和社会保险等均由委托培养单位负责；</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3、妇产科、急诊科专业的医师在以上待遇的基础上增加0.6万元/年。</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4、另外享有跟值夜班补贴50元/个全夜，独立值班夜班补贴180元/个。</w:t>
      </w:r>
      <w:r w:rsidRPr="0030325F">
        <w:rPr>
          <w:rFonts w:asciiTheme="minorEastAsia" w:hAnsiTheme="minorEastAsia" w:cs="Tahoma" w:hint="eastAsia"/>
          <w:kern w:val="0"/>
          <w:sz w:val="30"/>
          <w:szCs w:val="30"/>
        </w:rPr>
        <w:t>独立上岗</w:t>
      </w:r>
      <w:r w:rsidR="00DF3732">
        <w:rPr>
          <w:rFonts w:asciiTheme="minorEastAsia" w:hAnsiTheme="minorEastAsia" w:cs="Tahoma" w:hint="eastAsia"/>
          <w:kern w:val="0"/>
          <w:sz w:val="30"/>
          <w:szCs w:val="30"/>
        </w:rPr>
        <w:t>月份</w:t>
      </w:r>
      <w:r w:rsidRPr="0030325F">
        <w:rPr>
          <w:rFonts w:asciiTheme="minorEastAsia" w:hAnsiTheme="minorEastAsia" w:cs="Tahoma" w:hint="eastAsia"/>
          <w:kern w:val="0"/>
          <w:sz w:val="30"/>
          <w:szCs w:val="30"/>
        </w:rPr>
        <w:t>享受独立上岗</w:t>
      </w:r>
      <w:r w:rsidR="00AC6EFB" w:rsidRPr="0030325F">
        <w:rPr>
          <w:rFonts w:asciiTheme="minorEastAsia" w:hAnsiTheme="minorEastAsia" w:cs="Tahoma" w:hint="eastAsia"/>
          <w:kern w:val="0"/>
          <w:sz w:val="30"/>
          <w:szCs w:val="30"/>
        </w:rPr>
        <w:t>的</w:t>
      </w:r>
      <w:r w:rsidRPr="0030325F">
        <w:rPr>
          <w:rFonts w:asciiTheme="minorEastAsia" w:hAnsiTheme="minorEastAsia" w:cs="Tahoma" w:hint="eastAsia"/>
          <w:kern w:val="0"/>
          <w:sz w:val="30"/>
          <w:szCs w:val="30"/>
        </w:rPr>
        <w:t>科室绩效，</w:t>
      </w:r>
      <w:r w:rsidRPr="00AC6EFB">
        <w:rPr>
          <w:rFonts w:asciiTheme="minorEastAsia" w:hAnsiTheme="minorEastAsia" w:cs="Tahoma" w:hint="eastAsia"/>
          <w:kern w:val="0"/>
          <w:sz w:val="30"/>
          <w:szCs w:val="30"/>
        </w:rPr>
        <w:t>约4000-16500元/月。</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5、每年评选优秀住培学员奖励1500元。</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20"/>
          <w:szCs w:val="20"/>
        </w:rPr>
      </w:pPr>
      <w:r>
        <w:rPr>
          <w:rFonts w:asciiTheme="minorEastAsia" w:hAnsiTheme="minorEastAsia" w:cs="Tahoma" w:hint="eastAsia"/>
          <w:color w:val="000000" w:themeColor="text1"/>
          <w:kern w:val="0"/>
          <w:sz w:val="30"/>
          <w:szCs w:val="30"/>
        </w:rPr>
        <w:t>7、人事管理：社会人学员：不占用培训基地编制，人事关系由个人到相关的人才交流中心等社会机构代理；单位人：人事关系由原单位负责，培训结束后回原单位工作。</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20"/>
          <w:szCs w:val="20"/>
        </w:rPr>
      </w:pPr>
      <w:r>
        <w:rPr>
          <w:rFonts w:asciiTheme="minorEastAsia" w:hAnsiTheme="minorEastAsia" w:cs="Tahoma" w:hint="eastAsia"/>
          <w:color w:val="000000" w:themeColor="text1"/>
          <w:kern w:val="0"/>
          <w:sz w:val="30"/>
          <w:szCs w:val="30"/>
        </w:rPr>
        <w:t>8、完成规范化培训并考核合格者，颁发由国家卫健委统一印制的《住院医师规范化培训合格证书》。</w:t>
      </w:r>
    </w:p>
    <w:p w:rsidR="00E97EBC" w:rsidRDefault="00E81DC1" w:rsidP="003E0C45">
      <w:pPr>
        <w:widowControl/>
        <w:spacing w:beforeLines="50" w:line="520" w:lineRule="exact"/>
        <w:ind w:firstLineChars="200" w:firstLine="600"/>
        <w:jc w:val="left"/>
        <w:rPr>
          <w:rFonts w:asciiTheme="minorEastAsia" w:hAnsiTheme="minorEastAsia" w:cs="Tahoma"/>
          <w:color w:val="000000" w:themeColor="text1"/>
          <w:kern w:val="0"/>
          <w:sz w:val="30"/>
          <w:szCs w:val="30"/>
        </w:rPr>
      </w:pPr>
      <w:r>
        <w:rPr>
          <w:rFonts w:asciiTheme="minorEastAsia" w:hAnsiTheme="minorEastAsia" w:cs="Tahoma" w:hint="eastAsia"/>
          <w:color w:val="000000" w:themeColor="text1"/>
          <w:kern w:val="0"/>
          <w:sz w:val="30"/>
          <w:szCs w:val="30"/>
        </w:rPr>
        <w:t>9、培训结束，我院与培训学员自动解除培训协议、劳动合同。社会人学员另行择业，表现优秀者基地根据实际情况择优录用或向国内各大医院推荐。</w:t>
      </w:r>
    </w:p>
    <w:p w:rsidR="00E97EBC" w:rsidRDefault="00E81DC1" w:rsidP="003E0C45">
      <w:pPr>
        <w:widowControl/>
        <w:spacing w:beforeLines="50" w:line="520" w:lineRule="exact"/>
        <w:ind w:firstLineChars="200" w:firstLine="600"/>
        <w:jc w:val="left"/>
        <w:rPr>
          <w:rFonts w:asciiTheme="minorEastAsia" w:hAnsiTheme="minorEastAsia" w:cs="Arial"/>
          <w:color w:val="000000" w:themeColor="text1"/>
          <w:sz w:val="30"/>
          <w:szCs w:val="30"/>
          <w:shd w:val="clear" w:color="auto" w:fill="FFFFFF"/>
        </w:rPr>
      </w:pPr>
      <w:r>
        <w:rPr>
          <w:rFonts w:asciiTheme="minorEastAsia" w:hAnsiTheme="minorEastAsia" w:cs="Arial" w:hint="eastAsia"/>
          <w:color w:val="000000" w:themeColor="text1"/>
          <w:sz w:val="30"/>
          <w:szCs w:val="30"/>
          <w:shd w:val="clear" w:color="auto" w:fill="FFFFFF"/>
        </w:rPr>
        <w:t>10、</w:t>
      </w:r>
      <w:r>
        <w:rPr>
          <w:rFonts w:asciiTheme="minorEastAsia" w:hAnsiTheme="minorEastAsia" w:cs="Arial"/>
          <w:color w:val="000000" w:themeColor="text1"/>
          <w:sz w:val="30"/>
          <w:szCs w:val="30"/>
          <w:shd w:val="clear" w:color="auto" w:fill="FFFFFF"/>
        </w:rPr>
        <w:t>认真贯彻落实国务院办公厅《关于加快医学教育创新发展的指导意见》“两个同等对待”政策。</w:t>
      </w:r>
    </w:p>
    <w:p w:rsidR="00E97EBC" w:rsidRDefault="00E81DC1" w:rsidP="003E0C45">
      <w:pPr>
        <w:widowControl/>
        <w:spacing w:beforeLines="50" w:line="520" w:lineRule="exact"/>
        <w:ind w:firstLineChars="200" w:firstLine="602"/>
        <w:jc w:val="left"/>
        <w:rPr>
          <w:rFonts w:asciiTheme="minorEastAsia" w:hAnsiTheme="minorEastAsia" w:cs="Tahoma"/>
          <w:color w:val="000000" w:themeColor="text1"/>
          <w:kern w:val="0"/>
          <w:sz w:val="20"/>
          <w:szCs w:val="20"/>
        </w:rPr>
      </w:pPr>
      <w:r>
        <w:rPr>
          <w:rFonts w:asciiTheme="minorEastAsia" w:hAnsiTheme="minorEastAsia" w:cs="Tahoma" w:hint="eastAsia"/>
          <w:b/>
          <w:bCs/>
          <w:color w:val="000000" w:themeColor="text1"/>
          <w:kern w:val="0"/>
          <w:sz w:val="30"/>
          <w:szCs w:val="30"/>
        </w:rPr>
        <w:t>九、联系人及联系方式：</w:t>
      </w:r>
      <w:bookmarkStart w:id="0" w:name="_GoBack"/>
      <w:bookmarkEnd w:id="0"/>
    </w:p>
    <w:p w:rsidR="00E97EBC" w:rsidRDefault="00E81DC1" w:rsidP="003E0C45">
      <w:pPr>
        <w:widowControl/>
        <w:spacing w:beforeLines="50" w:line="520" w:lineRule="exact"/>
        <w:ind w:firstLineChars="200" w:firstLine="600"/>
        <w:jc w:val="left"/>
        <w:rPr>
          <w:rFonts w:ascii="Tahoma" w:eastAsia="宋体" w:hAnsi="Tahoma" w:cs="Tahoma"/>
          <w:color w:val="000000" w:themeColor="text1"/>
          <w:kern w:val="0"/>
          <w:sz w:val="20"/>
          <w:szCs w:val="20"/>
        </w:rPr>
      </w:pPr>
      <w:r>
        <w:rPr>
          <w:rFonts w:ascii="宋体" w:eastAsia="宋体" w:hAnsi="宋体" w:cs="Tahoma" w:hint="eastAsia"/>
          <w:color w:val="000000" w:themeColor="text1"/>
          <w:kern w:val="0"/>
          <w:sz w:val="30"/>
          <w:szCs w:val="30"/>
        </w:rPr>
        <w:t>联系人：洪老师、刘老师</w:t>
      </w:r>
    </w:p>
    <w:p w:rsidR="00E97EBC" w:rsidRDefault="00E81DC1" w:rsidP="003E0C45">
      <w:pPr>
        <w:widowControl/>
        <w:spacing w:beforeLines="50" w:line="520" w:lineRule="exact"/>
        <w:ind w:firstLineChars="200" w:firstLine="600"/>
        <w:jc w:val="left"/>
        <w:rPr>
          <w:rFonts w:ascii="Tahoma" w:eastAsia="宋体" w:hAnsi="Tahoma" w:cs="Tahoma"/>
          <w:color w:val="000000" w:themeColor="text1"/>
          <w:kern w:val="0"/>
          <w:sz w:val="20"/>
          <w:szCs w:val="20"/>
        </w:rPr>
      </w:pPr>
      <w:r>
        <w:rPr>
          <w:rFonts w:ascii="宋体" w:eastAsia="宋体" w:hAnsi="宋体" w:cs="Tahoma" w:hint="eastAsia"/>
          <w:color w:val="000000" w:themeColor="text1"/>
          <w:kern w:val="0"/>
          <w:sz w:val="30"/>
          <w:szCs w:val="30"/>
        </w:rPr>
        <w:t>联系电话：</w:t>
      </w:r>
      <w:r>
        <w:rPr>
          <w:rFonts w:ascii="宋体" w:eastAsia="宋体" w:hAnsi="宋体" w:cs="Tahoma"/>
          <w:color w:val="000000" w:themeColor="text1"/>
          <w:kern w:val="0"/>
          <w:sz w:val="30"/>
          <w:szCs w:val="30"/>
        </w:rPr>
        <w:t>0752-2288522</w:t>
      </w:r>
    </w:p>
    <w:p w:rsidR="00E97EBC" w:rsidRDefault="00E81DC1" w:rsidP="003E0C45">
      <w:pPr>
        <w:widowControl/>
        <w:spacing w:beforeLines="50" w:line="520" w:lineRule="exact"/>
        <w:ind w:firstLineChars="200" w:firstLine="600"/>
        <w:jc w:val="left"/>
        <w:rPr>
          <w:rFonts w:ascii="Tahoma" w:eastAsia="宋体" w:hAnsi="Tahoma" w:cs="Tahoma"/>
          <w:color w:val="000000" w:themeColor="text1"/>
          <w:kern w:val="0"/>
          <w:sz w:val="20"/>
          <w:szCs w:val="20"/>
        </w:rPr>
      </w:pPr>
      <w:r>
        <w:rPr>
          <w:rFonts w:ascii="宋体" w:eastAsia="宋体" w:hAnsi="宋体" w:cs="Tahoma" w:hint="eastAsia"/>
          <w:color w:val="000000" w:themeColor="text1"/>
          <w:kern w:val="0"/>
          <w:sz w:val="30"/>
          <w:szCs w:val="30"/>
        </w:rPr>
        <w:t>联系地址：广东省惠州市惠城区鹅岭北路</w:t>
      </w:r>
      <w:r>
        <w:rPr>
          <w:rFonts w:ascii="宋体" w:eastAsia="宋体" w:hAnsi="宋体" w:cs="Tahoma"/>
          <w:color w:val="000000" w:themeColor="text1"/>
          <w:kern w:val="0"/>
          <w:sz w:val="30"/>
          <w:szCs w:val="30"/>
        </w:rPr>
        <w:t>41号惠州市中心人民医院2号楼C区行政办公区6楼科教部办公室</w:t>
      </w:r>
    </w:p>
    <w:p w:rsidR="00E97EBC" w:rsidRDefault="00E81DC1" w:rsidP="003E0C45">
      <w:pPr>
        <w:widowControl/>
        <w:spacing w:beforeLines="50" w:line="520" w:lineRule="exact"/>
        <w:ind w:firstLineChars="200" w:firstLine="600"/>
        <w:jc w:val="left"/>
        <w:rPr>
          <w:rFonts w:ascii="Tahoma" w:eastAsia="宋体" w:hAnsi="Tahoma" w:cs="Tahoma"/>
          <w:color w:val="000000" w:themeColor="text1"/>
          <w:kern w:val="0"/>
          <w:sz w:val="20"/>
          <w:szCs w:val="20"/>
        </w:rPr>
      </w:pPr>
      <w:r>
        <w:rPr>
          <w:rFonts w:ascii="宋体" w:eastAsia="宋体" w:hAnsi="宋体" w:cs="Tahoma" w:hint="eastAsia"/>
          <w:color w:val="000000" w:themeColor="text1"/>
          <w:kern w:val="0"/>
          <w:sz w:val="30"/>
          <w:szCs w:val="30"/>
        </w:rPr>
        <w:t>邮政编码：</w:t>
      </w:r>
      <w:r>
        <w:rPr>
          <w:rFonts w:ascii="宋体" w:eastAsia="宋体" w:hAnsi="宋体" w:cs="Tahoma"/>
          <w:color w:val="000000" w:themeColor="text1"/>
          <w:kern w:val="0"/>
          <w:sz w:val="30"/>
          <w:szCs w:val="30"/>
        </w:rPr>
        <w:t>516001</w:t>
      </w:r>
      <w:r>
        <w:rPr>
          <w:rFonts w:ascii="宋体" w:eastAsia="宋体" w:hAnsi="宋体" w:cs="Tahoma" w:hint="eastAsia"/>
          <w:color w:val="000000" w:themeColor="text1"/>
          <w:kern w:val="0"/>
          <w:sz w:val="30"/>
          <w:szCs w:val="30"/>
        </w:rPr>
        <w:t>；电子邮箱：</w:t>
      </w:r>
      <w:r>
        <w:rPr>
          <w:rFonts w:asciiTheme="minorEastAsia" w:hAnsiTheme="minorEastAsia" w:cs="Tahoma" w:hint="eastAsia"/>
          <w:color w:val="000000" w:themeColor="text1"/>
          <w:kern w:val="0"/>
          <w:sz w:val="30"/>
          <w:szCs w:val="30"/>
        </w:rPr>
        <w:t>2922117495@qq.com</w:t>
      </w:r>
      <w:r>
        <w:rPr>
          <w:rFonts w:ascii="宋体" w:eastAsia="宋体" w:hAnsi="宋体" w:cs="Tahoma"/>
          <w:color w:val="000000" w:themeColor="text1"/>
          <w:kern w:val="0"/>
          <w:sz w:val="30"/>
          <w:szCs w:val="30"/>
        </w:rPr>
        <w:t xml:space="preserve"> 。</w:t>
      </w:r>
    </w:p>
    <w:p w:rsidR="00E97EBC" w:rsidRDefault="00E81DC1" w:rsidP="003E0C45">
      <w:pPr>
        <w:widowControl/>
        <w:spacing w:beforeLines="50" w:line="520" w:lineRule="exact"/>
        <w:ind w:firstLineChars="200" w:firstLine="600"/>
        <w:jc w:val="left"/>
        <w:rPr>
          <w:rFonts w:ascii="宋体" w:eastAsia="宋体" w:hAnsi="宋体" w:cs="Tahoma"/>
          <w:color w:val="000000" w:themeColor="text1"/>
          <w:kern w:val="0"/>
          <w:sz w:val="30"/>
          <w:szCs w:val="30"/>
        </w:rPr>
      </w:pPr>
      <w:r>
        <w:rPr>
          <w:rFonts w:ascii="宋体" w:eastAsia="宋体" w:hAnsi="宋体" w:cs="Tahoma" w:hint="eastAsia"/>
          <w:color w:val="000000" w:themeColor="text1"/>
          <w:kern w:val="0"/>
          <w:sz w:val="30"/>
          <w:szCs w:val="30"/>
        </w:rPr>
        <w:t>惠州市中心人民医院官网</w:t>
      </w:r>
      <w:hyperlink r:id="rId12" w:history="1">
        <w:r>
          <w:rPr>
            <w:rFonts w:ascii="宋体" w:eastAsia="宋体" w:hAnsi="宋体" w:cs="Tahoma"/>
            <w:color w:val="000000" w:themeColor="text1"/>
            <w:kern w:val="0"/>
            <w:sz w:val="30"/>
            <w:u w:val="single"/>
          </w:rPr>
          <w:t>http://www.hzch.gd.cn/</w:t>
        </w:r>
      </w:hyperlink>
    </w:p>
    <w:p w:rsidR="00E97EBC" w:rsidRDefault="00E81DC1" w:rsidP="003E0C45">
      <w:pPr>
        <w:widowControl/>
        <w:spacing w:beforeLines="50" w:line="520" w:lineRule="exact"/>
        <w:ind w:firstLineChars="200" w:firstLine="600"/>
        <w:jc w:val="left"/>
        <w:rPr>
          <w:color w:val="000000" w:themeColor="text1"/>
        </w:rPr>
      </w:pPr>
      <w:r>
        <w:rPr>
          <w:rFonts w:ascii="宋体" w:eastAsia="宋体" w:hAnsi="宋体" w:cs="Tahoma" w:hint="eastAsia"/>
          <w:color w:val="000000" w:themeColor="text1"/>
          <w:kern w:val="0"/>
          <w:sz w:val="30"/>
          <w:szCs w:val="30"/>
        </w:rPr>
        <w:lastRenderedPageBreak/>
        <w:t>有意向者，务必进入“惠州中心医院2022住培招生QQ群”，因招录期间所有的招录信息均在QQ群中公布。</w:t>
      </w:r>
    </w:p>
    <w:p w:rsidR="00E97EBC" w:rsidRDefault="00E81DC1" w:rsidP="003E0C45">
      <w:pPr>
        <w:widowControl/>
        <w:spacing w:beforeLines="50" w:line="520" w:lineRule="exact"/>
        <w:ind w:firstLineChars="200" w:firstLine="600"/>
        <w:jc w:val="left"/>
        <w:rPr>
          <w:rFonts w:asciiTheme="minorEastAsia" w:hAnsiTheme="minorEastAsia"/>
          <w:color w:val="000000" w:themeColor="text1"/>
          <w:sz w:val="30"/>
          <w:szCs w:val="30"/>
        </w:rPr>
      </w:pPr>
      <w:r>
        <w:rPr>
          <w:rFonts w:asciiTheme="minorEastAsia" w:hAnsiTheme="minorEastAsia" w:hint="eastAsia"/>
          <w:color w:val="000000" w:themeColor="text1"/>
          <w:sz w:val="30"/>
          <w:szCs w:val="30"/>
        </w:rPr>
        <w:t>QQ群号：439516388</w:t>
      </w:r>
    </w:p>
    <w:p w:rsidR="00E97EBC" w:rsidRDefault="00E81DC1" w:rsidP="003E0C45">
      <w:pPr>
        <w:widowControl/>
        <w:spacing w:beforeLines="50" w:line="520" w:lineRule="exact"/>
        <w:ind w:firstLineChars="200" w:firstLine="600"/>
        <w:jc w:val="left"/>
        <w:rPr>
          <w:rFonts w:ascii="Tahoma" w:eastAsia="宋体" w:hAnsi="Tahoma" w:cs="Tahoma"/>
          <w:color w:val="000000" w:themeColor="text1"/>
          <w:kern w:val="0"/>
          <w:sz w:val="20"/>
          <w:szCs w:val="20"/>
        </w:rPr>
      </w:pPr>
      <w:r>
        <w:rPr>
          <w:rFonts w:ascii="宋体" w:eastAsia="宋体" w:hAnsi="宋体" w:cs="Tahoma" w:hint="eastAsia"/>
          <w:color w:val="000000" w:themeColor="text1"/>
          <w:kern w:val="0"/>
          <w:sz w:val="30"/>
          <w:szCs w:val="30"/>
        </w:rPr>
        <w:t>附件</w:t>
      </w:r>
      <w:r>
        <w:rPr>
          <w:rFonts w:ascii="宋体" w:eastAsia="宋体" w:hAnsi="宋体" w:cs="Tahoma"/>
          <w:color w:val="000000" w:themeColor="text1"/>
          <w:kern w:val="0"/>
          <w:sz w:val="30"/>
          <w:szCs w:val="30"/>
        </w:rPr>
        <w:t>1：202</w:t>
      </w:r>
      <w:r>
        <w:rPr>
          <w:rFonts w:ascii="宋体" w:eastAsia="宋体" w:hAnsi="宋体" w:cs="Tahoma" w:hint="eastAsia"/>
          <w:color w:val="000000" w:themeColor="text1"/>
          <w:kern w:val="0"/>
          <w:sz w:val="30"/>
          <w:szCs w:val="30"/>
        </w:rPr>
        <w:t>2年惠州市中心人民医院住院医师规范化培训学员报名表</w:t>
      </w:r>
    </w:p>
    <w:p w:rsidR="00E97EBC" w:rsidRDefault="00E81DC1" w:rsidP="003E0C45">
      <w:pPr>
        <w:widowControl/>
        <w:spacing w:beforeLines="50" w:line="520" w:lineRule="exact"/>
        <w:ind w:right="900" w:firstLineChars="900" w:firstLine="2700"/>
        <w:jc w:val="right"/>
        <w:rPr>
          <w:rFonts w:ascii="Tahoma" w:eastAsia="宋体" w:hAnsi="Tahoma" w:cs="Tahoma"/>
          <w:color w:val="000000" w:themeColor="text1"/>
          <w:kern w:val="0"/>
          <w:sz w:val="20"/>
          <w:szCs w:val="20"/>
        </w:rPr>
      </w:pPr>
      <w:r>
        <w:rPr>
          <w:rFonts w:ascii="宋体" w:eastAsia="宋体" w:hAnsi="宋体" w:cs="Tahoma" w:hint="eastAsia"/>
          <w:color w:val="000000" w:themeColor="text1"/>
          <w:kern w:val="0"/>
          <w:sz w:val="30"/>
          <w:szCs w:val="30"/>
        </w:rPr>
        <w:t>惠州市中心人民医院</w:t>
      </w:r>
    </w:p>
    <w:p w:rsidR="00E97EBC" w:rsidRDefault="00E81DC1">
      <w:pPr>
        <w:widowControl/>
        <w:ind w:right="1200" w:firstLineChars="2100" w:firstLine="6300"/>
        <w:jc w:val="left"/>
        <w:rPr>
          <w:rFonts w:ascii="宋体" w:eastAsia="宋体" w:hAnsi="宋体" w:cs="Tahoma"/>
          <w:color w:val="000000" w:themeColor="text1"/>
          <w:kern w:val="0"/>
          <w:sz w:val="30"/>
          <w:szCs w:val="30"/>
        </w:rPr>
        <w:sectPr w:rsidR="00E97EBC">
          <w:headerReference w:type="default" r:id="rId13"/>
          <w:footerReference w:type="default" r:id="rId14"/>
          <w:pgSz w:w="11906" w:h="16838"/>
          <w:pgMar w:top="1361" w:right="1021" w:bottom="1361" w:left="1021" w:header="851" w:footer="992" w:gutter="0"/>
          <w:cols w:space="0"/>
          <w:docGrid w:linePitch="312"/>
        </w:sectPr>
      </w:pPr>
      <w:r>
        <w:rPr>
          <w:rFonts w:ascii="宋体" w:eastAsia="宋体" w:hAnsi="宋体" w:cs="Tahoma"/>
          <w:color w:val="000000" w:themeColor="text1"/>
          <w:kern w:val="0"/>
          <w:sz w:val="30"/>
          <w:szCs w:val="30"/>
        </w:rPr>
        <w:t>202</w:t>
      </w:r>
      <w:r>
        <w:rPr>
          <w:rFonts w:ascii="宋体" w:eastAsia="宋体" w:hAnsi="宋体" w:cs="Tahoma" w:hint="eastAsia"/>
          <w:color w:val="000000" w:themeColor="text1"/>
          <w:kern w:val="0"/>
          <w:sz w:val="30"/>
          <w:szCs w:val="30"/>
        </w:rPr>
        <w:t>2年3月24日</w:t>
      </w:r>
    </w:p>
    <w:p w:rsidR="00E97EBC" w:rsidRDefault="00E81DC1">
      <w:pPr>
        <w:jc w:val="left"/>
        <w:rPr>
          <w:rFonts w:ascii="新宋体" w:eastAsia="新宋体" w:hAnsi="新宋体"/>
          <w:b/>
          <w:bCs/>
          <w:color w:val="0D0D0D" w:themeColor="text1" w:themeTint="F2"/>
          <w:sz w:val="24"/>
          <w:szCs w:val="24"/>
        </w:rPr>
      </w:pPr>
      <w:r>
        <w:rPr>
          <w:rFonts w:ascii="新宋体" w:eastAsia="新宋体" w:hAnsi="新宋体" w:hint="eastAsia"/>
          <w:b/>
          <w:bCs/>
          <w:color w:val="0D0D0D" w:themeColor="text1" w:themeTint="F2"/>
          <w:sz w:val="24"/>
          <w:szCs w:val="24"/>
        </w:rPr>
        <w:lastRenderedPageBreak/>
        <w:t>附件</w:t>
      </w:r>
      <w:r>
        <w:rPr>
          <w:rFonts w:ascii="新宋体" w:eastAsia="新宋体" w:hAnsi="新宋体"/>
          <w:b/>
          <w:bCs/>
          <w:color w:val="0D0D0D" w:themeColor="text1" w:themeTint="F2"/>
          <w:sz w:val="24"/>
          <w:szCs w:val="24"/>
        </w:rPr>
        <w:t>1：（行数不足，可自行增加行数）</w:t>
      </w:r>
    </w:p>
    <w:p w:rsidR="00E97EBC" w:rsidRDefault="00E81DC1">
      <w:pPr>
        <w:jc w:val="center"/>
        <w:rPr>
          <w:color w:val="0D0D0D" w:themeColor="text1" w:themeTint="F2"/>
        </w:rPr>
      </w:pPr>
      <w:r>
        <w:rPr>
          <w:rFonts w:ascii="新宋体" w:eastAsia="新宋体" w:hAnsi="新宋体"/>
          <w:b/>
          <w:bCs/>
          <w:color w:val="0D0D0D" w:themeColor="text1" w:themeTint="F2"/>
          <w:sz w:val="32"/>
          <w:szCs w:val="36"/>
        </w:rPr>
        <w:t>202</w:t>
      </w:r>
      <w:r>
        <w:rPr>
          <w:rFonts w:ascii="新宋体" w:eastAsia="新宋体" w:hAnsi="新宋体" w:hint="eastAsia"/>
          <w:b/>
          <w:bCs/>
          <w:color w:val="0D0D0D" w:themeColor="text1" w:themeTint="F2"/>
          <w:sz w:val="32"/>
          <w:szCs w:val="36"/>
        </w:rPr>
        <w:t>2</w:t>
      </w:r>
      <w:r>
        <w:rPr>
          <w:rFonts w:ascii="新宋体" w:eastAsia="新宋体" w:hAnsi="新宋体"/>
          <w:b/>
          <w:bCs/>
          <w:color w:val="0D0D0D" w:themeColor="text1" w:themeTint="F2"/>
          <w:sz w:val="32"/>
          <w:szCs w:val="36"/>
        </w:rPr>
        <w:t>年惠州市中心人民医院住院医师规范化培训学员报名表</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09"/>
        <w:gridCol w:w="36"/>
        <w:gridCol w:w="462"/>
        <w:gridCol w:w="540"/>
        <w:gridCol w:w="380"/>
        <w:gridCol w:w="1420"/>
        <w:gridCol w:w="1260"/>
        <w:gridCol w:w="385"/>
        <w:gridCol w:w="410"/>
        <w:gridCol w:w="767"/>
        <w:gridCol w:w="1800"/>
      </w:tblGrid>
      <w:tr w:rsidR="00E97EBC">
        <w:trPr>
          <w:cantSplit/>
          <w:trHeight w:val="454"/>
          <w:jc w:val="center"/>
        </w:trPr>
        <w:tc>
          <w:tcPr>
            <w:tcW w:w="1545"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姓名</w:t>
            </w:r>
          </w:p>
        </w:tc>
        <w:tc>
          <w:tcPr>
            <w:tcW w:w="1382" w:type="dxa"/>
            <w:gridSpan w:val="3"/>
            <w:tcMar>
              <w:left w:w="0" w:type="dxa"/>
              <w:right w:w="0" w:type="dxa"/>
            </w:tcMar>
            <w:vAlign w:val="center"/>
          </w:tcPr>
          <w:p w:rsidR="00E97EBC" w:rsidRDefault="00E97EBC">
            <w:pPr>
              <w:jc w:val="center"/>
              <w:rPr>
                <w:color w:val="0D0D0D" w:themeColor="text1" w:themeTint="F2"/>
              </w:rPr>
            </w:pPr>
          </w:p>
        </w:tc>
        <w:tc>
          <w:tcPr>
            <w:tcW w:w="142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性别</w:t>
            </w:r>
          </w:p>
        </w:tc>
        <w:tc>
          <w:tcPr>
            <w:tcW w:w="1645" w:type="dxa"/>
            <w:gridSpan w:val="2"/>
            <w:tcMar>
              <w:left w:w="0" w:type="dxa"/>
              <w:right w:w="0" w:type="dxa"/>
            </w:tcMar>
            <w:vAlign w:val="center"/>
          </w:tcPr>
          <w:p w:rsidR="00E97EBC" w:rsidRDefault="00E97EBC">
            <w:pPr>
              <w:jc w:val="center"/>
              <w:rPr>
                <w:color w:val="0D0D0D" w:themeColor="text1" w:themeTint="F2"/>
              </w:rPr>
            </w:pPr>
          </w:p>
        </w:tc>
        <w:tc>
          <w:tcPr>
            <w:tcW w:w="2977" w:type="dxa"/>
            <w:gridSpan w:val="3"/>
            <w:vMerge w:val="restart"/>
            <w:tcMar>
              <w:left w:w="0" w:type="dxa"/>
              <w:right w:w="0" w:type="dxa"/>
            </w:tcMar>
            <w:vAlign w:val="center"/>
          </w:tcPr>
          <w:p w:rsidR="00E97EBC" w:rsidRDefault="00E81DC1">
            <w:pPr>
              <w:jc w:val="center"/>
              <w:rPr>
                <w:color w:val="0D0D0D" w:themeColor="text1" w:themeTint="F2"/>
              </w:rPr>
            </w:pPr>
            <w:r>
              <w:rPr>
                <w:rFonts w:hint="eastAsia"/>
                <w:color w:val="0D0D0D" w:themeColor="text1" w:themeTint="F2"/>
              </w:rPr>
              <w:t>贴</w:t>
            </w:r>
          </w:p>
          <w:p w:rsidR="00E97EBC" w:rsidRDefault="00E81DC1">
            <w:pPr>
              <w:jc w:val="center"/>
              <w:rPr>
                <w:color w:val="0D0D0D" w:themeColor="text1" w:themeTint="F2"/>
              </w:rPr>
            </w:pPr>
            <w:r>
              <w:rPr>
                <w:rFonts w:hint="eastAsia"/>
                <w:color w:val="0D0D0D" w:themeColor="text1" w:themeTint="F2"/>
              </w:rPr>
              <w:t>一</w:t>
            </w:r>
          </w:p>
          <w:p w:rsidR="00E97EBC" w:rsidRDefault="00E81DC1">
            <w:pPr>
              <w:jc w:val="center"/>
              <w:rPr>
                <w:color w:val="0D0D0D" w:themeColor="text1" w:themeTint="F2"/>
              </w:rPr>
            </w:pPr>
            <w:r>
              <w:rPr>
                <w:rFonts w:hint="eastAsia"/>
                <w:color w:val="0D0D0D" w:themeColor="text1" w:themeTint="F2"/>
              </w:rPr>
              <w:t>寸</w:t>
            </w:r>
          </w:p>
          <w:p w:rsidR="00E97EBC" w:rsidRDefault="00E81DC1">
            <w:pPr>
              <w:jc w:val="center"/>
              <w:rPr>
                <w:color w:val="0D0D0D" w:themeColor="text1" w:themeTint="F2"/>
              </w:rPr>
            </w:pPr>
            <w:r>
              <w:rPr>
                <w:rFonts w:hint="eastAsia"/>
                <w:color w:val="0D0D0D" w:themeColor="text1" w:themeTint="F2"/>
              </w:rPr>
              <w:t>彩</w:t>
            </w:r>
          </w:p>
          <w:p w:rsidR="00E97EBC" w:rsidRDefault="00E81DC1">
            <w:pPr>
              <w:jc w:val="center"/>
              <w:rPr>
                <w:color w:val="0D0D0D" w:themeColor="text1" w:themeTint="F2"/>
              </w:rPr>
            </w:pPr>
            <w:r>
              <w:rPr>
                <w:rFonts w:hint="eastAsia"/>
                <w:color w:val="0D0D0D" w:themeColor="text1" w:themeTint="F2"/>
              </w:rPr>
              <w:t>照</w:t>
            </w:r>
          </w:p>
        </w:tc>
      </w:tr>
      <w:tr w:rsidR="00E97EBC">
        <w:trPr>
          <w:cantSplit/>
          <w:trHeight w:val="454"/>
          <w:jc w:val="center"/>
        </w:trPr>
        <w:tc>
          <w:tcPr>
            <w:tcW w:w="1545"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出生年月</w:t>
            </w:r>
          </w:p>
        </w:tc>
        <w:tc>
          <w:tcPr>
            <w:tcW w:w="1382" w:type="dxa"/>
            <w:gridSpan w:val="3"/>
            <w:tcMar>
              <w:left w:w="0" w:type="dxa"/>
              <w:right w:w="0" w:type="dxa"/>
            </w:tcMar>
            <w:vAlign w:val="center"/>
          </w:tcPr>
          <w:p w:rsidR="00E97EBC" w:rsidRDefault="00E97EBC">
            <w:pPr>
              <w:jc w:val="center"/>
              <w:rPr>
                <w:color w:val="0D0D0D" w:themeColor="text1" w:themeTint="F2"/>
              </w:rPr>
            </w:pPr>
          </w:p>
        </w:tc>
        <w:tc>
          <w:tcPr>
            <w:tcW w:w="142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民族</w:t>
            </w:r>
          </w:p>
        </w:tc>
        <w:tc>
          <w:tcPr>
            <w:tcW w:w="1645" w:type="dxa"/>
            <w:gridSpan w:val="2"/>
            <w:tcMar>
              <w:left w:w="0" w:type="dxa"/>
              <w:right w:w="0" w:type="dxa"/>
            </w:tcMar>
            <w:vAlign w:val="center"/>
          </w:tcPr>
          <w:p w:rsidR="00E97EBC" w:rsidRDefault="00E97EBC">
            <w:pPr>
              <w:jc w:val="center"/>
              <w:rPr>
                <w:color w:val="0D0D0D" w:themeColor="text1" w:themeTint="F2"/>
              </w:rPr>
            </w:pPr>
          </w:p>
        </w:tc>
        <w:tc>
          <w:tcPr>
            <w:tcW w:w="2977" w:type="dxa"/>
            <w:gridSpan w:val="3"/>
            <w:vMerge/>
            <w:tcMar>
              <w:left w:w="0" w:type="dxa"/>
              <w:right w:w="0" w:type="dxa"/>
            </w:tcMar>
            <w:vAlign w:val="center"/>
          </w:tcPr>
          <w:p w:rsidR="00E97EBC" w:rsidRDefault="00E97EBC">
            <w:pPr>
              <w:jc w:val="center"/>
              <w:rPr>
                <w:color w:val="0D0D0D" w:themeColor="text1" w:themeTint="F2"/>
              </w:rPr>
            </w:pPr>
          </w:p>
        </w:tc>
      </w:tr>
      <w:tr w:rsidR="00E97EBC">
        <w:trPr>
          <w:cantSplit/>
          <w:trHeight w:val="454"/>
          <w:jc w:val="center"/>
        </w:trPr>
        <w:tc>
          <w:tcPr>
            <w:tcW w:w="1545"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籍贯</w:t>
            </w:r>
          </w:p>
        </w:tc>
        <w:tc>
          <w:tcPr>
            <w:tcW w:w="1382" w:type="dxa"/>
            <w:gridSpan w:val="3"/>
            <w:tcMar>
              <w:left w:w="0" w:type="dxa"/>
              <w:right w:w="0" w:type="dxa"/>
            </w:tcMar>
            <w:vAlign w:val="center"/>
          </w:tcPr>
          <w:p w:rsidR="00E97EBC" w:rsidRDefault="00E97EBC">
            <w:pPr>
              <w:jc w:val="center"/>
              <w:rPr>
                <w:color w:val="0D0D0D" w:themeColor="text1" w:themeTint="F2"/>
              </w:rPr>
            </w:pPr>
          </w:p>
        </w:tc>
        <w:tc>
          <w:tcPr>
            <w:tcW w:w="142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婚姻状况</w:t>
            </w:r>
          </w:p>
        </w:tc>
        <w:tc>
          <w:tcPr>
            <w:tcW w:w="1645" w:type="dxa"/>
            <w:gridSpan w:val="2"/>
            <w:tcMar>
              <w:left w:w="0" w:type="dxa"/>
              <w:right w:w="0" w:type="dxa"/>
            </w:tcMar>
            <w:vAlign w:val="center"/>
          </w:tcPr>
          <w:p w:rsidR="00E97EBC" w:rsidRDefault="00E97EBC">
            <w:pPr>
              <w:jc w:val="center"/>
              <w:rPr>
                <w:color w:val="0D0D0D" w:themeColor="text1" w:themeTint="F2"/>
              </w:rPr>
            </w:pPr>
          </w:p>
        </w:tc>
        <w:tc>
          <w:tcPr>
            <w:tcW w:w="2977" w:type="dxa"/>
            <w:gridSpan w:val="3"/>
            <w:vMerge/>
            <w:tcMar>
              <w:left w:w="0" w:type="dxa"/>
              <w:right w:w="0" w:type="dxa"/>
            </w:tcMar>
            <w:vAlign w:val="center"/>
          </w:tcPr>
          <w:p w:rsidR="00E97EBC" w:rsidRDefault="00E97EBC">
            <w:pPr>
              <w:jc w:val="center"/>
              <w:rPr>
                <w:color w:val="0D0D0D" w:themeColor="text1" w:themeTint="F2"/>
              </w:rPr>
            </w:pPr>
          </w:p>
        </w:tc>
      </w:tr>
      <w:tr w:rsidR="00E97EBC">
        <w:trPr>
          <w:cantSplit/>
          <w:trHeight w:val="454"/>
          <w:jc w:val="center"/>
        </w:trPr>
        <w:tc>
          <w:tcPr>
            <w:tcW w:w="1545"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政治面貌</w:t>
            </w:r>
          </w:p>
        </w:tc>
        <w:tc>
          <w:tcPr>
            <w:tcW w:w="1382" w:type="dxa"/>
            <w:gridSpan w:val="3"/>
            <w:tcMar>
              <w:left w:w="0" w:type="dxa"/>
              <w:right w:w="0" w:type="dxa"/>
            </w:tcMar>
            <w:vAlign w:val="center"/>
          </w:tcPr>
          <w:p w:rsidR="00E97EBC" w:rsidRDefault="00E97EBC">
            <w:pPr>
              <w:jc w:val="center"/>
              <w:rPr>
                <w:color w:val="0D0D0D" w:themeColor="text1" w:themeTint="F2"/>
              </w:rPr>
            </w:pPr>
          </w:p>
        </w:tc>
        <w:tc>
          <w:tcPr>
            <w:tcW w:w="142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身高</w:t>
            </w:r>
          </w:p>
        </w:tc>
        <w:tc>
          <w:tcPr>
            <w:tcW w:w="1645" w:type="dxa"/>
            <w:gridSpan w:val="2"/>
            <w:tcMar>
              <w:left w:w="0" w:type="dxa"/>
              <w:right w:w="0" w:type="dxa"/>
            </w:tcMar>
            <w:vAlign w:val="center"/>
          </w:tcPr>
          <w:p w:rsidR="00E97EBC" w:rsidRDefault="00E97EBC">
            <w:pPr>
              <w:jc w:val="center"/>
              <w:rPr>
                <w:color w:val="0D0D0D" w:themeColor="text1" w:themeTint="F2"/>
              </w:rPr>
            </w:pPr>
          </w:p>
        </w:tc>
        <w:tc>
          <w:tcPr>
            <w:tcW w:w="2977" w:type="dxa"/>
            <w:gridSpan w:val="3"/>
            <w:vMerge/>
            <w:tcMar>
              <w:left w:w="0" w:type="dxa"/>
              <w:right w:w="0" w:type="dxa"/>
            </w:tcMar>
            <w:vAlign w:val="center"/>
          </w:tcPr>
          <w:p w:rsidR="00E97EBC" w:rsidRDefault="00E97EBC">
            <w:pPr>
              <w:jc w:val="center"/>
              <w:rPr>
                <w:color w:val="0D0D0D" w:themeColor="text1" w:themeTint="F2"/>
              </w:rPr>
            </w:pPr>
          </w:p>
        </w:tc>
      </w:tr>
      <w:tr w:rsidR="00E97EBC">
        <w:trPr>
          <w:cantSplit/>
          <w:trHeight w:val="454"/>
          <w:jc w:val="center"/>
        </w:trPr>
        <w:tc>
          <w:tcPr>
            <w:tcW w:w="1545"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健康状况</w:t>
            </w:r>
          </w:p>
        </w:tc>
        <w:tc>
          <w:tcPr>
            <w:tcW w:w="1382" w:type="dxa"/>
            <w:gridSpan w:val="3"/>
            <w:tcMar>
              <w:left w:w="0" w:type="dxa"/>
              <w:right w:w="0" w:type="dxa"/>
            </w:tcMar>
            <w:vAlign w:val="center"/>
          </w:tcPr>
          <w:p w:rsidR="00E97EBC" w:rsidRDefault="00E97EBC">
            <w:pPr>
              <w:jc w:val="center"/>
              <w:rPr>
                <w:color w:val="0D0D0D" w:themeColor="text1" w:themeTint="F2"/>
              </w:rPr>
            </w:pPr>
          </w:p>
        </w:tc>
        <w:tc>
          <w:tcPr>
            <w:tcW w:w="142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既往病史</w:t>
            </w:r>
          </w:p>
        </w:tc>
        <w:tc>
          <w:tcPr>
            <w:tcW w:w="1645" w:type="dxa"/>
            <w:gridSpan w:val="2"/>
            <w:tcMar>
              <w:left w:w="0" w:type="dxa"/>
              <w:right w:w="0" w:type="dxa"/>
            </w:tcMar>
            <w:vAlign w:val="center"/>
          </w:tcPr>
          <w:p w:rsidR="00E97EBC" w:rsidRDefault="00E97EBC">
            <w:pPr>
              <w:jc w:val="center"/>
              <w:rPr>
                <w:color w:val="0D0D0D" w:themeColor="text1" w:themeTint="F2"/>
              </w:rPr>
            </w:pPr>
          </w:p>
        </w:tc>
        <w:tc>
          <w:tcPr>
            <w:tcW w:w="2977" w:type="dxa"/>
            <w:gridSpan w:val="3"/>
            <w:vMerge/>
            <w:tcMar>
              <w:left w:w="0" w:type="dxa"/>
              <w:right w:w="0" w:type="dxa"/>
            </w:tcMar>
            <w:vAlign w:val="center"/>
          </w:tcPr>
          <w:p w:rsidR="00E97EBC" w:rsidRDefault="00E97EBC">
            <w:pPr>
              <w:jc w:val="center"/>
              <w:rPr>
                <w:color w:val="0D0D0D" w:themeColor="text1" w:themeTint="F2"/>
              </w:rPr>
            </w:pPr>
          </w:p>
        </w:tc>
      </w:tr>
      <w:tr w:rsidR="00E97EBC">
        <w:trPr>
          <w:trHeight w:val="454"/>
          <w:jc w:val="center"/>
        </w:trPr>
        <w:tc>
          <w:tcPr>
            <w:tcW w:w="1545"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第一学历</w:t>
            </w:r>
          </w:p>
        </w:tc>
        <w:tc>
          <w:tcPr>
            <w:tcW w:w="1382" w:type="dxa"/>
            <w:gridSpan w:val="3"/>
            <w:tcMar>
              <w:left w:w="0" w:type="dxa"/>
              <w:right w:w="0" w:type="dxa"/>
            </w:tcMar>
            <w:vAlign w:val="center"/>
          </w:tcPr>
          <w:p w:rsidR="00E97EBC" w:rsidRDefault="00E97EBC">
            <w:pPr>
              <w:jc w:val="center"/>
              <w:rPr>
                <w:color w:val="0D0D0D" w:themeColor="text1" w:themeTint="F2"/>
              </w:rPr>
            </w:pPr>
          </w:p>
        </w:tc>
        <w:tc>
          <w:tcPr>
            <w:tcW w:w="142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第一学位</w:t>
            </w:r>
          </w:p>
        </w:tc>
        <w:tc>
          <w:tcPr>
            <w:tcW w:w="1645" w:type="dxa"/>
            <w:gridSpan w:val="2"/>
            <w:tcMar>
              <w:left w:w="0" w:type="dxa"/>
              <w:right w:w="0" w:type="dxa"/>
            </w:tcMar>
            <w:vAlign w:val="center"/>
          </w:tcPr>
          <w:p w:rsidR="00E97EBC" w:rsidRDefault="00E97EBC">
            <w:pPr>
              <w:jc w:val="center"/>
              <w:rPr>
                <w:color w:val="0D0D0D" w:themeColor="text1" w:themeTint="F2"/>
              </w:rPr>
            </w:pPr>
          </w:p>
        </w:tc>
        <w:tc>
          <w:tcPr>
            <w:tcW w:w="1177"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所学专业</w:t>
            </w:r>
          </w:p>
        </w:tc>
        <w:tc>
          <w:tcPr>
            <w:tcW w:w="1800" w:type="dxa"/>
            <w:tcMar>
              <w:left w:w="0" w:type="dxa"/>
              <w:right w:w="0" w:type="dxa"/>
            </w:tcMar>
            <w:vAlign w:val="center"/>
          </w:tcPr>
          <w:p w:rsidR="00E97EBC" w:rsidRDefault="00E97EBC">
            <w:pPr>
              <w:jc w:val="center"/>
              <w:rPr>
                <w:color w:val="0D0D0D" w:themeColor="text1" w:themeTint="F2"/>
              </w:rPr>
            </w:pPr>
          </w:p>
        </w:tc>
      </w:tr>
      <w:tr w:rsidR="00E97EBC">
        <w:trPr>
          <w:trHeight w:val="454"/>
          <w:jc w:val="center"/>
        </w:trPr>
        <w:tc>
          <w:tcPr>
            <w:tcW w:w="1545"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第一学历毕业学校</w:t>
            </w:r>
          </w:p>
        </w:tc>
        <w:tc>
          <w:tcPr>
            <w:tcW w:w="1382" w:type="dxa"/>
            <w:gridSpan w:val="3"/>
            <w:tcMar>
              <w:left w:w="0" w:type="dxa"/>
              <w:right w:w="0" w:type="dxa"/>
            </w:tcMar>
            <w:vAlign w:val="center"/>
          </w:tcPr>
          <w:p w:rsidR="00E97EBC" w:rsidRDefault="00E97EBC">
            <w:pPr>
              <w:jc w:val="center"/>
              <w:rPr>
                <w:color w:val="0D0D0D" w:themeColor="text1" w:themeTint="F2"/>
              </w:rPr>
            </w:pPr>
          </w:p>
        </w:tc>
        <w:tc>
          <w:tcPr>
            <w:tcW w:w="142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毕业时间</w:t>
            </w:r>
          </w:p>
        </w:tc>
        <w:tc>
          <w:tcPr>
            <w:tcW w:w="1645" w:type="dxa"/>
            <w:gridSpan w:val="2"/>
            <w:tcMar>
              <w:left w:w="0" w:type="dxa"/>
              <w:right w:w="0" w:type="dxa"/>
            </w:tcMar>
            <w:vAlign w:val="center"/>
          </w:tcPr>
          <w:p w:rsidR="00E97EBC" w:rsidRDefault="00E97EBC">
            <w:pPr>
              <w:jc w:val="center"/>
              <w:rPr>
                <w:color w:val="0D0D0D" w:themeColor="text1" w:themeTint="F2"/>
              </w:rPr>
            </w:pPr>
          </w:p>
        </w:tc>
        <w:tc>
          <w:tcPr>
            <w:tcW w:w="1177"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是否应届</w:t>
            </w:r>
          </w:p>
        </w:tc>
        <w:tc>
          <w:tcPr>
            <w:tcW w:w="1800" w:type="dxa"/>
            <w:tcMar>
              <w:left w:w="0" w:type="dxa"/>
              <w:right w:w="0" w:type="dxa"/>
            </w:tcMar>
            <w:vAlign w:val="center"/>
          </w:tcPr>
          <w:p w:rsidR="00E97EBC" w:rsidRDefault="00E81DC1">
            <w:pPr>
              <w:jc w:val="center"/>
              <w:rPr>
                <w:color w:val="0D0D0D" w:themeColor="text1" w:themeTint="F2"/>
              </w:rPr>
            </w:pPr>
            <w:r>
              <w:rPr>
                <w:rFonts w:hint="eastAsia"/>
                <w:color w:val="0D0D0D" w:themeColor="text1" w:themeTint="F2"/>
              </w:rPr>
              <w:t>是</w:t>
            </w:r>
            <w:r>
              <w:rPr>
                <w:color w:val="0D0D0D" w:themeColor="text1" w:themeTint="F2"/>
              </w:rPr>
              <w:t xml:space="preserve">  /  </w:t>
            </w:r>
            <w:r>
              <w:rPr>
                <w:rFonts w:hint="eastAsia"/>
                <w:color w:val="0D0D0D" w:themeColor="text1" w:themeTint="F2"/>
              </w:rPr>
              <w:t>否</w:t>
            </w:r>
          </w:p>
        </w:tc>
      </w:tr>
      <w:tr w:rsidR="00E97EBC">
        <w:trPr>
          <w:trHeight w:val="454"/>
          <w:jc w:val="center"/>
        </w:trPr>
        <w:tc>
          <w:tcPr>
            <w:tcW w:w="1545"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最高学历</w:t>
            </w:r>
          </w:p>
        </w:tc>
        <w:tc>
          <w:tcPr>
            <w:tcW w:w="1382" w:type="dxa"/>
            <w:gridSpan w:val="3"/>
            <w:tcMar>
              <w:left w:w="0" w:type="dxa"/>
              <w:right w:w="0" w:type="dxa"/>
            </w:tcMar>
            <w:vAlign w:val="center"/>
          </w:tcPr>
          <w:p w:rsidR="00E97EBC" w:rsidRDefault="00E97EBC">
            <w:pPr>
              <w:jc w:val="center"/>
              <w:rPr>
                <w:color w:val="0D0D0D" w:themeColor="text1" w:themeTint="F2"/>
              </w:rPr>
            </w:pPr>
          </w:p>
        </w:tc>
        <w:tc>
          <w:tcPr>
            <w:tcW w:w="142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最高学位</w:t>
            </w:r>
          </w:p>
        </w:tc>
        <w:tc>
          <w:tcPr>
            <w:tcW w:w="1645" w:type="dxa"/>
            <w:gridSpan w:val="2"/>
            <w:tcMar>
              <w:left w:w="0" w:type="dxa"/>
              <w:right w:w="0" w:type="dxa"/>
            </w:tcMar>
            <w:vAlign w:val="center"/>
          </w:tcPr>
          <w:p w:rsidR="00E97EBC" w:rsidRDefault="00E97EBC">
            <w:pPr>
              <w:jc w:val="center"/>
              <w:rPr>
                <w:color w:val="0D0D0D" w:themeColor="text1" w:themeTint="F2"/>
              </w:rPr>
            </w:pPr>
          </w:p>
        </w:tc>
        <w:tc>
          <w:tcPr>
            <w:tcW w:w="1177"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所学专业</w:t>
            </w:r>
          </w:p>
        </w:tc>
        <w:tc>
          <w:tcPr>
            <w:tcW w:w="1800" w:type="dxa"/>
            <w:tcMar>
              <w:left w:w="0" w:type="dxa"/>
              <w:right w:w="0" w:type="dxa"/>
            </w:tcMar>
            <w:vAlign w:val="center"/>
          </w:tcPr>
          <w:p w:rsidR="00E97EBC" w:rsidRDefault="00E97EBC">
            <w:pPr>
              <w:jc w:val="center"/>
              <w:rPr>
                <w:color w:val="0D0D0D" w:themeColor="text1" w:themeTint="F2"/>
              </w:rPr>
            </w:pPr>
          </w:p>
        </w:tc>
      </w:tr>
      <w:tr w:rsidR="00E97EBC">
        <w:trPr>
          <w:trHeight w:val="454"/>
          <w:jc w:val="center"/>
        </w:trPr>
        <w:tc>
          <w:tcPr>
            <w:tcW w:w="1545"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最高毕业学校</w:t>
            </w:r>
          </w:p>
        </w:tc>
        <w:tc>
          <w:tcPr>
            <w:tcW w:w="1382" w:type="dxa"/>
            <w:gridSpan w:val="3"/>
            <w:tcMar>
              <w:left w:w="0" w:type="dxa"/>
              <w:right w:w="0" w:type="dxa"/>
            </w:tcMar>
            <w:vAlign w:val="center"/>
          </w:tcPr>
          <w:p w:rsidR="00E97EBC" w:rsidRDefault="00E97EBC">
            <w:pPr>
              <w:jc w:val="center"/>
              <w:rPr>
                <w:color w:val="0D0D0D" w:themeColor="text1" w:themeTint="F2"/>
              </w:rPr>
            </w:pPr>
          </w:p>
        </w:tc>
        <w:tc>
          <w:tcPr>
            <w:tcW w:w="142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毕业时间</w:t>
            </w:r>
          </w:p>
        </w:tc>
        <w:tc>
          <w:tcPr>
            <w:tcW w:w="1645" w:type="dxa"/>
            <w:gridSpan w:val="2"/>
            <w:tcMar>
              <w:left w:w="0" w:type="dxa"/>
              <w:right w:w="0" w:type="dxa"/>
            </w:tcMar>
            <w:vAlign w:val="center"/>
          </w:tcPr>
          <w:p w:rsidR="00E97EBC" w:rsidRDefault="00E97EBC">
            <w:pPr>
              <w:jc w:val="center"/>
              <w:rPr>
                <w:color w:val="0D0D0D" w:themeColor="text1" w:themeTint="F2"/>
              </w:rPr>
            </w:pPr>
          </w:p>
        </w:tc>
        <w:tc>
          <w:tcPr>
            <w:tcW w:w="1177"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是否应届</w:t>
            </w:r>
          </w:p>
        </w:tc>
        <w:tc>
          <w:tcPr>
            <w:tcW w:w="1800" w:type="dxa"/>
            <w:tcMar>
              <w:left w:w="0" w:type="dxa"/>
              <w:right w:w="0" w:type="dxa"/>
            </w:tcMar>
            <w:vAlign w:val="center"/>
          </w:tcPr>
          <w:p w:rsidR="00E97EBC" w:rsidRDefault="00E81DC1">
            <w:pPr>
              <w:jc w:val="center"/>
              <w:rPr>
                <w:color w:val="0D0D0D" w:themeColor="text1" w:themeTint="F2"/>
              </w:rPr>
            </w:pPr>
            <w:r>
              <w:rPr>
                <w:rFonts w:hint="eastAsia"/>
                <w:color w:val="0D0D0D" w:themeColor="text1" w:themeTint="F2"/>
              </w:rPr>
              <w:t>是</w:t>
            </w:r>
            <w:r>
              <w:rPr>
                <w:color w:val="0D0D0D" w:themeColor="text1" w:themeTint="F2"/>
              </w:rPr>
              <w:t xml:space="preserve">  /  </w:t>
            </w:r>
            <w:r>
              <w:rPr>
                <w:rFonts w:hint="eastAsia"/>
                <w:color w:val="0D0D0D" w:themeColor="text1" w:themeTint="F2"/>
              </w:rPr>
              <w:t>否</w:t>
            </w:r>
          </w:p>
        </w:tc>
      </w:tr>
      <w:tr w:rsidR="00E97EBC">
        <w:trPr>
          <w:trHeight w:val="454"/>
          <w:jc w:val="center"/>
        </w:trPr>
        <w:tc>
          <w:tcPr>
            <w:tcW w:w="1545"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外语等级</w:t>
            </w:r>
          </w:p>
        </w:tc>
        <w:tc>
          <w:tcPr>
            <w:tcW w:w="1382" w:type="dxa"/>
            <w:gridSpan w:val="3"/>
            <w:tcMar>
              <w:left w:w="0" w:type="dxa"/>
              <w:right w:w="0" w:type="dxa"/>
            </w:tcMar>
            <w:vAlign w:val="center"/>
          </w:tcPr>
          <w:p w:rsidR="00E97EBC" w:rsidRDefault="00E81DC1">
            <w:pPr>
              <w:ind w:right="105"/>
              <w:jc w:val="right"/>
              <w:rPr>
                <w:color w:val="0D0D0D" w:themeColor="text1" w:themeTint="F2"/>
              </w:rPr>
            </w:pPr>
            <w:r>
              <w:rPr>
                <w:rFonts w:hint="eastAsia"/>
                <w:color w:val="0D0D0D" w:themeColor="text1" w:themeTint="F2"/>
              </w:rPr>
              <w:t>___</w:t>
            </w:r>
            <w:r>
              <w:rPr>
                <w:rFonts w:hint="eastAsia"/>
                <w:color w:val="0D0D0D" w:themeColor="text1" w:themeTint="F2"/>
              </w:rPr>
              <w:t>语级</w:t>
            </w:r>
          </w:p>
        </w:tc>
        <w:tc>
          <w:tcPr>
            <w:tcW w:w="142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医师资格证</w:t>
            </w:r>
          </w:p>
        </w:tc>
        <w:tc>
          <w:tcPr>
            <w:tcW w:w="1645" w:type="dxa"/>
            <w:gridSpan w:val="2"/>
            <w:tcMar>
              <w:left w:w="0" w:type="dxa"/>
              <w:right w:w="0" w:type="dxa"/>
            </w:tcMar>
            <w:vAlign w:val="center"/>
          </w:tcPr>
          <w:p w:rsidR="00E97EBC" w:rsidRDefault="00E81DC1">
            <w:pPr>
              <w:jc w:val="center"/>
              <w:rPr>
                <w:color w:val="0D0D0D" w:themeColor="text1" w:themeTint="F2"/>
              </w:rPr>
            </w:pPr>
            <w:r>
              <w:rPr>
                <w:rFonts w:hint="eastAsia"/>
                <w:color w:val="0D0D0D" w:themeColor="text1" w:themeTint="F2"/>
              </w:rPr>
              <w:t>有</w:t>
            </w:r>
            <w:r>
              <w:rPr>
                <w:color w:val="0D0D0D" w:themeColor="text1" w:themeTint="F2"/>
              </w:rPr>
              <w:t xml:space="preserve">  /  </w:t>
            </w:r>
            <w:r>
              <w:rPr>
                <w:rFonts w:hint="eastAsia"/>
                <w:color w:val="0D0D0D" w:themeColor="text1" w:themeTint="F2"/>
              </w:rPr>
              <w:t>无</w:t>
            </w:r>
          </w:p>
        </w:tc>
        <w:tc>
          <w:tcPr>
            <w:tcW w:w="1177"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医师执业证</w:t>
            </w:r>
          </w:p>
        </w:tc>
        <w:tc>
          <w:tcPr>
            <w:tcW w:w="1800" w:type="dxa"/>
            <w:tcMar>
              <w:left w:w="0" w:type="dxa"/>
              <w:right w:w="0" w:type="dxa"/>
            </w:tcMar>
            <w:vAlign w:val="center"/>
          </w:tcPr>
          <w:p w:rsidR="00E97EBC" w:rsidRDefault="00E81DC1">
            <w:pPr>
              <w:jc w:val="center"/>
              <w:rPr>
                <w:color w:val="0D0D0D" w:themeColor="text1" w:themeTint="F2"/>
              </w:rPr>
            </w:pPr>
            <w:r>
              <w:rPr>
                <w:rFonts w:hint="eastAsia"/>
                <w:color w:val="0D0D0D" w:themeColor="text1" w:themeTint="F2"/>
              </w:rPr>
              <w:t>有</w:t>
            </w:r>
            <w:r>
              <w:rPr>
                <w:color w:val="0D0D0D" w:themeColor="text1" w:themeTint="F2"/>
              </w:rPr>
              <w:t xml:space="preserve">  /  </w:t>
            </w:r>
            <w:r>
              <w:rPr>
                <w:rFonts w:hint="eastAsia"/>
                <w:color w:val="0D0D0D" w:themeColor="text1" w:themeTint="F2"/>
              </w:rPr>
              <w:t>无</w:t>
            </w:r>
          </w:p>
        </w:tc>
      </w:tr>
      <w:tr w:rsidR="00E97EBC">
        <w:trPr>
          <w:cantSplit/>
          <w:trHeight w:val="454"/>
          <w:jc w:val="center"/>
        </w:trPr>
        <w:tc>
          <w:tcPr>
            <w:tcW w:w="1545" w:type="dxa"/>
            <w:gridSpan w:val="2"/>
            <w:vMerge w:val="restart"/>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培训志愿（培训专业）</w:t>
            </w:r>
          </w:p>
        </w:tc>
        <w:tc>
          <w:tcPr>
            <w:tcW w:w="2802" w:type="dxa"/>
            <w:gridSpan w:val="4"/>
            <w:tcMar>
              <w:left w:w="96" w:type="dxa"/>
              <w:right w:w="96" w:type="dxa"/>
            </w:tcMar>
            <w:vAlign w:val="center"/>
          </w:tcPr>
          <w:p w:rsidR="00E97EBC" w:rsidRDefault="00E81DC1">
            <w:pPr>
              <w:rPr>
                <w:color w:val="0D0D0D" w:themeColor="text1" w:themeTint="F2"/>
              </w:rPr>
            </w:pPr>
            <w:r>
              <w:rPr>
                <w:rFonts w:hint="eastAsia"/>
                <w:color w:val="0D0D0D" w:themeColor="text1" w:themeTint="F2"/>
              </w:rPr>
              <w:t>第一志愿专业：</w:t>
            </w:r>
          </w:p>
        </w:tc>
        <w:tc>
          <w:tcPr>
            <w:tcW w:w="2055" w:type="dxa"/>
            <w:gridSpan w:val="3"/>
            <w:vMerge w:val="restart"/>
            <w:vAlign w:val="center"/>
          </w:tcPr>
          <w:p w:rsidR="00E97EBC" w:rsidRDefault="00E81DC1">
            <w:pPr>
              <w:jc w:val="center"/>
              <w:rPr>
                <w:b/>
                <w:color w:val="0D0D0D" w:themeColor="text1" w:themeTint="F2"/>
              </w:rPr>
            </w:pPr>
            <w:r>
              <w:rPr>
                <w:rFonts w:hint="eastAsia"/>
                <w:b/>
                <w:color w:val="0D0D0D" w:themeColor="text1" w:themeTint="F2"/>
              </w:rPr>
              <w:t>是否服从调剂</w:t>
            </w:r>
          </w:p>
        </w:tc>
        <w:tc>
          <w:tcPr>
            <w:tcW w:w="2567" w:type="dxa"/>
            <w:gridSpan w:val="2"/>
            <w:vMerge w:val="restart"/>
            <w:vAlign w:val="center"/>
          </w:tcPr>
          <w:p w:rsidR="00E97EBC" w:rsidRDefault="00E81DC1">
            <w:pPr>
              <w:jc w:val="center"/>
              <w:rPr>
                <w:color w:val="0D0D0D" w:themeColor="text1" w:themeTint="F2"/>
              </w:rPr>
            </w:pPr>
            <w:r>
              <w:rPr>
                <w:rFonts w:hint="eastAsia"/>
                <w:color w:val="0D0D0D" w:themeColor="text1" w:themeTint="F2"/>
              </w:rPr>
              <w:t>是</w:t>
            </w:r>
            <w:r>
              <w:rPr>
                <w:color w:val="0D0D0D" w:themeColor="text1" w:themeTint="F2"/>
              </w:rPr>
              <w:t xml:space="preserve">   /    </w:t>
            </w:r>
            <w:r>
              <w:rPr>
                <w:rFonts w:hint="eastAsia"/>
                <w:color w:val="0D0D0D" w:themeColor="text1" w:themeTint="F2"/>
              </w:rPr>
              <w:t>否</w:t>
            </w:r>
          </w:p>
        </w:tc>
      </w:tr>
      <w:tr w:rsidR="00E97EBC">
        <w:trPr>
          <w:cantSplit/>
          <w:trHeight w:val="454"/>
          <w:jc w:val="center"/>
        </w:trPr>
        <w:tc>
          <w:tcPr>
            <w:tcW w:w="1545" w:type="dxa"/>
            <w:gridSpan w:val="2"/>
            <w:vMerge/>
            <w:tcMar>
              <w:left w:w="0" w:type="dxa"/>
              <w:right w:w="0" w:type="dxa"/>
            </w:tcMar>
            <w:vAlign w:val="center"/>
          </w:tcPr>
          <w:p w:rsidR="00E97EBC" w:rsidRDefault="00E97EBC">
            <w:pPr>
              <w:jc w:val="center"/>
              <w:rPr>
                <w:bCs/>
                <w:color w:val="0D0D0D" w:themeColor="text1" w:themeTint="F2"/>
              </w:rPr>
            </w:pPr>
          </w:p>
        </w:tc>
        <w:tc>
          <w:tcPr>
            <w:tcW w:w="2802" w:type="dxa"/>
            <w:gridSpan w:val="4"/>
            <w:tcMar>
              <w:left w:w="96" w:type="dxa"/>
              <w:right w:w="96" w:type="dxa"/>
            </w:tcMar>
            <w:vAlign w:val="center"/>
          </w:tcPr>
          <w:p w:rsidR="00E97EBC" w:rsidRDefault="00E81DC1">
            <w:pPr>
              <w:rPr>
                <w:color w:val="0D0D0D" w:themeColor="text1" w:themeTint="F2"/>
              </w:rPr>
            </w:pPr>
            <w:r>
              <w:rPr>
                <w:rFonts w:hint="eastAsia"/>
                <w:color w:val="0D0D0D" w:themeColor="text1" w:themeTint="F2"/>
              </w:rPr>
              <w:t>第二志愿专业：</w:t>
            </w:r>
          </w:p>
        </w:tc>
        <w:tc>
          <w:tcPr>
            <w:tcW w:w="2055" w:type="dxa"/>
            <w:gridSpan w:val="3"/>
            <w:vMerge/>
            <w:vAlign w:val="center"/>
          </w:tcPr>
          <w:p w:rsidR="00E97EBC" w:rsidRDefault="00E97EBC">
            <w:pPr>
              <w:rPr>
                <w:color w:val="0D0D0D" w:themeColor="text1" w:themeTint="F2"/>
              </w:rPr>
            </w:pPr>
          </w:p>
        </w:tc>
        <w:tc>
          <w:tcPr>
            <w:tcW w:w="2567" w:type="dxa"/>
            <w:gridSpan w:val="2"/>
            <w:vMerge/>
            <w:vAlign w:val="center"/>
          </w:tcPr>
          <w:p w:rsidR="00E97EBC" w:rsidRDefault="00E97EBC">
            <w:pPr>
              <w:rPr>
                <w:color w:val="0D0D0D" w:themeColor="text1" w:themeTint="F2"/>
              </w:rPr>
            </w:pPr>
          </w:p>
        </w:tc>
      </w:tr>
      <w:tr w:rsidR="00E97EBC">
        <w:trPr>
          <w:cantSplit/>
          <w:trHeight w:val="454"/>
          <w:jc w:val="center"/>
        </w:trPr>
        <w:tc>
          <w:tcPr>
            <w:tcW w:w="1545" w:type="dxa"/>
            <w:gridSpan w:val="2"/>
            <w:vMerge/>
            <w:tcMar>
              <w:left w:w="0" w:type="dxa"/>
              <w:right w:w="0" w:type="dxa"/>
            </w:tcMar>
            <w:vAlign w:val="center"/>
          </w:tcPr>
          <w:p w:rsidR="00E97EBC" w:rsidRDefault="00E97EBC">
            <w:pPr>
              <w:jc w:val="center"/>
              <w:rPr>
                <w:bCs/>
                <w:color w:val="0D0D0D" w:themeColor="text1" w:themeTint="F2"/>
              </w:rPr>
            </w:pPr>
          </w:p>
        </w:tc>
        <w:tc>
          <w:tcPr>
            <w:tcW w:w="2802" w:type="dxa"/>
            <w:gridSpan w:val="4"/>
            <w:tcMar>
              <w:left w:w="96" w:type="dxa"/>
              <w:right w:w="96" w:type="dxa"/>
            </w:tcMar>
            <w:vAlign w:val="center"/>
          </w:tcPr>
          <w:p w:rsidR="00E97EBC" w:rsidRDefault="00E97EBC">
            <w:pPr>
              <w:rPr>
                <w:color w:val="0D0D0D" w:themeColor="text1" w:themeTint="F2"/>
              </w:rPr>
            </w:pPr>
          </w:p>
        </w:tc>
        <w:tc>
          <w:tcPr>
            <w:tcW w:w="2055" w:type="dxa"/>
            <w:gridSpan w:val="3"/>
            <w:vMerge/>
            <w:vAlign w:val="center"/>
          </w:tcPr>
          <w:p w:rsidR="00E97EBC" w:rsidRDefault="00E97EBC">
            <w:pPr>
              <w:rPr>
                <w:color w:val="0D0D0D" w:themeColor="text1" w:themeTint="F2"/>
              </w:rPr>
            </w:pPr>
          </w:p>
        </w:tc>
        <w:tc>
          <w:tcPr>
            <w:tcW w:w="2567" w:type="dxa"/>
            <w:gridSpan w:val="2"/>
            <w:vMerge/>
            <w:vAlign w:val="center"/>
          </w:tcPr>
          <w:p w:rsidR="00E97EBC" w:rsidRDefault="00E97EBC">
            <w:pPr>
              <w:rPr>
                <w:color w:val="0D0D0D" w:themeColor="text1" w:themeTint="F2"/>
              </w:rPr>
            </w:pPr>
          </w:p>
        </w:tc>
      </w:tr>
      <w:tr w:rsidR="00E97EBC">
        <w:trPr>
          <w:cantSplit/>
          <w:trHeight w:val="454"/>
          <w:jc w:val="center"/>
        </w:trPr>
        <w:tc>
          <w:tcPr>
            <w:tcW w:w="1545"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通讯地址</w:t>
            </w:r>
          </w:p>
        </w:tc>
        <w:tc>
          <w:tcPr>
            <w:tcW w:w="2802" w:type="dxa"/>
            <w:gridSpan w:val="4"/>
            <w:tcMar>
              <w:left w:w="0" w:type="dxa"/>
              <w:right w:w="0" w:type="dxa"/>
            </w:tcMar>
            <w:vAlign w:val="center"/>
          </w:tcPr>
          <w:p w:rsidR="00E97EBC" w:rsidRDefault="00E97EBC">
            <w:pPr>
              <w:jc w:val="center"/>
              <w:rPr>
                <w:bCs/>
                <w:color w:val="0D0D0D" w:themeColor="text1" w:themeTint="F2"/>
              </w:rPr>
            </w:pPr>
          </w:p>
        </w:tc>
        <w:tc>
          <w:tcPr>
            <w:tcW w:w="1645" w:type="dxa"/>
            <w:gridSpan w:val="2"/>
            <w:vAlign w:val="center"/>
          </w:tcPr>
          <w:p w:rsidR="00E97EBC" w:rsidRDefault="00E81DC1">
            <w:pPr>
              <w:jc w:val="center"/>
              <w:rPr>
                <w:color w:val="0D0D0D" w:themeColor="text1" w:themeTint="F2"/>
              </w:rPr>
            </w:pPr>
            <w:r>
              <w:rPr>
                <w:rFonts w:hint="eastAsia"/>
                <w:bCs/>
                <w:color w:val="0D0D0D" w:themeColor="text1" w:themeTint="F2"/>
              </w:rPr>
              <w:t>身份证号</w:t>
            </w:r>
          </w:p>
        </w:tc>
        <w:tc>
          <w:tcPr>
            <w:tcW w:w="2977" w:type="dxa"/>
            <w:gridSpan w:val="3"/>
            <w:vAlign w:val="center"/>
          </w:tcPr>
          <w:p w:rsidR="00E97EBC" w:rsidRDefault="00E97EBC">
            <w:pPr>
              <w:jc w:val="center"/>
              <w:rPr>
                <w:color w:val="0D0D0D" w:themeColor="text1" w:themeTint="F2"/>
              </w:rPr>
            </w:pPr>
          </w:p>
        </w:tc>
      </w:tr>
      <w:tr w:rsidR="00E97EBC">
        <w:trPr>
          <w:cantSplit/>
          <w:trHeight w:val="454"/>
          <w:jc w:val="center"/>
        </w:trPr>
        <w:tc>
          <w:tcPr>
            <w:tcW w:w="1545" w:type="dxa"/>
            <w:gridSpan w:val="2"/>
            <w:vMerge w:val="restart"/>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联系方式</w:t>
            </w:r>
          </w:p>
        </w:tc>
        <w:tc>
          <w:tcPr>
            <w:tcW w:w="1382" w:type="dxa"/>
            <w:gridSpan w:val="3"/>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手机</w:t>
            </w:r>
          </w:p>
        </w:tc>
        <w:tc>
          <w:tcPr>
            <w:tcW w:w="3065" w:type="dxa"/>
            <w:gridSpan w:val="3"/>
            <w:tcMar>
              <w:left w:w="0" w:type="dxa"/>
              <w:right w:w="0" w:type="dxa"/>
            </w:tcMar>
            <w:vAlign w:val="center"/>
          </w:tcPr>
          <w:p w:rsidR="00E97EBC" w:rsidRDefault="00E97EBC">
            <w:pPr>
              <w:jc w:val="center"/>
              <w:rPr>
                <w:color w:val="0D0D0D" w:themeColor="text1" w:themeTint="F2"/>
              </w:rPr>
            </w:pPr>
          </w:p>
        </w:tc>
        <w:tc>
          <w:tcPr>
            <w:tcW w:w="1177"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邮编</w:t>
            </w:r>
          </w:p>
        </w:tc>
        <w:tc>
          <w:tcPr>
            <w:tcW w:w="1800" w:type="dxa"/>
            <w:tcMar>
              <w:left w:w="0" w:type="dxa"/>
              <w:right w:w="0" w:type="dxa"/>
            </w:tcMar>
            <w:vAlign w:val="center"/>
          </w:tcPr>
          <w:p w:rsidR="00E97EBC" w:rsidRDefault="00E97EBC">
            <w:pPr>
              <w:jc w:val="center"/>
              <w:rPr>
                <w:color w:val="0D0D0D" w:themeColor="text1" w:themeTint="F2"/>
              </w:rPr>
            </w:pPr>
          </w:p>
        </w:tc>
      </w:tr>
      <w:tr w:rsidR="00E97EBC">
        <w:trPr>
          <w:cantSplit/>
          <w:trHeight w:val="454"/>
          <w:jc w:val="center"/>
        </w:trPr>
        <w:tc>
          <w:tcPr>
            <w:tcW w:w="1545" w:type="dxa"/>
            <w:gridSpan w:val="2"/>
            <w:vMerge/>
            <w:tcMar>
              <w:left w:w="0" w:type="dxa"/>
              <w:right w:w="0" w:type="dxa"/>
            </w:tcMar>
            <w:vAlign w:val="center"/>
          </w:tcPr>
          <w:p w:rsidR="00E97EBC" w:rsidRDefault="00E97EBC">
            <w:pPr>
              <w:jc w:val="center"/>
              <w:rPr>
                <w:bCs/>
                <w:color w:val="0D0D0D" w:themeColor="text1" w:themeTint="F2"/>
              </w:rPr>
            </w:pPr>
          </w:p>
        </w:tc>
        <w:tc>
          <w:tcPr>
            <w:tcW w:w="1382" w:type="dxa"/>
            <w:gridSpan w:val="3"/>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电子邮箱</w:t>
            </w:r>
          </w:p>
        </w:tc>
        <w:tc>
          <w:tcPr>
            <w:tcW w:w="3065" w:type="dxa"/>
            <w:gridSpan w:val="3"/>
            <w:tcMar>
              <w:left w:w="0" w:type="dxa"/>
              <w:right w:w="0" w:type="dxa"/>
            </w:tcMar>
            <w:vAlign w:val="center"/>
          </w:tcPr>
          <w:p w:rsidR="00E97EBC" w:rsidRDefault="00E97EBC">
            <w:pPr>
              <w:jc w:val="center"/>
              <w:rPr>
                <w:color w:val="0D0D0D" w:themeColor="text1" w:themeTint="F2"/>
              </w:rPr>
            </w:pPr>
          </w:p>
        </w:tc>
        <w:tc>
          <w:tcPr>
            <w:tcW w:w="1177" w:type="dxa"/>
            <w:gridSpan w:val="2"/>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其它方式</w:t>
            </w:r>
          </w:p>
        </w:tc>
        <w:tc>
          <w:tcPr>
            <w:tcW w:w="1800" w:type="dxa"/>
            <w:tcMar>
              <w:left w:w="0" w:type="dxa"/>
              <w:right w:w="0" w:type="dxa"/>
            </w:tcMar>
            <w:vAlign w:val="center"/>
          </w:tcPr>
          <w:p w:rsidR="00E97EBC" w:rsidRDefault="00E97EBC">
            <w:pPr>
              <w:jc w:val="center"/>
              <w:rPr>
                <w:color w:val="0D0D0D" w:themeColor="text1" w:themeTint="F2"/>
              </w:rPr>
            </w:pPr>
          </w:p>
        </w:tc>
      </w:tr>
      <w:tr w:rsidR="00E97EBC">
        <w:trPr>
          <w:cantSplit/>
          <w:trHeight w:val="635"/>
          <w:jc w:val="center"/>
        </w:trPr>
        <w:tc>
          <w:tcPr>
            <w:tcW w:w="1545" w:type="dxa"/>
            <w:gridSpan w:val="2"/>
            <w:tcBorders>
              <w:bottom w:val="single" w:sz="4" w:space="0" w:color="auto"/>
            </w:tcBorders>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学习</w:t>
            </w:r>
            <w:r>
              <w:rPr>
                <w:bCs/>
                <w:color w:val="0D0D0D" w:themeColor="text1" w:themeTint="F2"/>
              </w:rPr>
              <w:t>/</w:t>
            </w:r>
            <w:r>
              <w:rPr>
                <w:rFonts w:hint="eastAsia"/>
                <w:bCs/>
                <w:color w:val="0D0D0D" w:themeColor="text1" w:themeTint="F2"/>
              </w:rPr>
              <w:t>工作期间</w:t>
            </w:r>
          </w:p>
          <w:p w:rsidR="00E97EBC" w:rsidRDefault="00E81DC1">
            <w:pPr>
              <w:jc w:val="center"/>
              <w:rPr>
                <w:bCs/>
                <w:color w:val="0D0D0D" w:themeColor="text1" w:themeTint="F2"/>
              </w:rPr>
            </w:pPr>
            <w:r>
              <w:rPr>
                <w:rFonts w:hint="eastAsia"/>
                <w:bCs/>
                <w:color w:val="0D0D0D" w:themeColor="text1" w:themeTint="F2"/>
              </w:rPr>
              <w:t>所受奖励</w:t>
            </w:r>
          </w:p>
        </w:tc>
        <w:tc>
          <w:tcPr>
            <w:tcW w:w="7424" w:type="dxa"/>
            <w:gridSpan w:val="9"/>
            <w:tcBorders>
              <w:bottom w:val="single" w:sz="4" w:space="0" w:color="auto"/>
            </w:tcBorders>
            <w:tcMar>
              <w:left w:w="57" w:type="dxa"/>
              <w:right w:w="57" w:type="dxa"/>
            </w:tcMar>
            <w:vAlign w:val="center"/>
          </w:tcPr>
          <w:p w:rsidR="00E97EBC" w:rsidRDefault="00E97EBC">
            <w:pPr>
              <w:rPr>
                <w:color w:val="0D0D0D" w:themeColor="text1" w:themeTint="F2"/>
              </w:rPr>
            </w:pPr>
          </w:p>
          <w:p w:rsidR="00E97EBC" w:rsidRDefault="00E97EBC">
            <w:pPr>
              <w:rPr>
                <w:color w:val="0D0D0D" w:themeColor="text1" w:themeTint="F2"/>
              </w:rPr>
            </w:pPr>
          </w:p>
        </w:tc>
      </w:tr>
      <w:tr w:rsidR="00E97EBC">
        <w:trPr>
          <w:cantSplit/>
          <w:trHeight w:val="458"/>
          <w:jc w:val="center"/>
        </w:trPr>
        <w:tc>
          <w:tcPr>
            <w:tcW w:w="8969" w:type="dxa"/>
            <w:gridSpan w:val="11"/>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学习及工作经历（包括本科及以后的学习经历、临床轮训经历、往届毕业生毕业前后经历）</w:t>
            </w:r>
          </w:p>
        </w:tc>
      </w:tr>
      <w:tr w:rsidR="00E97EBC">
        <w:trPr>
          <w:cantSplit/>
          <w:trHeight w:val="327"/>
          <w:jc w:val="center"/>
        </w:trPr>
        <w:tc>
          <w:tcPr>
            <w:tcW w:w="2007" w:type="dxa"/>
            <w:gridSpan w:val="3"/>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年月日至年月日</w:t>
            </w:r>
          </w:p>
        </w:tc>
        <w:tc>
          <w:tcPr>
            <w:tcW w:w="2340" w:type="dxa"/>
            <w:gridSpan w:val="3"/>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单位名称</w:t>
            </w:r>
          </w:p>
        </w:tc>
        <w:tc>
          <w:tcPr>
            <w:tcW w:w="126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身份</w:t>
            </w:r>
          </w:p>
        </w:tc>
        <w:tc>
          <w:tcPr>
            <w:tcW w:w="1562" w:type="dxa"/>
            <w:gridSpan w:val="3"/>
            <w:vAlign w:val="center"/>
          </w:tcPr>
          <w:p w:rsidR="00E97EBC" w:rsidRDefault="00E81DC1">
            <w:pPr>
              <w:jc w:val="center"/>
              <w:rPr>
                <w:bCs/>
                <w:color w:val="0D0D0D" w:themeColor="text1" w:themeTint="F2"/>
              </w:rPr>
            </w:pPr>
            <w:r>
              <w:rPr>
                <w:rFonts w:hint="eastAsia"/>
                <w:bCs/>
                <w:color w:val="0D0D0D" w:themeColor="text1" w:themeTint="F2"/>
              </w:rPr>
              <w:t>证明人</w:t>
            </w:r>
          </w:p>
        </w:tc>
        <w:tc>
          <w:tcPr>
            <w:tcW w:w="1800" w:type="dxa"/>
            <w:tcMar>
              <w:left w:w="0" w:type="dxa"/>
              <w:right w:w="0" w:type="dxa"/>
            </w:tcMar>
            <w:vAlign w:val="center"/>
          </w:tcPr>
          <w:p w:rsidR="00E97EBC" w:rsidRDefault="00E81DC1">
            <w:pPr>
              <w:jc w:val="center"/>
              <w:rPr>
                <w:bCs/>
                <w:color w:val="0D0D0D" w:themeColor="text1" w:themeTint="F2"/>
              </w:rPr>
            </w:pPr>
            <w:r>
              <w:rPr>
                <w:rFonts w:hint="eastAsia"/>
                <w:bCs/>
                <w:color w:val="0D0D0D" w:themeColor="text1" w:themeTint="F2"/>
              </w:rPr>
              <w:t>联系方式</w:t>
            </w:r>
          </w:p>
        </w:tc>
      </w:tr>
      <w:tr w:rsidR="00E97EBC">
        <w:trPr>
          <w:cantSplit/>
          <w:trHeight w:val="454"/>
          <w:jc w:val="center"/>
        </w:trPr>
        <w:tc>
          <w:tcPr>
            <w:tcW w:w="2007" w:type="dxa"/>
            <w:gridSpan w:val="3"/>
            <w:tcMar>
              <w:left w:w="0" w:type="dxa"/>
              <w:right w:w="0" w:type="dxa"/>
            </w:tcMar>
            <w:vAlign w:val="center"/>
          </w:tcPr>
          <w:p w:rsidR="00E97EBC" w:rsidRDefault="00E97EBC">
            <w:pPr>
              <w:jc w:val="center"/>
              <w:rPr>
                <w:bCs/>
                <w:color w:val="0D0D0D" w:themeColor="text1" w:themeTint="F2"/>
              </w:rPr>
            </w:pPr>
          </w:p>
        </w:tc>
        <w:tc>
          <w:tcPr>
            <w:tcW w:w="2340" w:type="dxa"/>
            <w:gridSpan w:val="3"/>
            <w:tcMar>
              <w:left w:w="0" w:type="dxa"/>
              <w:right w:w="0" w:type="dxa"/>
            </w:tcMar>
            <w:vAlign w:val="center"/>
          </w:tcPr>
          <w:p w:rsidR="00E97EBC" w:rsidRDefault="00E97EBC">
            <w:pPr>
              <w:jc w:val="center"/>
              <w:rPr>
                <w:bCs/>
                <w:color w:val="0D0D0D" w:themeColor="text1" w:themeTint="F2"/>
              </w:rPr>
            </w:pPr>
          </w:p>
        </w:tc>
        <w:tc>
          <w:tcPr>
            <w:tcW w:w="1260" w:type="dxa"/>
            <w:tcMar>
              <w:left w:w="0" w:type="dxa"/>
              <w:right w:w="0" w:type="dxa"/>
            </w:tcMar>
            <w:vAlign w:val="center"/>
          </w:tcPr>
          <w:p w:rsidR="00E97EBC" w:rsidRDefault="00E97EBC">
            <w:pPr>
              <w:jc w:val="center"/>
              <w:rPr>
                <w:bCs/>
                <w:color w:val="0D0D0D" w:themeColor="text1" w:themeTint="F2"/>
              </w:rPr>
            </w:pPr>
          </w:p>
        </w:tc>
        <w:tc>
          <w:tcPr>
            <w:tcW w:w="1562" w:type="dxa"/>
            <w:gridSpan w:val="3"/>
            <w:vAlign w:val="center"/>
          </w:tcPr>
          <w:p w:rsidR="00E97EBC" w:rsidRDefault="00E97EBC">
            <w:pPr>
              <w:jc w:val="center"/>
              <w:rPr>
                <w:bCs/>
                <w:color w:val="0D0D0D" w:themeColor="text1" w:themeTint="F2"/>
              </w:rPr>
            </w:pPr>
          </w:p>
        </w:tc>
        <w:tc>
          <w:tcPr>
            <w:tcW w:w="1800" w:type="dxa"/>
            <w:tcMar>
              <w:left w:w="0" w:type="dxa"/>
              <w:right w:w="0" w:type="dxa"/>
            </w:tcMar>
            <w:vAlign w:val="center"/>
          </w:tcPr>
          <w:p w:rsidR="00E97EBC" w:rsidRDefault="00E97EBC">
            <w:pPr>
              <w:jc w:val="center"/>
              <w:rPr>
                <w:bCs/>
                <w:color w:val="0D0D0D" w:themeColor="text1" w:themeTint="F2"/>
              </w:rPr>
            </w:pPr>
          </w:p>
        </w:tc>
      </w:tr>
      <w:tr w:rsidR="00E97EBC">
        <w:trPr>
          <w:trHeight w:val="325"/>
          <w:jc w:val="center"/>
        </w:trPr>
        <w:tc>
          <w:tcPr>
            <w:tcW w:w="1509" w:type="dxa"/>
            <w:vAlign w:val="center"/>
          </w:tcPr>
          <w:p w:rsidR="00E97EBC" w:rsidRDefault="00E81DC1">
            <w:pPr>
              <w:jc w:val="center"/>
              <w:rPr>
                <w:color w:val="0D0D0D" w:themeColor="text1" w:themeTint="F2"/>
                <w:szCs w:val="21"/>
              </w:rPr>
            </w:pPr>
            <w:r>
              <w:rPr>
                <w:rFonts w:hint="eastAsia"/>
                <w:color w:val="0D0D0D" w:themeColor="text1" w:themeTint="F2"/>
                <w:szCs w:val="21"/>
              </w:rPr>
              <w:t>联络人</w:t>
            </w:r>
          </w:p>
        </w:tc>
        <w:tc>
          <w:tcPr>
            <w:tcW w:w="1038" w:type="dxa"/>
            <w:gridSpan w:val="3"/>
            <w:vAlign w:val="center"/>
          </w:tcPr>
          <w:p w:rsidR="00E97EBC" w:rsidRDefault="00E81DC1">
            <w:pPr>
              <w:jc w:val="center"/>
              <w:rPr>
                <w:color w:val="0D0D0D" w:themeColor="text1" w:themeTint="F2"/>
                <w:szCs w:val="21"/>
              </w:rPr>
            </w:pPr>
            <w:r>
              <w:rPr>
                <w:rFonts w:hint="eastAsia"/>
                <w:color w:val="0D0D0D" w:themeColor="text1" w:themeTint="F2"/>
                <w:szCs w:val="21"/>
              </w:rPr>
              <w:t>姓名</w:t>
            </w:r>
          </w:p>
        </w:tc>
        <w:tc>
          <w:tcPr>
            <w:tcW w:w="1800" w:type="dxa"/>
            <w:gridSpan w:val="2"/>
            <w:vAlign w:val="center"/>
          </w:tcPr>
          <w:p w:rsidR="00E97EBC" w:rsidRDefault="00E81DC1">
            <w:pPr>
              <w:jc w:val="center"/>
              <w:rPr>
                <w:color w:val="0D0D0D" w:themeColor="text1" w:themeTint="F2"/>
                <w:szCs w:val="21"/>
              </w:rPr>
            </w:pPr>
            <w:r>
              <w:rPr>
                <w:rFonts w:hint="eastAsia"/>
                <w:color w:val="0D0D0D" w:themeColor="text1" w:themeTint="F2"/>
                <w:szCs w:val="21"/>
              </w:rPr>
              <w:t>关系</w:t>
            </w:r>
          </w:p>
        </w:tc>
        <w:tc>
          <w:tcPr>
            <w:tcW w:w="2822" w:type="dxa"/>
            <w:gridSpan w:val="4"/>
            <w:vAlign w:val="center"/>
          </w:tcPr>
          <w:p w:rsidR="00E97EBC" w:rsidRDefault="00E81DC1">
            <w:pPr>
              <w:jc w:val="center"/>
              <w:rPr>
                <w:color w:val="0D0D0D" w:themeColor="text1" w:themeTint="F2"/>
                <w:szCs w:val="21"/>
              </w:rPr>
            </w:pPr>
            <w:r>
              <w:rPr>
                <w:rFonts w:hint="eastAsia"/>
                <w:color w:val="0D0D0D" w:themeColor="text1" w:themeTint="F2"/>
                <w:szCs w:val="21"/>
              </w:rPr>
              <w:t>工作单位</w:t>
            </w:r>
          </w:p>
        </w:tc>
        <w:tc>
          <w:tcPr>
            <w:tcW w:w="1800" w:type="dxa"/>
            <w:vAlign w:val="center"/>
          </w:tcPr>
          <w:p w:rsidR="00E97EBC" w:rsidRDefault="00E81DC1">
            <w:pPr>
              <w:jc w:val="center"/>
              <w:rPr>
                <w:color w:val="0D0D0D" w:themeColor="text1" w:themeTint="F2"/>
                <w:szCs w:val="21"/>
              </w:rPr>
            </w:pPr>
            <w:r>
              <w:rPr>
                <w:rFonts w:hint="eastAsia"/>
                <w:color w:val="0D0D0D" w:themeColor="text1" w:themeTint="F2"/>
                <w:szCs w:val="21"/>
              </w:rPr>
              <w:t>联系方式</w:t>
            </w:r>
          </w:p>
        </w:tc>
      </w:tr>
      <w:tr w:rsidR="00E97EBC">
        <w:trPr>
          <w:trHeight w:val="469"/>
          <w:jc w:val="center"/>
        </w:trPr>
        <w:tc>
          <w:tcPr>
            <w:tcW w:w="1509" w:type="dxa"/>
            <w:vAlign w:val="center"/>
          </w:tcPr>
          <w:p w:rsidR="00E97EBC" w:rsidRDefault="00E81DC1">
            <w:pPr>
              <w:jc w:val="center"/>
              <w:rPr>
                <w:color w:val="0D0D0D" w:themeColor="text1" w:themeTint="F2"/>
                <w:szCs w:val="21"/>
              </w:rPr>
            </w:pPr>
            <w:r>
              <w:rPr>
                <w:rFonts w:hint="eastAsia"/>
                <w:color w:val="0D0D0D" w:themeColor="text1" w:themeTint="F2"/>
                <w:szCs w:val="21"/>
              </w:rPr>
              <w:t>家庭</w:t>
            </w:r>
          </w:p>
        </w:tc>
        <w:tc>
          <w:tcPr>
            <w:tcW w:w="1038" w:type="dxa"/>
            <w:gridSpan w:val="3"/>
            <w:vAlign w:val="center"/>
          </w:tcPr>
          <w:p w:rsidR="00E97EBC" w:rsidRDefault="00E97EBC">
            <w:pPr>
              <w:rPr>
                <w:color w:val="0D0D0D" w:themeColor="text1" w:themeTint="F2"/>
                <w:sz w:val="24"/>
              </w:rPr>
            </w:pPr>
          </w:p>
        </w:tc>
        <w:tc>
          <w:tcPr>
            <w:tcW w:w="1800" w:type="dxa"/>
            <w:gridSpan w:val="2"/>
            <w:vAlign w:val="center"/>
          </w:tcPr>
          <w:p w:rsidR="00E97EBC" w:rsidRDefault="00E97EBC">
            <w:pPr>
              <w:rPr>
                <w:color w:val="0D0D0D" w:themeColor="text1" w:themeTint="F2"/>
                <w:sz w:val="24"/>
              </w:rPr>
            </w:pPr>
          </w:p>
        </w:tc>
        <w:tc>
          <w:tcPr>
            <w:tcW w:w="2822" w:type="dxa"/>
            <w:gridSpan w:val="4"/>
            <w:vAlign w:val="center"/>
          </w:tcPr>
          <w:p w:rsidR="00E97EBC" w:rsidRDefault="00E97EBC">
            <w:pPr>
              <w:rPr>
                <w:color w:val="0D0D0D" w:themeColor="text1" w:themeTint="F2"/>
                <w:sz w:val="24"/>
              </w:rPr>
            </w:pPr>
          </w:p>
        </w:tc>
        <w:tc>
          <w:tcPr>
            <w:tcW w:w="1800" w:type="dxa"/>
            <w:vAlign w:val="center"/>
          </w:tcPr>
          <w:p w:rsidR="00E97EBC" w:rsidRDefault="00E97EBC">
            <w:pPr>
              <w:jc w:val="center"/>
              <w:rPr>
                <w:color w:val="0D0D0D" w:themeColor="text1" w:themeTint="F2"/>
                <w:sz w:val="24"/>
              </w:rPr>
            </w:pPr>
          </w:p>
        </w:tc>
      </w:tr>
      <w:tr w:rsidR="00E97EBC">
        <w:trPr>
          <w:trHeight w:val="459"/>
          <w:jc w:val="center"/>
        </w:trPr>
        <w:tc>
          <w:tcPr>
            <w:tcW w:w="1509" w:type="dxa"/>
            <w:vAlign w:val="center"/>
          </w:tcPr>
          <w:p w:rsidR="00E97EBC" w:rsidRDefault="00E81DC1">
            <w:pPr>
              <w:jc w:val="center"/>
              <w:rPr>
                <w:color w:val="0D0D0D" w:themeColor="text1" w:themeTint="F2"/>
                <w:szCs w:val="21"/>
              </w:rPr>
            </w:pPr>
            <w:r>
              <w:rPr>
                <w:rFonts w:hint="eastAsia"/>
                <w:color w:val="0D0D0D" w:themeColor="text1" w:themeTint="F2"/>
                <w:szCs w:val="21"/>
              </w:rPr>
              <w:t>委派单位负责的部门联系人</w:t>
            </w:r>
          </w:p>
        </w:tc>
        <w:tc>
          <w:tcPr>
            <w:tcW w:w="1038" w:type="dxa"/>
            <w:gridSpan w:val="3"/>
            <w:vAlign w:val="center"/>
          </w:tcPr>
          <w:p w:rsidR="00E97EBC" w:rsidRDefault="00E97EBC">
            <w:pPr>
              <w:rPr>
                <w:color w:val="0D0D0D" w:themeColor="text1" w:themeTint="F2"/>
                <w:sz w:val="24"/>
              </w:rPr>
            </w:pPr>
          </w:p>
        </w:tc>
        <w:tc>
          <w:tcPr>
            <w:tcW w:w="1800" w:type="dxa"/>
            <w:gridSpan w:val="2"/>
            <w:vAlign w:val="center"/>
          </w:tcPr>
          <w:p w:rsidR="00E97EBC" w:rsidRDefault="00E97EBC">
            <w:pPr>
              <w:rPr>
                <w:color w:val="0D0D0D" w:themeColor="text1" w:themeTint="F2"/>
                <w:sz w:val="24"/>
              </w:rPr>
            </w:pPr>
          </w:p>
        </w:tc>
        <w:tc>
          <w:tcPr>
            <w:tcW w:w="2822" w:type="dxa"/>
            <w:gridSpan w:val="4"/>
            <w:vAlign w:val="center"/>
          </w:tcPr>
          <w:p w:rsidR="00E97EBC" w:rsidRDefault="00E97EBC">
            <w:pPr>
              <w:rPr>
                <w:color w:val="0D0D0D" w:themeColor="text1" w:themeTint="F2"/>
                <w:sz w:val="24"/>
              </w:rPr>
            </w:pPr>
          </w:p>
        </w:tc>
        <w:tc>
          <w:tcPr>
            <w:tcW w:w="1800" w:type="dxa"/>
            <w:vAlign w:val="center"/>
          </w:tcPr>
          <w:p w:rsidR="00E97EBC" w:rsidRDefault="00E97EBC">
            <w:pPr>
              <w:jc w:val="center"/>
              <w:rPr>
                <w:color w:val="0D0D0D" w:themeColor="text1" w:themeTint="F2"/>
                <w:sz w:val="24"/>
              </w:rPr>
            </w:pPr>
          </w:p>
        </w:tc>
      </w:tr>
      <w:tr w:rsidR="00E97EBC">
        <w:trPr>
          <w:trHeight w:val="933"/>
          <w:jc w:val="center"/>
        </w:trPr>
        <w:tc>
          <w:tcPr>
            <w:tcW w:w="1509" w:type="dxa"/>
            <w:vAlign w:val="center"/>
          </w:tcPr>
          <w:p w:rsidR="00E97EBC" w:rsidRDefault="00E81DC1">
            <w:pPr>
              <w:jc w:val="center"/>
              <w:rPr>
                <w:color w:val="0D0D0D" w:themeColor="text1" w:themeTint="F2"/>
                <w:szCs w:val="21"/>
              </w:rPr>
            </w:pPr>
            <w:r>
              <w:rPr>
                <w:rFonts w:hint="eastAsia"/>
                <w:color w:val="0D0D0D" w:themeColor="text1" w:themeTint="F2"/>
                <w:szCs w:val="21"/>
              </w:rPr>
              <w:t>申请人</w:t>
            </w:r>
          </w:p>
          <w:p w:rsidR="00E97EBC" w:rsidRDefault="00E81DC1">
            <w:pPr>
              <w:jc w:val="center"/>
              <w:rPr>
                <w:color w:val="0D0D0D" w:themeColor="text1" w:themeTint="F2"/>
                <w:sz w:val="24"/>
              </w:rPr>
            </w:pPr>
            <w:r>
              <w:rPr>
                <w:rFonts w:hint="eastAsia"/>
                <w:color w:val="0D0D0D" w:themeColor="text1" w:themeTint="F2"/>
                <w:szCs w:val="21"/>
              </w:rPr>
              <w:t>意见</w:t>
            </w:r>
          </w:p>
        </w:tc>
        <w:tc>
          <w:tcPr>
            <w:tcW w:w="7460" w:type="dxa"/>
            <w:gridSpan w:val="10"/>
            <w:vAlign w:val="center"/>
          </w:tcPr>
          <w:p w:rsidR="00E97EBC" w:rsidRDefault="00E81DC1">
            <w:pPr>
              <w:rPr>
                <w:color w:val="0D0D0D" w:themeColor="text1" w:themeTint="F2"/>
                <w:szCs w:val="21"/>
              </w:rPr>
            </w:pPr>
            <w:r>
              <w:rPr>
                <w:rFonts w:hint="eastAsia"/>
                <w:color w:val="0D0D0D" w:themeColor="text1" w:themeTint="F2"/>
                <w:szCs w:val="21"/>
              </w:rPr>
              <w:t>本人自愿参加住院医师规范化培训，并遵守培训协议。</w:t>
            </w:r>
          </w:p>
          <w:p w:rsidR="00E97EBC" w:rsidRDefault="00E81DC1">
            <w:pPr>
              <w:ind w:firstLineChars="1900" w:firstLine="3990"/>
              <w:rPr>
                <w:color w:val="0D0D0D" w:themeColor="text1" w:themeTint="F2"/>
                <w:sz w:val="18"/>
                <w:szCs w:val="21"/>
              </w:rPr>
            </w:pPr>
            <w:r>
              <w:rPr>
                <w:rFonts w:hint="eastAsia"/>
                <w:color w:val="0D0D0D" w:themeColor="text1" w:themeTint="F2"/>
                <w:szCs w:val="21"/>
              </w:rPr>
              <w:t>签名</w:t>
            </w:r>
            <w:r>
              <w:rPr>
                <w:rFonts w:hint="eastAsia"/>
                <w:color w:val="0D0D0D" w:themeColor="text1" w:themeTint="F2"/>
                <w:szCs w:val="21"/>
              </w:rPr>
              <w:t>:</w:t>
            </w:r>
          </w:p>
          <w:p w:rsidR="00E97EBC" w:rsidRDefault="00E81DC1">
            <w:pPr>
              <w:ind w:firstLineChars="1600" w:firstLine="3360"/>
              <w:rPr>
                <w:color w:val="0D0D0D" w:themeColor="text1" w:themeTint="F2"/>
                <w:szCs w:val="21"/>
              </w:rPr>
            </w:pPr>
            <w:r>
              <w:rPr>
                <w:rFonts w:hint="eastAsia"/>
                <w:bCs/>
                <w:color w:val="0D0D0D" w:themeColor="text1" w:themeTint="F2"/>
              </w:rPr>
              <w:t>年月日</w:t>
            </w:r>
          </w:p>
        </w:tc>
      </w:tr>
      <w:tr w:rsidR="00E97EBC">
        <w:trPr>
          <w:trHeight w:val="1052"/>
          <w:jc w:val="center"/>
        </w:trPr>
        <w:tc>
          <w:tcPr>
            <w:tcW w:w="1509" w:type="dxa"/>
            <w:vAlign w:val="center"/>
          </w:tcPr>
          <w:p w:rsidR="00E97EBC" w:rsidRDefault="00E81DC1">
            <w:pPr>
              <w:jc w:val="center"/>
              <w:rPr>
                <w:bCs/>
                <w:color w:val="0D0D0D" w:themeColor="text1" w:themeTint="F2"/>
              </w:rPr>
            </w:pPr>
            <w:r>
              <w:rPr>
                <w:rFonts w:hint="eastAsia"/>
                <w:bCs/>
                <w:color w:val="0D0D0D" w:themeColor="text1" w:themeTint="F2"/>
              </w:rPr>
              <w:t>所在学校或</w:t>
            </w:r>
          </w:p>
          <w:p w:rsidR="00E97EBC" w:rsidRDefault="00E81DC1">
            <w:pPr>
              <w:jc w:val="center"/>
              <w:rPr>
                <w:bCs/>
                <w:color w:val="0D0D0D" w:themeColor="text1" w:themeTint="F2"/>
              </w:rPr>
            </w:pPr>
            <w:r>
              <w:rPr>
                <w:rFonts w:hint="eastAsia"/>
                <w:bCs/>
                <w:color w:val="0D0D0D" w:themeColor="text1" w:themeTint="F2"/>
              </w:rPr>
              <w:t>单位意见</w:t>
            </w:r>
          </w:p>
        </w:tc>
        <w:tc>
          <w:tcPr>
            <w:tcW w:w="7460" w:type="dxa"/>
            <w:gridSpan w:val="10"/>
            <w:vAlign w:val="center"/>
          </w:tcPr>
          <w:p w:rsidR="00E97EBC" w:rsidRDefault="00E81DC1">
            <w:pPr>
              <w:spacing w:line="460" w:lineRule="exact"/>
              <w:ind w:firstLineChars="2100" w:firstLine="4410"/>
              <w:rPr>
                <w:bCs/>
                <w:color w:val="0D0D0D" w:themeColor="text1" w:themeTint="F2"/>
              </w:rPr>
            </w:pPr>
            <w:r>
              <w:rPr>
                <w:rFonts w:hint="eastAsia"/>
                <w:bCs/>
                <w:color w:val="0D0D0D" w:themeColor="text1" w:themeTint="F2"/>
              </w:rPr>
              <w:t>签名（盖章）</w:t>
            </w:r>
          </w:p>
          <w:p w:rsidR="00E97EBC" w:rsidRDefault="00E81DC1">
            <w:pPr>
              <w:jc w:val="center"/>
              <w:rPr>
                <w:color w:val="0D0D0D" w:themeColor="text1" w:themeTint="F2"/>
                <w:sz w:val="24"/>
              </w:rPr>
            </w:pPr>
            <w:r>
              <w:rPr>
                <w:rFonts w:hint="eastAsia"/>
                <w:bCs/>
                <w:color w:val="0D0D0D" w:themeColor="text1" w:themeTint="F2"/>
              </w:rPr>
              <w:t>年月日</w:t>
            </w:r>
          </w:p>
        </w:tc>
      </w:tr>
    </w:tbl>
    <w:p w:rsidR="00E97EBC" w:rsidRDefault="00E97EBC">
      <w:pPr>
        <w:widowControl/>
        <w:spacing w:before="100" w:beforeAutospacing="1" w:after="100" w:afterAutospacing="1"/>
        <w:ind w:right="750"/>
        <w:jc w:val="left"/>
        <w:rPr>
          <w:color w:val="0D0D0D" w:themeColor="text1" w:themeTint="F2"/>
        </w:rPr>
      </w:pPr>
    </w:p>
    <w:sectPr w:rsidR="00E97EBC" w:rsidSect="00E97EBC">
      <w:pgSz w:w="11906" w:h="16838"/>
      <w:pgMar w:top="1134" w:right="850" w:bottom="1134" w:left="850" w:header="851" w:footer="992" w:gutter="0"/>
      <w:cols w:space="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1CB5" w:rsidRDefault="00211CB5" w:rsidP="00E97EBC">
      <w:r>
        <w:separator/>
      </w:r>
    </w:p>
  </w:endnote>
  <w:endnote w:type="continuationSeparator" w:id="1">
    <w:p w:rsidR="00211CB5" w:rsidRDefault="00211CB5" w:rsidP="00E97E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10" w:usb3="00000000" w:csb0="00040000" w:csb1="00000000"/>
  </w:font>
  <w:font w:name="瀹嬩綋">
    <w:altName w:val="Segoe Print"/>
    <w:charset w:val="00"/>
    <w:family w:val="auto"/>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29041157"/>
    </w:sdtPr>
    <w:sdtContent>
      <w:p w:rsidR="00E97EBC" w:rsidRDefault="001C4753">
        <w:pPr>
          <w:pStyle w:val="a6"/>
          <w:jc w:val="center"/>
        </w:pPr>
        <w:r w:rsidRPr="001C4753">
          <w:fldChar w:fldCharType="begin"/>
        </w:r>
        <w:r w:rsidR="00E81DC1">
          <w:instrText xml:space="preserve"> PAGE   \* MERGEFORMAT </w:instrText>
        </w:r>
        <w:r w:rsidRPr="001C4753">
          <w:fldChar w:fldCharType="separate"/>
        </w:r>
        <w:r w:rsidR="00CF0831" w:rsidRPr="00CF0831">
          <w:rPr>
            <w:noProof/>
            <w:lang w:val="zh-CN"/>
          </w:rPr>
          <w:t>8</w:t>
        </w:r>
        <w:r>
          <w:rPr>
            <w:lang w:val="zh-CN"/>
          </w:rPr>
          <w:fldChar w:fldCharType="end"/>
        </w:r>
      </w:p>
    </w:sdtContent>
  </w:sdt>
  <w:p w:rsidR="00E97EBC" w:rsidRDefault="00E97EB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1CB5" w:rsidRDefault="00211CB5" w:rsidP="00E97EBC">
      <w:r>
        <w:separator/>
      </w:r>
    </w:p>
  </w:footnote>
  <w:footnote w:type="continuationSeparator" w:id="1">
    <w:p w:rsidR="00211CB5" w:rsidRDefault="00211CB5" w:rsidP="00E97E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EBC" w:rsidRDefault="00E97EBC">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27EA8B"/>
    <w:multiLevelType w:val="singleLevel"/>
    <w:tmpl w:val="8927EA8B"/>
    <w:lvl w:ilvl="0">
      <w:start w:val="2"/>
      <w:numFmt w:val="decimal"/>
      <w:suff w:val="nothing"/>
      <w:lvlText w:val="（%1）"/>
      <w:lvlJc w:val="left"/>
    </w:lvl>
  </w:abstractNum>
  <w:abstractNum w:abstractNumId="1">
    <w:nsid w:val="623824CB"/>
    <w:multiLevelType w:val="singleLevel"/>
    <w:tmpl w:val="623824CB"/>
    <w:lvl w:ilvl="0">
      <w:start w:val="3"/>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1504D"/>
    <w:rsid w:val="0000521D"/>
    <w:rsid w:val="000071E2"/>
    <w:rsid w:val="00015AD4"/>
    <w:rsid w:val="00016B64"/>
    <w:rsid w:val="00020CFC"/>
    <w:rsid w:val="00025EAF"/>
    <w:rsid w:val="00031821"/>
    <w:rsid w:val="000337BD"/>
    <w:rsid w:val="00043ADF"/>
    <w:rsid w:val="00051CD4"/>
    <w:rsid w:val="00054988"/>
    <w:rsid w:val="00055DD3"/>
    <w:rsid w:val="0006601F"/>
    <w:rsid w:val="00073458"/>
    <w:rsid w:val="0007448D"/>
    <w:rsid w:val="00080FBA"/>
    <w:rsid w:val="000811AA"/>
    <w:rsid w:val="00084FEE"/>
    <w:rsid w:val="00094A7C"/>
    <w:rsid w:val="000975E7"/>
    <w:rsid w:val="000A4E1B"/>
    <w:rsid w:val="000A5BA4"/>
    <w:rsid w:val="000A6D15"/>
    <w:rsid w:val="000C5F0C"/>
    <w:rsid w:val="000D1133"/>
    <w:rsid w:val="000D1807"/>
    <w:rsid w:val="000D22AC"/>
    <w:rsid w:val="000D2C7C"/>
    <w:rsid w:val="000E1E6B"/>
    <w:rsid w:val="000E66A3"/>
    <w:rsid w:val="000F3D75"/>
    <w:rsid w:val="000F4D0A"/>
    <w:rsid w:val="000F68D6"/>
    <w:rsid w:val="0010573E"/>
    <w:rsid w:val="001162AA"/>
    <w:rsid w:val="001226F5"/>
    <w:rsid w:val="001343F7"/>
    <w:rsid w:val="00165F53"/>
    <w:rsid w:val="00170AA7"/>
    <w:rsid w:val="0017510B"/>
    <w:rsid w:val="0017581A"/>
    <w:rsid w:val="00176D15"/>
    <w:rsid w:val="00177CEF"/>
    <w:rsid w:val="00180A01"/>
    <w:rsid w:val="00180C29"/>
    <w:rsid w:val="00180ED3"/>
    <w:rsid w:val="00187EB8"/>
    <w:rsid w:val="001900F5"/>
    <w:rsid w:val="001922F6"/>
    <w:rsid w:val="0019585F"/>
    <w:rsid w:val="001A66D5"/>
    <w:rsid w:val="001A717F"/>
    <w:rsid w:val="001B011D"/>
    <w:rsid w:val="001B56C9"/>
    <w:rsid w:val="001B701F"/>
    <w:rsid w:val="001C4753"/>
    <w:rsid w:val="001C5253"/>
    <w:rsid w:val="001C574D"/>
    <w:rsid w:val="001D087E"/>
    <w:rsid w:val="001E2EDC"/>
    <w:rsid w:val="00207F33"/>
    <w:rsid w:val="00211CB5"/>
    <w:rsid w:val="002138F2"/>
    <w:rsid w:val="00214705"/>
    <w:rsid w:val="002211CC"/>
    <w:rsid w:val="00221AA1"/>
    <w:rsid w:val="00222AF7"/>
    <w:rsid w:val="002346A8"/>
    <w:rsid w:val="002349F0"/>
    <w:rsid w:val="00245892"/>
    <w:rsid w:val="00255E98"/>
    <w:rsid w:val="002721AA"/>
    <w:rsid w:val="00294D89"/>
    <w:rsid w:val="002A0733"/>
    <w:rsid w:val="002A6CBB"/>
    <w:rsid w:val="002C1964"/>
    <w:rsid w:val="002C6CCA"/>
    <w:rsid w:val="002D1A28"/>
    <w:rsid w:val="002D36CD"/>
    <w:rsid w:val="002D4B73"/>
    <w:rsid w:val="002E0802"/>
    <w:rsid w:val="002E22ED"/>
    <w:rsid w:val="002E4A8A"/>
    <w:rsid w:val="002E701E"/>
    <w:rsid w:val="002F35DE"/>
    <w:rsid w:val="002F56BB"/>
    <w:rsid w:val="002F676E"/>
    <w:rsid w:val="002F6943"/>
    <w:rsid w:val="0030325F"/>
    <w:rsid w:val="003032A6"/>
    <w:rsid w:val="00310DB2"/>
    <w:rsid w:val="0032475C"/>
    <w:rsid w:val="00332A1C"/>
    <w:rsid w:val="00341AE9"/>
    <w:rsid w:val="00344969"/>
    <w:rsid w:val="00347221"/>
    <w:rsid w:val="00347477"/>
    <w:rsid w:val="003577D5"/>
    <w:rsid w:val="00361BF9"/>
    <w:rsid w:val="00365047"/>
    <w:rsid w:val="00367811"/>
    <w:rsid w:val="00372C05"/>
    <w:rsid w:val="003737C1"/>
    <w:rsid w:val="0038242A"/>
    <w:rsid w:val="0039517C"/>
    <w:rsid w:val="00397B13"/>
    <w:rsid w:val="003B5532"/>
    <w:rsid w:val="003C08EB"/>
    <w:rsid w:val="003C29AC"/>
    <w:rsid w:val="003C5DB3"/>
    <w:rsid w:val="003C79E4"/>
    <w:rsid w:val="003D0A29"/>
    <w:rsid w:val="003D1C62"/>
    <w:rsid w:val="003D3F59"/>
    <w:rsid w:val="003D4102"/>
    <w:rsid w:val="003D755F"/>
    <w:rsid w:val="003E0C45"/>
    <w:rsid w:val="003E481B"/>
    <w:rsid w:val="004039B8"/>
    <w:rsid w:val="004040CD"/>
    <w:rsid w:val="00416ECE"/>
    <w:rsid w:val="00417529"/>
    <w:rsid w:val="00430352"/>
    <w:rsid w:val="00430639"/>
    <w:rsid w:val="0043694E"/>
    <w:rsid w:val="004419DA"/>
    <w:rsid w:val="00441C9B"/>
    <w:rsid w:val="00442FBE"/>
    <w:rsid w:val="00446037"/>
    <w:rsid w:val="004521CB"/>
    <w:rsid w:val="0045668D"/>
    <w:rsid w:val="00456C02"/>
    <w:rsid w:val="00461E0F"/>
    <w:rsid w:val="0046702C"/>
    <w:rsid w:val="0047362C"/>
    <w:rsid w:val="00474EC1"/>
    <w:rsid w:val="00483903"/>
    <w:rsid w:val="00483988"/>
    <w:rsid w:val="0048653C"/>
    <w:rsid w:val="004A526E"/>
    <w:rsid w:val="004A6CA9"/>
    <w:rsid w:val="004C36AE"/>
    <w:rsid w:val="004C479D"/>
    <w:rsid w:val="004C4D03"/>
    <w:rsid w:val="004C5FDE"/>
    <w:rsid w:val="004D25B1"/>
    <w:rsid w:val="004D6096"/>
    <w:rsid w:val="004E0AA9"/>
    <w:rsid w:val="004F0C0D"/>
    <w:rsid w:val="00506922"/>
    <w:rsid w:val="00507C1C"/>
    <w:rsid w:val="005142F1"/>
    <w:rsid w:val="00517712"/>
    <w:rsid w:val="0052104C"/>
    <w:rsid w:val="00523190"/>
    <w:rsid w:val="00551CF5"/>
    <w:rsid w:val="00555618"/>
    <w:rsid w:val="0055693C"/>
    <w:rsid w:val="00565947"/>
    <w:rsid w:val="00577E9E"/>
    <w:rsid w:val="0058360E"/>
    <w:rsid w:val="005852A5"/>
    <w:rsid w:val="00590A01"/>
    <w:rsid w:val="005B208E"/>
    <w:rsid w:val="005B5872"/>
    <w:rsid w:val="005B7223"/>
    <w:rsid w:val="005C2E38"/>
    <w:rsid w:val="005D446E"/>
    <w:rsid w:val="005E04BC"/>
    <w:rsid w:val="005E5B43"/>
    <w:rsid w:val="005F7FF1"/>
    <w:rsid w:val="00604DFA"/>
    <w:rsid w:val="0061531C"/>
    <w:rsid w:val="0061792A"/>
    <w:rsid w:val="006456FF"/>
    <w:rsid w:val="00647988"/>
    <w:rsid w:val="00652A52"/>
    <w:rsid w:val="0066186C"/>
    <w:rsid w:val="0066459F"/>
    <w:rsid w:val="006659FB"/>
    <w:rsid w:val="00675D8A"/>
    <w:rsid w:val="006835CC"/>
    <w:rsid w:val="006838B2"/>
    <w:rsid w:val="006938F3"/>
    <w:rsid w:val="006A0063"/>
    <w:rsid w:val="006B39ED"/>
    <w:rsid w:val="006B4F6F"/>
    <w:rsid w:val="006C267E"/>
    <w:rsid w:val="006C36F7"/>
    <w:rsid w:val="006D766F"/>
    <w:rsid w:val="006E1900"/>
    <w:rsid w:val="006E74E9"/>
    <w:rsid w:val="006F05AC"/>
    <w:rsid w:val="006F12B2"/>
    <w:rsid w:val="006F568A"/>
    <w:rsid w:val="006F640F"/>
    <w:rsid w:val="00701DBA"/>
    <w:rsid w:val="0071115E"/>
    <w:rsid w:val="0071623E"/>
    <w:rsid w:val="00717734"/>
    <w:rsid w:val="00726D71"/>
    <w:rsid w:val="00730DE0"/>
    <w:rsid w:val="00740AD7"/>
    <w:rsid w:val="007561DE"/>
    <w:rsid w:val="00760C38"/>
    <w:rsid w:val="00763CA6"/>
    <w:rsid w:val="007669AB"/>
    <w:rsid w:val="00771D21"/>
    <w:rsid w:val="007746D8"/>
    <w:rsid w:val="007773F3"/>
    <w:rsid w:val="00777AB2"/>
    <w:rsid w:val="0078342B"/>
    <w:rsid w:val="0078531C"/>
    <w:rsid w:val="0078582C"/>
    <w:rsid w:val="007871FC"/>
    <w:rsid w:val="00796725"/>
    <w:rsid w:val="007A502A"/>
    <w:rsid w:val="007A514F"/>
    <w:rsid w:val="007C14A7"/>
    <w:rsid w:val="007D503B"/>
    <w:rsid w:val="007D53CC"/>
    <w:rsid w:val="007E1C74"/>
    <w:rsid w:val="00801899"/>
    <w:rsid w:val="00801ADF"/>
    <w:rsid w:val="00807A3E"/>
    <w:rsid w:val="00810177"/>
    <w:rsid w:val="008110C0"/>
    <w:rsid w:val="0081165A"/>
    <w:rsid w:val="00812042"/>
    <w:rsid w:val="00817175"/>
    <w:rsid w:val="00821C00"/>
    <w:rsid w:val="00821E4C"/>
    <w:rsid w:val="00823FAE"/>
    <w:rsid w:val="00843B05"/>
    <w:rsid w:val="00843DAA"/>
    <w:rsid w:val="00847DDA"/>
    <w:rsid w:val="00850299"/>
    <w:rsid w:val="00857938"/>
    <w:rsid w:val="00864916"/>
    <w:rsid w:val="0086797B"/>
    <w:rsid w:val="00867AFD"/>
    <w:rsid w:val="00870915"/>
    <w:rsid w:val="00870A03"/>
    <w:rsid w:val="00871031"/>
    <w:rsid w:val="00873A93"/>
    <w:rsid w:val="00876194"/>
    <w:rsid w:val="00881E01"/>
    <w:rsid w:val="00884A8A"/>
    <w:rsid w:val="008949A4"/>
    <w:rsid w:val="00896870"/>
    <w:rsid w:val="008A04E0"/>
    <w:rsid w:val="008A39C6"/>
    <w:rsid w:val="008A4CDE"/>
    <w:rsid w:val="008B4728"/>
    <w:rsid w:val="008B4B48"/>
    <w:rsid w:val="008B6FDD"/>
    <w:rsid w:val="008C1B4A"/>
    <w:rsid w:val="008C2BA7"/>
    <w:rsid w:val="008C7DB9"/>
    <w:rsid w:val="008D04B8"/>
    <w:rsid w:val="008D43CF"/>
    <w:rsid w:val="008D6B8C"/>
    <w:rsid w:val="008E5484"/>
    <w:rsid w:val="008E7B93"/>
    <w:rsid w:val="008F1AF2"/>
    <w:rsid w:val="008F1D3B"/>
    <w:rsid w:val="008F2440"/>
    <w:rsid w:val="008F34D1"/>
    <w:rsid w:val="009037F6"/>
    <w:rsid w:val="009130BE"/>
    <w:rsid w:val="00915E96"/>
    <w:rsid w:val="00916BA0"/>
    <w:rsid w:val="00916CC5"/>
    <w:rsid w:val="009252AE"/>
    <w:rsid w:val="009345A4"/>
    <w:rsid w:val="00937675"/>
    <w:rsid w:val="009431A3"/>
    <w:rsid w:val="00947773"/>
    <w:rsid w:val="009500BB"/>
    <w:rsid w:val="00950897"/>
    <w:rsid w:val="00963903"/>
    <w:rsid w:val="00967F85"/>
    <w:rsid w:val="00970B3D"/>
    <w:rsid w:val="009856CC"/>
    <w:rsid w:val="00985A57"/>
    <w:rsid w:val="009873E3"/>
    <w:rsid w:val="009A0D71"/>
    <w:rsid w:val="009A17C9"/>
    <w:rsid w:val="009A1CE7"/>
    <w:rsid w:val="009A2804"/>
    <w:rsid w:val="009A3C78"/>
    <w:rsid w:val="009B2B20"/>
    <w:rsid w:val="009B67C3"/>
    <w:rsid w:val="009C1129"/>
    <w:rsid w:val="009C43DC"/>
    <w:rsid w:val="009C7A30"/>
    <w:rsid w:val="009D5AB7"/>
    <w:rsid w:val="009D6FC8"/>
    <w:rsid w:val="009E30DB"/>
    <w:rsid w:val="009E4518"/>
    <w:rsid w:val="009E4AA8"/>
    <w:rsid w:val="009E55A3"/>
    <w:rsid w:val="009F5F44"/>
    <w:rsid w:val="00A05BB5"/>
    <w:rsid w:val="00A20503"/>
    <w:rsid w:val="00A30864"/>
    <w:rsid w:val="00A32FB9"/>
    <w:rsid w:val="00A3410A"/>
    <w:rsid w:val="00A344FB"/>
    <w:rsid w:val="00A36371"/>
    <w:rsid w:val="00A37468"/>
    <w:rsid w:val="00A37E80"/>
    <w:rsid w:val="00A41AF3"/>
    <w:rsid w:val="00A46DCB"/>
    <w:rsid w:val="00A51CE9"/>
    <w:rsid w:val="00A601D1"/>
    <w:rsid w:val="00A67A98"/>
    <w:rsid w:val="00A77CD8"/>
    <w:rsid w:val="00A805CB"/>
    <w:rsid w:val="00A83295"/>
    <w:rsid w:val="00A83A9E"/>
    <w:rsid w:val="00A84237"/>
    <w:rsid w:val="00A92412"/>
    <w:rsid w:val="00AA36A1"/>
    <w:rsid w:val="00AA627B"/>
    <w:rsid w:val="00AB1A9F"/>
    <w:rsid w:val="00AB4E89"/>
    <w:rsid w:val="00AB759E"/>
    <w:rsid w:val="00AC33DA"/>
    <w:rsid w:val="00AC37EB"/>
    <w:rsid w:val="00AC3E1E"/>
    <w:rsid w:val="00AC6544"/>
    <w:rsid w:val="00AC6EFB"/>
    <w:rsid w:val="00AE78CD"/>
    <w:rsid w:val="00AF0518"/>
    <w:rsid w:val="00AF152E"/>
    <w:rsid w:val="00AF462F"/>
    <w:rsid w:val="00AF74FD"/>
    <w:rsid w:val="00B0173B"/>
    <w:rsid w:val="00B0340C"/>
    <w:rsid w:val="00B05B8B"/>
    <w:rsid w:val="00B1291D"/>
    <w:rsid w:val="00B12AC7"/>
    <w:rsid w:val="00B16DA0"/>
    <w:rsid w:val="00B1705E"/>
    <w:rsid w:val="00B2312C"/>
    <w:rsid w:val="00B23689"/>
    <w:rsid w:val="00B2484B"/>
    <w:rsid w:val="00B27018"/>
    <w:rsid w:val="00B3331B"/>
    <w:rsid w:val="00B405FB"/>
    <w:rsid w:val="00B4319D"/>
    <w:rsid w:val="00B65EB3"/>
    <w:rsid w:val="00B66AD1"/>
    <w:rsid w:val="00B66DCD"/>
    <w:rsid w:val="00B70F32"/>
    <w:rsid w:val="00B7731E"/>
    <w:rsid w:val="00B84CDC"/>
    <w:rsid w:val="00B92BE4"/>
    <w:rsid w:val="00B94DAC"/>
    <w:rsid w:val="00BA256E"/>
    <w:rsid w:val="00BA378E"/>
    <w:rsid w:val="00BA6EF2"/>
    <w:rsid w:val="00BA6F74"/>
    <w:rsid w:val="00BC18C2"/>
    <w:rsid w:val="00BC3CA2"/>
    <w:rsid w:val="00BE1168"/>
    <w:rsid w:val="00BE556E"/>
    <w:rsid w:val="00BE642D"/>
    <w:rsid w:val="00BF03BE"/>
    <w:rsid w:val="00BF116F"/>
    <w:rsid w:val="00BF23E4"/>
    <w:rsid w:val="00C02DA5"/>
    <w:rsid w:val="00C03D9C"/>
    <w:rsid w:val="00C05950"/>
    <w:rsid w:val="00C10EAF"/>
    <w:rsid w:val="00C24183"/>
    <w:rsid w:val="00C3063D"/>
    <w:rsid w:val="00C33398"/>
    <w:rsid w:val="00C46D72"/>
    <w:rsid w:val="00C500DF"/>
    <w:rsid w:val="00C56A5F"/>
    <w:rsid w:val="00C56E9D"/>
    <w:rsid w:val="00C64EC2"/>
    <w:rsid w:val="00C72E83"/>
    <w:rsid w:val="00C7520C"/>
    <w:rsid w:val="00C767F6"/>
    <w:rsid w:val="00C85A14"/>
    <w:rsid w:val="00C901F0"/>
    <w:rsid w:val="00C94900"/>
    <w:rsid w:val="00CA381D"/>
    <w:rsid w:val="00CA5BD5"/>
    <w:rsid w:val="00CA5D76"/>
    <w:rsid w:val="00CB1058"/>
    <w:rsid w:val="00CC1CEA"/>
    <w:rsid w:val="00CD3A21"/>
    <w:rsid w:val="00CD694F"/>
    <w:rsid w:val="00CD6DA9"/>
    <w:rsid w:val="00CE4769"/>
    <w:rsid w:val="00CF0831"/>
    <w:rsid w:val="00CF21A9"/>
    <w:rsid w:val="00CF7F31"/>
    <w:rsid w:val="00D00D71"/>
    <w:rsid w:val="00D014AC"/>
    <w:rsid w:val="00D04A95"/>
    <w:rsid w:val="00D13CDB"/>
    <w:rsid w:val="00D1414A"/>
    <w:rsid w:val="00D169BE"/>
    <w:rsid w:val="00D17A46"/>
    <w:rsid w:val="00D2005D"/>
    <w:rsid w:val="00D21291"/>
    <w:rsid w:val="00D21C62"/>
    <w:rsid w:val="00D21EE3"/>
    <w:rsid w:val="00D224A6"/>
    <w:rsid w:val="00D27204"/>
    <w:rsid w:val="00D33D27"/>
    <w:rsid w:val="00D340EC"/>
    <w:rsid w:val="00D34370"/>
    <w:rsid w:val="00D40AFF"/>
    <w:rsid w:val="00D42F7B"/>
    <w:rsid w:val="00D46C76"/>
    <w:rsid w:val="00D500F1"/>
    <w:rsid w:val="00D56616"/>
    <w:rsid w:val="00D56691"/>
    <w:rsid w:val="00D56ADE"/>
    <w:rsid w:val="00D574CE"/>
    <w:rsid w:val="00D664F4"/>
    <w:rsid w:val="00D66F68"/>
    <w:rsid w:val="00D75E61"/>
    <w:rsid w:val="00D8296D"/>
    <w:rsid w:val="00D912D7"/>
    <w:rsid w:val="00D9569D"/>
    <w:rsid w:val="00DB4BB0"/>
    <w:rsid w:val="00DC04BD"/>
    <w:rsid w:val="00DC43CD"/>
    <w:rsid w:val="00DC6065"/>
    <w:rsid w:val="00DC637B"/>
    <w:rsid w:val="00DD209D"/>
    <w:rsid w:val="00DE5BF4"/>
    <w:rsid w:val="00DE698C"/>
    <w:rsid w:val="00DF3732"/>
    <w:rsid w:val="00E02382"/>
    <w:rsid w:val="00E0323B"/>
    <w:rsid w:val="00E074C5"/>
    <w:rsid w:val="00E1504D"/>
    <w:rsid w:val="00E3097F"/>
    <w:rsid w:val="00E341C4"/>
    <w:rsid w:val="00E61657"/>
    <w:rsid w:val="00E61661"/>
    <w:rsid w:val="00E6246B"/>
    <w:rsid w:val="00E62D94"/>
    <w:rsid w:val="00E66143"/>
    <w:rsid w:val="00E667D4"/>
    <w:rsid w:val="00E730BF"/>
    <w:rsid w:val="00E81DC1"/>
    <w:rsid w:val="00E86FF6"/>
    <w:rsid w:val="00E9216D"/>
    <w:rsid w:val="00E9389C"/>
    <w:rsid w:val="00E97EBC"/>
    <w:rsid w:val="00EA10C3"/>
    <w:rsid w:val="00EA6C66"/>
    <w:rsid w:val="00EB01C8"/>
    <w:rsid w:val="00EB3443"/>
    <w:rsid w:val="00EC0898"/>
    <w:rsid w:val="00EC49E4"/>
    <w:rsid w:val="00EC670C"/>
    <w:rsid w:val="00EC694A"/>
    <w:rsid w:val="00ED033A"/>
    <w:rsid w:val="00ED31B2"/>
    <w:rsid w:val="00ED7A7E"/>
    <w:rsid w:val="00EE5059"/>
    <w:rsid w:val="00EE615A"/>
    <w:rsid w:val="00EE692E"/>
    <w:rsid w:val="00EF115B"/>
    <w:rsid w:val="00EF365D"/>
    <w:rsid w:val="00EF596B"/>
    <w:rsid w:val="00EF5CBD"/>
    <w:rsid w:val="00F022D6"/>
    <w:rsid w:val="00F044BD"/>
    <w:rsid w:val="00F2141D"/>
    <w:rsid w:val="00F22EDC"/>
    <w:rsid w:val="00F30F28"/>
    <w:rsid w:val="00F4028E"/>
    <w:rsid w:val="00F40AC2"/>
    <w:rsid w:val="00F50A4B"/>
    <w:rsid w:val="00F530E1"/>
    <w:rsid w:val="00F54BC0"/>
    <w:rsid w:val="00F62A37"/>
    <w:rsid w:val="00F63330"/>
    <w:rsid w:val="00F64F49"/>
    <w:rsid w:val="00F65FEF"/>
    <w:rsid w:val="00F6773F"/>
    <w:rsid w:val="00F75D69"/>
    <w:rsid w:val="00F7672A"/>
    <w:rsid w:val="00F80D61"/>
    <w:rsid w:val="00F826DD"/>
    <w:rsid w:val="00F87EE8"/>
    <w:rsid w:val="00FA0827"/>
    <w:rsid w:val="00FA1FA3"/>
    <w:rsid w:val="00FA5AE5"/>
    <w:rsid w:val="00FA5D89"/>
    <w:rsid w:val="00FB6867"/>
    <w:rsid w:val="00FC3D0B"/>
    <w:rsid w:val="00FD2495"/>
    <w:rsid w:val="00FE2C96"/>
    <w:rsid w:val="00FF62F2"/>
    <w:rsid w:val="02CF109C"/>
    <w:rsid w:val="03520B23"/>
    <w:rsid w:val="059A21B2"/>
    <w:rsid w:val="0899046E"/>
    <w:rsid w:val="0B4A6BAB"/>
    <w:rsid w:val="0C956283"/>
    <w:rsid w:val="0CE61177"/>
    <w:rsid w:val="15170FFA"/>
    <w:rsid w:val="15841497"/>
    <w:rsid w:val="180B3101"/>
    <w:rsid w:val="18505498"/>
    <w:rsid w:val="194F441F"/>
    <w:rsid w:val="197468A5"/>
    <w:rsid w:val="1EC86881"/>
    <w:rsid w:val="200B1E12"/>
    <w:rsid w:val="233514A4"/>
    <w:rsid w:val="24000EE6"/>
    <w:rsid w:val="28A80287"/>
    <w:rsid w:val="29F838A3"/>
    <w:rsid w:val="2BAE1B33"/>
    <w:rsid w:val="2F45245E"/>
    <w:rsid w:val="30506086"/>
    <w:rsid w:val="31673FA9"/>
    <w:rsid w:val="3610067D"/>
    <w:rsid w:val="36277F2C"/>
    <w:rsid w:val="36555D04"/>
    <w:rsid w:val="39C74B69"/>
    <w:rsid w:val="3E626521"/>
    <w:rsid w:val="412D7A05"/>
    <w:rsid w:val="438A1706"/>
    <w:rsid w:val="43D33A71"/>
    <w:rsid w:val="48B320A7"/>
    <w:rsid w:val="4C461289"/>
    <w:rsid w:val="4E4963CA"/>
    <w:rsid w:val="505C1C3A"/>
    <w:rsid w:val="516A4B38"/>
    <w:rsid w:val="51F634CA"/>
    <w:rsid w:val="55767708"/>
    <w:rsid w:val="56BA26D1"/>
    <w:rsid w:val="580A73A9"/>
    <w:rsid w:val="5B117F23"/>
    <w:rsid w:val="5B313B6B"/>
    <w:rsid w:val="5B9F68A9"/>
    <w:rsid w:val="6445061C"/>
    <w:rsid w:val="66E615B1"/>
    <w:rsid w:val="69C050F8"/>
    <w:rsid w:val="6ED9007C"/>
    <w:rsid w:val="71773968"/>
    <w:rsid w:val="74504ADB"/>
    <w:rsid w:val="766D039E"/>
    <w:rsid w:val="78501936"/>
    <w:rsid w:val="786745C8"/>
    <w:rsid w:val="7B4E2611"/>
    <w:rsid w:val="7B556719"/>
    <w:rsid w:val="7EE053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7EBC"/>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E97EBC"/>
    <w:rPr>
      <w:b/>
      <w:bCs/>
    </w:rPr>
  </w:style>
  <w:style w:type="paragraph" w:styleId="a4">
    <w:name w:val="annotation text"/>
    <w:basedOn w:val="a"/>
    <w:link w:val="Char0"/>
    <w:uiPriority w:val="99"/>
    <w:unhideWhenUsed/>
    <w:qFormat/>
    <w:rsid w:val="00E97EBC"/>
    <w:pPr>
      <w:jc w:val="left"/>
    </w:pPr>
  </w:style>
  <w:style w:type="paragraph" w:styleId="a5">
    <w:name w:val="Balloon Text"/>
    <w:basedOn w:val="a"/>
    <w:link w:val="Char1"/>
    <w:uiPriority w:val="99"/>
    <w:unhideWhenUsed/>
    <w:qFormat/>
    <w:rsid w:val="00E97EBC"/>
    <w:rPr>
      <w:sz w:val="18"/>
      <w:szCs w:val="18"/>
    </w:rPr>
  </w:style>
  <w:style w:type="paragraph" w:styleId="a6">
    <w:name w:val="footer"/>
    <w:basedOn w:val="a"/>
    <w:link w:val="Char2"/>
    <w:uiPriority w:val="99"/>
    <w:unhideWhenUsed/>
    <w:qFormat/>
    <w:rsid w:val="00E97EBC"/>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E97EBC"/>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rsid w:val="00E97EBC"/>
    <w:pPr>
      <w:spacing w:beforeAutospacing="1" w:afterAutospacing="1"/>
      <w:jc w:val="left"/>
    </w:pPr>
    <w:rPr>
      <w:rFonts w:cs="Times New Roman"/>
      <w:kern w:val="0"/>
      <w:sz w:val="24"/>
    </w:rPr>
  </w:style>
  <w:style w:type="character" w:styleId="a9">
    <w:name w:val="Strong"/>
    <w:basedOn w:val="a0"/>
    <w:uiPriority w:val="22"/>
    <w:qFormat/>
    <w:rsid w:val="00E97EBC"/>
    <w:rPr>
      <w:b/>
    </w:rPr>
  </w:style>
  <w:style w:type="character" w:styleId="aa">
    <w:name w:val="Hyperlink"/>
    <w:basedOn w:val="a0"/>
    <w:uiPriority w:val="99"/>
    <w:unhideWhenUsed/>
    <w:qFormat/>
    <w:rsid w:val="00E97EBC"/>
    <w:rPr>
      <w:color w:val="0000FF"/>
      <w:u w:val="single"/>
    </w:rPr>
  </w:style>
  <w:style w:type="character" w:styleId="ab">
    <w:name w:val="annotation reference"/>
    <w:basedOn w:val="a0"/>
    <w:uiPriority w:val="99"/>
    <w:unhideWhenUsed/>
    <w:qFormat/>
    <w:rsid w:val="00E97EBC"/>
    <w:rPr>
      <w:sz w:val="21"/>
      <w:szCs w:val="21"/>
    </w:rPr>
  </w:style>
  <w:style w:type="table" w:styleId="ac">
    <w:name w:val="Table Grid"/>
    <w:basedOn w:val="a1"/>
    <w:uiPriority w:val="59"/>
    <w:qFormat/>
    <w:rsid w:val="00E97EB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3">
    <w:name w:val="页眉 Char"/>
    <w:basedOn w:val="a0"/>
    <w:link w:val="a7"/>
    <w:uiPriority w:val="99"/>
    <w:semiHidden/>
    <w:qFormat/>
    <w:rsid w:val="00E97EBC"/>
    <w:rPr>
      <w:sz w:val="18"/>
      <w:szCs w:val="18"/>
    </w:rPr>
  </w:style>
  <w:style w:type="character" w:customStyle="1" w:styleId="Char2">
    <w:name w:val="页脚 Char"/>
    <w:basedOn w:val="a0"/>
    <w:link w:val="a6"/>
    <w:uiPriority w:val="99"/>
    <w:qFormat/>
    <w:rsid w:val="00E97EBC"/>
    <w:rPr>
      <w:sz w:val="18"/>
      <w:szCs w:val="18"/>
    </w:rPr>
  </w:style>
  <w:style w:type="character" w:customStyle="1" w:styleId="apple-converted-space">
    <w:name w:val="apple-converted-space"/>
    <w:basedOn w:val="a0"/>
    <w:qFormat/>
    <w:rsid w:val="00E97EBC"/>
  </w:style>
  <w:style w:type="character" w:customStyle="1" w:styleId="Char1">
    <w:name w:val="批注框文本 Char"/>
    <w:basedOn w:val="a0"/>
    <w:link w:val="a5"/>
    <w:uiPriority w:val="99"/>
    <w:semiHidden/>
    <w:qFormat/>
    <w:rsid w:val="00E97EBC"/>
    <w:rPr>
      <w:kern w:val="2"/>
      <w:sz w:val="18"/>
      <w:szCs w:val="18"/>
    </w:rPr>
  </w:style>
  <w:style w:type="paragraph" w:customStyle="1" w:styleId="1">
    <w:name w:val="列出段落1"/>
    <w:basedOn w:val="a"/>
    <w:uiPriority w:val="99"/>
    <w:unhideWhenUsed/>
    <w:qFormat/>
    <w:rsid w:val="00E97EBC"/>
    <w:pPr>
      <w:ind w:firstLineChars="200" w:firstLine="420"/>
    </w:pPr>
  </w:style>
  <w:style w:type="character" w:customStyle="1" w:styleId="Char0">
    <w:name w:val="批注文字 Char"/>
    <w:basedOn w:val="a0"/>
    <w:link w:val="a4"/>
    <w:uiPriority w:val="99"/>
    <w:semiHidden/>
    <w:qFormat/>
    <w:rsid w:val="00E97EBC"/>
    <w:rPr>
      <w:kern w:val="2"/>
      <w:sz w:val="21"/>
      <w:szCs w:val="22"/>
    </w:rPr>
  </w:style>
  <w:style w:type="character" w:customStyle="1" w:styleId="Char">
    <w:name w:val="批注主题 Char"/>
    <w:basedOn w:val="Char0"/>
    <w:link w:val="a3"/>
    <w:uiPriority w:val="99"/>
    <w:semiHidden/>
    <w:qFormat/>
    <w:rsid w:val="00E97EBC"/>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hzch.gd.c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22312;3&#26376;31&#26085;&#21069;&#21457;&#36865;&#33267;&#37038;&#31665;2922117495@qq.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2789601D-D78B-4401-A529-ED7461413E5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732</Words>
  <Characters>4175</Characters>
  <Application>Microsoft Office Word</Application>
  <DocSecurity>0</DocSecurity>
  <Lines>34</Lines>
  <Paragraphs>9</Paragraphs>
  <ScaleCrop>false</ScaleCrop>
  <Company>china</Company>
  <LinksUpToDate>false</LinksUpToDate>
  <CharactersWithSpaces>4898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彭程远</cp:lastModifiedBy>
  <cp:revision>14</cp:revision>
  <cp:lastPrinted>2020-04-07T03:19:00Z</cp:lastPrinted>
  <dcterms:created xsi:type="dcterms:W3CDTF">2022-03-22T09:05:00Z</dcterms:created>
  <dcterms:modified xsi:type="dcterms:W3CDTF">2022-03-28T08:13:00Z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y fmtid="{D5CDD505-2E9C-101B-9397-08002B2CF9AE}" pid="3" name="ICV">
    <vt:lpwstr>E8B45A7143B54D01A68DC9B54E176F7E</vt:lpwstr>
  </property>
</Properties>
</file>