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503" w:tblpY="2189"/>
        <w:tblOverlap w:val="never"/>
        <w:tblW w:w="140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1818"/>
        <w:gridCol w:w="1818"/>
        <w:gridCol w:w="841"/>
        <w:gridCol w:w="1714"/>
        <w:gridCol w:w="947"/>
        <w:gridCol w:w="1661"/>
        <w:gridCol w:w="3325"/>
        <w:gridCol w:w="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附件1                         公开招聘劳务派遣人员岗位信息表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50" w:hRule="atLeast"/>
        </w:trPr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户籍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其他条件要求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380" w:hRule="atLeast"/>
        </w:trPr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乡镇卫生院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核酸采样</w:t>
            </w: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及乡镇卫生院日常工作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专及以上学历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不限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医学相关专业或有医护工作经历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周岁及以下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，有医护工作经历者需原单位开具工作证明。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2VkNWYwZjM2MDE1MDU1NmI4MmE1MTQxN2Y1ZmQifQ=="/>
  </w:docVars>
  <w:rsids>
    <w:rsidRoot w:val="00000000"/>
    <w:rsid w:val="054D0205"/>
    <w:rsid w:val="23FC569C"/>
    <w:rsid w:val="3E2646E8"/>
    <w:rsid w:val="43890AE5"/>
    <w:rsid w:val="575A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108</Characters>
  <Lines>0</Lines>
  <Paragraphs>0</Paragraphs>
  <TotalTime>2</TotalTime>
  <ScaleCrop>false</ScaleCrop>
  <LinksUpToDate>false</LinksUpToDate>
  <CharactersWithSpaces>133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2022-06-07T10:46:00Z</dcterms:created>
  <dc:creator>DELL</dc:creator>
  <cp:lastModifiedBy>文丽</cp:lastModifiedBy>
  <dcterms:modified xsi:type="dcterms:W3CDTF">2022-08-23T10:25:46Z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FBD1CB58BFFD432BA713E3FAF42D8D59</vt:lpwstr>
  </property>
</Properties>
</file>