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  <w:t>沧州市中心医院招聘考试考生防疫与安全须知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outlineLvl w:val="9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(一)考生须持本人有效的二代居民身份证、《个人健康信息承诺书》，自备一次性使用医用口罩或医用外科口罩并全程佩戴，“通信大数据行程卡”、“河北健康码”</w:t>
      </w:r>
      <w:r>
        <w:rPr>
          <w:rFonts w:hint="eastAsia"/>
          <w:sz w:val="28"/>
          <w:szCs w:val="28"/>
          <w:lang w:eastAsia="zh-CN"/>
        </w:rPr>
        <w:t>（外省人员请提前微信小程序搜索注册）</w:t>
      </w:r>
      <w:bookmarkStart w:id="0" w:name="_GoBack"/>
      <w:bookmarkEnd w:id="0"/>
      <w:r>
        <w:rPr>
          <w:rFonts w:hint="eastAsia"/>
          <w:sz w:val="28"/>
          <w:szCs w:val="28"/>
        </w:rPr>
        <w:t>为绿码、现场测量体温正常(&lt;37.3℃)</w:t>
      </w:r>
      <w:r>
        <w:rPr>
          <w:rFonts w:hint="eastAsia"/>
          <w:sz w:val="28"/>
          <w:szCs w:val="28"/>
          <w:lang w:eastAsia="zh-CN"/>
        </w:rPr>
        <w:t>。</w:t>
      </w:r>
      <w:r>
        <w:rPr>
          <w:rFonts w:hint="eastAsia"/>
          <w:sz w:val="28"/>
          <w:szCs w:val="28"/>
        </w:rPr>
        <w:t>根据防控办要求提供开考前48小时和7日内两次新冠肺炎病毒核酸检测阴性纸质报告（原件），2次核酸检测须间隔24小时，如不能按要求提供两次核酸检测报告，不能参加考试和现场审核。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outlineLvl w:val="9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考生对个人健康状况填报实行承诺制，承诺填报内容真实、准确、完整，凡隐瞒、漏报、谎报旅居史、接触史、健康状况等疫情防控重点信息，隐瞒行程、隐瞒病情、故意压制症状、瞒报漏报健康情况的考生，一经发现，取消考试资格，记入个人诚信档案，对于造成不良后果的，依法追究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outlineLvl w:val="9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(二)考试当天，若考生在进入考点或考试过程中出现发热、咳嗽、乏力、鼻塞、流涕、咽痛、腹泻等症状，应及时向考务工作人员报告，由考点医护人员进行初步诊断，并视情况安排到备用考场参加考试，或者立即采取隔离措施，送往定点医院进行医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outlineLvl w:val="9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(三)考生除验证、核验身份时可以暂时摘下口罩外，须全程佩戴口罩。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outlineLvl w:val="9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(四)考生应切实增加疫情防控意识，做好个人防护工作。考试前主动减少外出和不必要的聚集、人员接触，不到人群拥挤、通风不好的场所，不到疫情防控处于中高风险等级的地区，乘坐公共交通工具时应注意规避疫情风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outlineLvl w:val="9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本通知发布后，如疫情防控态势突发重大变化，将按照上级指示精神，酌情调整变更相关工作安排。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5M2M2Yjg2MmI1ZWExYTgyYTg5OTBmNmRhZGJiYTcifQ=="/>
  </w:docVars>
  <w:rsids>
    <w:rsidRoot w:val="00000000"/>
    <w:rsid w:val="0A87784F"/>
    <w:rsid w:val="1B414DA2"/>
    <w:rsid w:val="2B4412CD"/>
    <w:rsid w:val="3B172768"/>
    <w:rsid w:val="41175D5E"/>
    <w:rsid w:val="51714C0F"/>
    <w:rsid w:val="61325D63"/>
    <w:rsid w:val="69567CE1"/>
    <w:rsid w:val="69D91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631</Words>
  <Characters>638</Characters>
  <Lines>0</Lines>
  <Paragraphs>0</Paragraphs>
  <TotalTime>28</TotalTime>
  <ScaleCrop>false</ScaleCrop>
  <LinksUpToDate>false</LinksUpToDate>
  <CharactersWithSpaces>638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医务部小高</cp:lastModifiedBy>
  <cp:lastPrinted>2021-12-03T08:55:00Z</cp:lastPrinted>
  <dcterms:modified xsi:type="dcterms:W3CDTF">2022-09-07T02:54:44Z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038023C47C3C4154A50BBD7673D4589F</vt:lpwstr>
  </property>
</Properties>
</file>