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无违法违纪行为或其他社会不良记录承诺书</w:t>
      </w:r>
    </w:p>
    <w:bookmarkEnd w:id="0"/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56"/>
        <w:jc w:val="both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baseline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本人郑重承诺：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给宁德市医疗保障基金中心有关劳务派遣人员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信息及材料真实、准确、完整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，且本人过往表现良好，不存在违法违纪行为或其他社会不良记录，如与实际情况不符，本人愿意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承担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相关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不利后果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baseline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　　　　　　　　　　　　　　　　承诺人：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　　　　　　　　　　　　　　　　　　　年　　月　　日</w:t>
      </w: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0ZjlmNDVhOWZmOTdlZmM2MzM0YjEzZmNjZDQ3ZDgifQ=="/>
  </w:docVars>
  <w:rsids>
    <w:rsidRoot w:val="05A85D36"/>
    <w:rsid w:val="05A85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2022-10-25T08:29:00Z</dcterms:created>
  <dc:creator>白芷</dc:creator>
  <cp:lastModifiedBy>白芷</cp:lastModifiedBy>
  <dcterms:modified xsi:type="dcterms:W3CDTF">2022-10-25T08:30:09Z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450D42153AC143D08DDEFFF54BF22F91</vt:lpwstr>
  </property>
</Properties>
</file>