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AFAFA"/>
        <w:kinsoku/>
        <w:wordWrap/>
        <w:overflowPunct/>
        <w:topLinePunct w:val="0"/>
        <w:autoSpaceDE/>
        <w:autoSpaceDN/>
        <w:bidi w:val="0"/>
        <w:adjustRightInd w:val="0"/>
        <w:snapToGrid w:val="0"/>
        <w:spacing w:before="0" w:beforeAutospacing="0" w:after="0" w:afterAutospacing="0" w:line="360" w:lineRule="auto"/>
        <w:ind w:firstLine="880" w:firstLineChars="200"/>
        <w:textAlignment w:val="auto"/>
        <w:rPr>
          <w:rFonts w:hint="eastAsia" w:ascii="仿宋_GB2312" w:eastAsia="仿宋_GB2312"/>
          <w:color w:val="333333"/>
          <w:sz w:val="32"/>
          <w:szCs w:val="32"/>
        </w:rPr>
      </w:pPr>
      <w:r>
        <w:rPr>
          <w:rFonts w:hint="eastAsia" w:ascii="小标宋" w:hAnsi="小标宋" w:eastAsia="小标宋" w:cs="小标宋"/>
          <w:color w:val="333333"/>
          <w:sz w:val="44"/>
          <w:szCs w:val="44"/>
          <w:lang w:val="en-US" w:eastAsia="zh-CN"/>
        </w:rPr>
        <w:t>2023年医师资格考试考生报名注意事项</w:t>
      </w:r>
    </w:p>
    <w:p>
      <w:pPr>
        <w:pStyle w:val="4"/>
        <w:keepNext w:val="0"/>
        <w:keepLines w:val="0"/>
        <w:pageBreakBefore w:val="0"/>
        <w:shd w:val="clear" w:color="auto" w:fill="FAFAFA"/>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20</w:t>
      </w:r>
      <w:r>
        <w:rPr>
          <w:rFonts w:hint="eastAsia" w:ascii="仿宋_GB2312" w:eastAsia="仿宋_GB2312"/>
          <w:color w:val="333333"/>
          <w:sz w:val="32"/>
          <w:szCs w:val="32"/>
          <w:lang w:val="en-US" w:eastAsia="zh-CN"/>
        </w:rPr>
        <w:t>23</w:t>
      </w:r>
      <w:r>
        <w:rPr>
          <w:rFonts w:hint="eastAsia" w:ascii="仿宋_GB2312" w:eastAsia="仿宋_GB2312"/>
          <w:color w:val="333333"/>
          <w:sz w:val="32"/>
          <w:szCs w:val="32"/>
        </w:rPr>
        <w:t>年医师资格考试网上报名时间</w:t>
      </w:r>
      <w:r>
        <w:rPr>
          <w:rFonts w:hint="eastAsia" w:ascii="仿宋_GB2312" w:eastAsia="仿宋_GB2312"/>
          <w:color w:val="333333"/>
          <w:sz w:val="32"/>
          <w:szCs w:val="32"/>
          <w:lang w:eastAsia="zh-CN"/>
        </w:rPr>
        <w:t>是</w:t>
      </w:r>
      <w:r>
        <w:rPr>
          <w:rFonts w:hint="eastAsia" w:ascii="仿宋_GB2312" w:eastAsia="仿宋_GB2312"/>
          <w:color w:val="333333"/>
          <w:sz w:val="32"/>
          <w:szCs w:val="32"/>
          <w:lang w:val="en-US" w:eastAsia="zh-CN"/>
        </w:rPr>
        <w:t>2023年2月1日至2</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15</w:t>
      </w:r>
      <w:r>
        <w:rPr>
          <w:rFonts w:hint="eastAsia" w:ascii="仿宋_GB2312" w:eastAsia="仿宋_GB2312"/>
          <w:color w:val="333333"/>
          <w:sz w:val="32"/>
          <w:szCs w:val="32"/>
        </w:rPr>
        <w:t>日24时，考点现场审核时间为</w:t>
      </w:r>
      <w:r>
        <w:rPr>
          <w:rFonts w:hint="eastAsia" w:ascii="仿宋_GB2312" w:hAnsi="仿宋_GB2312" w:eastAsia="仿宋_GB2312" w:cs="仿宋_GB2312"/>
          <w:color w:val="0F0E0E"/>
          <w:sz w:val="32"/>
          <w:szCs w:val="32"/>
        </w:rPr>
        <w:t>202</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年2月2</w:t>
      </w:r>
      <w:r>
        <w:rPr>
          <w:rFonts w:hint="eastAsia" w:ascii="仿宋_GB2312" w:hAnsi="仿宋_GB2312" w:eastAsia="仿宋_GB2312" w:cs="仿宋_GB2312"/>
          <w:color w:val="0F0E0E"/>
          <w:sz w:val="32"/>
          <w:szCs w:val="32"/>
          <w:lang w:val="en-US" w:eastAsia="zh-CN"/>
        </w:rPr>
        <w:t>7</w:t>
      </w:r>
      <w:r>
        <w:rPr>
          <w:rFonts w:hint="eastAsia" w:ascii="仿宋_GB2312" w:hAnsi="仿宋_GB2312" w:eastAsia="仿宋_GB2312" w:cs="仿宋_GB2312"/>
          <w:color w:val="0F0E0E"/>
          <w:sz w:val="32"/>
          <w:szCs w:val="32"/>
        </w:rPr>
        <w:t>日至202</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年</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月</w:t>
      </w:r>
      <w:r>
        <w:rPr>
          <w:rFonts w:hint="eastAsia" w:ascii="仿宋_GB2312" w:hAnsi="仿宋_GB2312" w:eastAsia="仿宋_GB2312" w:cs="仿宋_GB2312"/>
          <w:color w:val="0F0E0E"/>
          <w:sz w:val="32"/>
          <w:szCs w:val="32"/>
          <w:lang w:val="en-US" w:eastAsia="zh-CN"/>
        </w:rPr>
        <w:t>3</w:t>
      </w:r>
      <w:r>
        <w:rPr>
          <w:rFonts w:hint="eastAsia" w:ascii="仿宋_GB2312" w:hAnsi="仿宋_GB2312" w:eastAsia="仿宋_GB2312" w:cs="仿宋_GB2312"/>
          <w:color w:val="0F0E0E"/>
          <w:sz w:val="32"/>
          <w:szCs w:val="32"/>
        </w:rPr>
        <w:t>日。</w:t>
      </w:r>
      <w:r>
        <w:rPr>
          <w:rFonts w:hint="eastAsia" w:ascii="仿宋_GB2312" w:eastAsia="仿宋_GB2312"/>
          <w:color w:val="333333"/>
          <w:sz w:val="32"/>
          <w:szCs w:val="32"/>
        </w:rPr>
        <w:t>审核地点：宜宾市</w:t>
      </w:r>
      <w:r>
        <w:rPr>
          <w:rFonts w:hint="eastAsia" w:ascii="仿宋_GB2312" w:eastAsia="仿宋_GB2312"/>
          <w:color w:val="333333"/>
          <w:sz w:val="32"/>
          <w:szCs w:val="32"/>
          <w:lang w:val="en-US" w:eastAsia="zh-CN"/>
        </w:rPr>
        <w:t>中心血站（叙州区南岸西区桂园路）</w:t>
      </w:r>
      <w:r>
        <w:rPr>
          <w:rFonts w:hint="eastAsia" w:ascii="仿宋_GB2312" w:eastAsia="仿宋_GB2312"/>
          <w:color w:val="333333"/>
          <w:sz w:val="32"/>
          <w:szCs w:val="32"/>
        </w:rPr>
        <w:t>。今年现场审核时间为期</w:t>
      </w: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天。日期短，人数多，</w:t>
      </w:r>
      <w:r>
        <w:rPr>
          <w:rFonts w:hint="eastAsia" w:ascii="仿宋_GB2312" w:eastAsia="仿宋_GB2312"/>
          <w:color w:val="333333"/>
          <w:sz w:val="32"/>
          <w:szCs w:val="32"/>
          <w:lang w:val="en-US" w:eastAsia="zh-CN"/>
        </w:rPr>
        <w:t>请各考生</w:t>
      </w:r>
      <w:r>
        <w:rPr>
          <w:rFonts w:hint="eastAsia" w:ascii="仿宋_GB2312" w:hAnsi="仿宋_GB2312" w:eastAsia="仿宋_GB2312" w:cs="仿宋_GB2312"/>
          <w:b w:val="0"/>
          <w:bCs w:val="0"/>
          <w:color w:val="0F0E0E"/>
          <w:sz w:val="32"/>
          <w:szCs w:val="32"/>
        </w:rPr>
        <w:t>按照各县(区)现场确认时间安排表前来现场确认</w:t>
      </w:r>
      <w:r>
        <w:rPr>
          <w:rFonts w:hint="eastAsia" w:ascii="仿宋_GB2312" w:eastAsia="仿宋_GB2312"/>
          <w:color w:val="333333"/>
          <w:sz w:val="32"/>
          <w:szCs w:val="32"/>
        </w:rPr>
        <w:t>准备好报名资料，整理好资料顺序，便于缩短个人资料审核时间和排队等待时间</w:t>
      </w:r>
      <w:r>
        <w:rPr>
          <w:rFonts w:hint="eastAsia" w:ascii="仿宋_GB2312" w:eastAsia="仿宋_GB2312"/>
          <w:color w:val="333333"/>
          <w:sz w:val="32"/>
          <w:szCs w:val="32"/>
          <w:lang w:eastAsia="zh-CN"/>
        </w:rPr>
        <w:t>。</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642" w:firstLineChars="200"/>
        <w:textAlignment w:val="auto"/>
        <w:rPr>
          <w:rFonts w:hint="eastAsia" w:ascii="黑体" w:hAnsi="黑体" w:eastAsia="黑体" w:cs="黑体"/>
          <w:color w:val="333333"/>
          <w:sz w:val="32"/>
          <w:szCs w:val="32"/>
        </w:rPr>
      </w:pPr>
      <w:r>
        <w:rPr>
          <w:rStyle w:val="7"/>
          <w:rFonts w:hint="eastAsia" w:ascii="黑体" w:hAnsi="黑体" w:eastAsia="黑体" w:cs="黑体"/>
          <w:color w:val="333333"/>
          <w:sz w:val="32"/>
          <w:szCs w:val="32"/>
          <w:lang w:val="en-US" w:eastAsia="zh-CN"/>
        </w:rPr>
        <w:t>一、</w:t>
      </w:r>
      <w:r>
        <w:rPr>
          <w:rStyle w:val="7"/>
          <w:rFonts w:hint="eastAsia" w:ascii="黑体" w:hAnsi="黑体" w:eastAsia="黑体" w:cs="黑体"/>
          <w:color w:val="333333"/>
          <w:sz w:val="32"/>
          <w:szCs w:val="32"/>
        </w:rPr>
        <w:t>审核时需提交的资料及顺序如下：</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楷体_GB2312" w:hAnsi="楷体_GB2312" w:eastAsia="楷体_GB2312" w:cs="楷体_GB2312"/>
          <w:b w:val="0"/>
          <w:bCs w:val="0"/>
          <w:color w:val="333333"/>
          <w:sz w:val="32"/>
          <w:szCs w:val="32"/>
        </w:rPr>
      </w:pP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lang w:val="en-US" w:eastAsia="zh-CN"/>
        </w:rPr>
        <w:t>一）</w:t>
      </w:r>
      <w:r>
        <w:rPr>
          <w:rStyle w:val="7"/>
          <w:rFonts w:hint="eastAsia" w:ascii="楷体_GB2312" w:hAnsi="楷体_GB2312" w:eastAsia="楷体_GB2312" w:cs="楷体_GB2312"/>
          <w:b w:val="0"/>
          <w:bCs w:val="0"/>
          <w:color w:val="333333"/>
          <w:sz w:val="32"/>
          <w:szCs w:val="32"/>
        </w:rPr>
        <w:t>、报考执业助理医师应提交资料及顺序：</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4.教育部学历证书电子注册备案表</w:t>
      </w:r>
      <w:r>
        <w:rPr>
          <w:rFonts w:hint="eastAsia" w:ascii="仿宋_GB2312" w:eastAsia="仿宋_GB2312"/>
          <w:color w:val="333333"/>
          <w:sz w:val="32"/>
          <w:szCs w:val="32"/>
          <w:lang w:eastAsia="zh-CN"/>
        </w:rPr>
        <w:t>，</w:t>
      </w:r>
      <w:r>
        <w:rPr>
          <w:rFonts w:hint="eastAsia" w:ascii="仿宋_GB2312" w:eastAsia="仿宋_GB2312"/>
          <w:color w:val="333333"/>
          <w:sz w:val="32"/>
          <w:szCs w:val="32"/>
        </w:rPr>
        <w:t>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5.医师资格考试试用期考核证明；</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6.报考乡村全科执业助理医师的考生需提交《20</w:t>
      </w:r>
      <w:r>
        <w:rPr>
          <w:rFonts w:hint="eastAsia" w:ascii="仿宋_GB2312" w:eastAsia="仿宋_GB2312"/>
          <w:color w:val="333333"/>
          <w:sz w:val="32"/>
          <w:szCs w:val="32"/>
          <w:lang w:val="en-US" w:eastAsia="zh-CN"/>
        </w:rPr>
        <w:t>23</w:t>
      </w:r>
      <w:r>
        <w:rPr>
          <w:rFonts w:hint="eastAsia" w:ascii="仿宋_GB2312" w:eastAsia="仿宋_GB2312"/>
          <w:color w:val="333333"/>
          <w:sz w:val="32"/>
          <w:szCs w:val="32"/>
        </w:rPr>
        <w:t>年报考乡村全科执业助理医师工作证明表》，证明已在乡镇卫生院或村卫生室工作满一年，证明表需所在单位法人签字盖章和医疗机构所在地卫生健康委员会审核盖章；</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r>
        <w:rPr>
          <w:rFonts w:hint="eastAsia" w:eastAsia="仿宋_GB2312"/>
          <w:color w:val="333333"/>
          <w:sz w:val="32"/>
          <w:szCs w:val="32"/>
        </w:rPr>
        <w:t>  </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8.医师资格考试考生承诺书；</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22</w:t>
      </w:r>
      <w:r>
        <w:rPr>
          <w:rFonts w:hint="eastAsia" w:ascii="仿宋_GB2312" w:eastAsia="仿宋_GB2312"/>
          <w:color w:val="333333"/>
          <w:sz w:val="32"/>
          <w:szCs w:val="32"/>
        </w:rPr>
        <w:t>年毕业的考生均属于应届生）；</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楷体_GB2312" w:hAnsi="楷体_GB2312" w:eastAsia="楷体_GB2312" w:cs="楷体_GB2312"/>
          <w:b w:val="0"/>
          <w:bCs w:val="0"/>
          <w:color w:val="333333"/>
          <w:sz w:val="32"/>
          <w:szCs w:val="32"/>
        </w:rPr>
      </w:pP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rPr>
        <w:t>二</w:t>
      </w:r>
      <w:r>
        <w:rPr>
          <w:rStyle w:val="7"/>
          <w:rFonts w:hint="eastAsia" w:ascii="楷体_GB2312" w:hAnsi="楷体_GB2312" w:eastAsia="楷体_GB2312" w:cs="楷体_GB2312"/>
          <w:b w:val="0"/>
          <w:bCs w:val="0"/>
          <w:color w:val="333333"/>
          <w:sz w:val="32"/>
          <w:szCs w:val="32"/>
          <w:lang w:eastAsia="zh-CN"/>
        </w:rPr>
        <w:t>）</w:t>
      </w:r>
      <w:r>
        <w:rPr>
          <w:rStyle w:val="7"/>
          <w:rFonts w:hint="eastAsia" w:ascii="楷体_GB2312" w:hAnsi="楷体_GB2312" w:eastAsia="楷体_GB2312" w:cs="楷体_GB2312"/>
          <w:b w:val="0"/>
          <w:bCs w:val="0"/>
          <w:color w:val="333333"/>
          <w:sz w:val="32"/>
          <w:szCs w:val="32"/>
        </w:rPr>
        <w:t>、报考执业医师应提交的资料及顺序：</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4.教育部学历证书电子注册备案表，学历查询码有效期至4月</w:t>
      </w:r>
      <w:r>
        <w:rPr>
          <w:rFonts w:hint="eastAsia" w:ascii="仿宋_GB2312" w:eastAsia="仿宋_GB2312"/>
          <w:color w:val="333333"/>
          <w:sz w:val="32"/>
          <w:szCs w:val="32"/>
          <w:lang w:val="en-US" w:eastAsia="zh-CN"/>
        </w:rPr>
        <w:t>30</w:t>
      </w:r>
      <w:r>
        <w:rPr>
          <w:rFonts w:hint="eastAsia" w:ascii="仿宋_GB2312" w:eastAsia="仿宋_GB2312"/>
          <w:color w:val="333333"/>
          <w:sz w:val="32"/>
          <w:szCs w:val="32"/>
        </w:rPr>
        <w:t>日（专科及以上文凭提交）；</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5.执业助理医师报考执业医师执业期考核证明（本科、研究生文凭提交《医师资格考试试用期考核证明》）；</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color w:val="333333"/>
          <w:sz w:val="32"/>
          <w:szCs w:val="32"/>
        </w:rPr>
      </w:pPr>
      <w:r>
        <w:rPr>
          <w:rFonts w:hint="eastAsia" w:ascii="仿宋_GB2312" w:eastAsia="仿宋_GB2312"/>
          <w:color w:val="333333"/>
          <w:sz w:val="32"/>
          <w:szCs w:val="32"/>
        </w:rPr>
        <w:t>6.《执业助理医师资格证书》、《执业助理医师执业证书》复印件（本科、研究生文凭直接报考执业医师资格不用提交）；</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eastAsia="仿宋_GB2312"/>
          <w:color w:val="333333"/>
          <w:sz w:val="32"/>
          <w:szCs w:val="32"/>
          <w:lang w:eastAsia="zh-CN"/>
        </w:rPr>
      </w:pPr>
      <w:r>
        <w:rPr>
          <w:rFonts w:hint="eastAsia" w:ascii="仿宋_GB2312" w:eastAsia="仿宋_GB2312"/>
          <w:color w:val="333333"/>
          <w:sz w:val="32"/>
          <w:szCs w:val="32"/>
        </w:rPr>
        <w:t>7.医疗机构执业许可证复印件（</w:t>
      </w:r>
      <w:r>
        <w:rPr>
          <w:rFonts w:hint="eastAsia" w:ascii="仿宋_GB2312" w:eastAsia="仿宋_GB2312"/>
          <w:color w:val="333333"/>
          <w:sz w:val="32"/>
          <w:szCs w:val="32"/>
          <w:lang w:eastAsia="zh-CN"/>
        </w:rPr>
        <w:t>副</w:t>
      </w:r>
      <w:r>
        <w:rPr>
          <w:rFonts w:hint="eastAsia" w:ascii="仿宋_GB2312" w:eastAsia="仿宋_GB2312"/>
          <w:color w:val="333333"/>
          <w:sz w:val="32"/>
          <w:szCs w:val="32"/>
        </w:rPr>
        <w:t>本）</w:t>
      </w:r>
      <w:r>
        <w:rPr>
          <w:rFonts w:hint="eastAsia" w:ascii="仿宋_GB2312" w:eastAsia="仿宋_GB2312"/>
          <w:color w:val="333333"/>
          <w:sz w:val="32"/>
          <w:szCs w:val="32"/>
          <w:lang w:eastAsia="zh-CN"/>
        </w:rPr>
        <w:t>；</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ascii="仿宋_GB2312" w:eastAsia="仿宋_GB2312"/>
          <w:sz w:val="32"/>
          <w:szCs w:val="32"/>
        </w:rPr>
      </w:pPr>
      <w:r>
        <w:rPr>
          <w:rFonts w:hint="eastAsia" w:ascii="仿宋_GB2312" w:eastAsia="仿宋_GB2312"/>
          <w:sz w:val="32"/>
          <w:szCs w:val="32"/>
        </w:rPr>
        <w:t>8.医师资格考试考生承诺书；</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w:t>
      </w:r>
      <w:r>
        <w:rPr>
          <w:rFonts w:hint="eastAsia" w:ascii="仿宋_GB2312" w:eastAsia="仿宋_GB2312"/>
          <w:color w:val="333333"/>
          <w:sz w:val="32"/>
          <w:szCs w:val="32"/>
          <w:lang w:val="en-US" w:eastAsia="zh-CN"/>
        </w:rPr>
        <w:t>22</w:t>
      </w:r>
      <w:r>
        <w:rPr>
          <w:rFonts w:hint="eastAsia" w:ascii="仿宋_GB2312" w:eastAsia="仿宋_GB2312"/>
          <w:color w:val="333333"/>
          <w:sz w:val="32"/>
          <w:szCs w:val="32"/>
        </w:rPr>
        <w:t>年毕业的考生均属于应届毕业生）；</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黑体" w:hAnsi="黑体" w:eastAsia="黑体" w:cs="黑体"/>
          <w:color w:val="333333"/>
          <w:sz w:val="32"/>
          <w:szCs w:val="32"/>
        </w:rPr>
      </w:pPr>
      <w:r>
        <w:rPr>
          <w:rStyle w:val="7"/>
          <w:rFonts w:hint="eastAsia" w:ascii="黑体" w:hAnsi="黑体" w:eastAsia="黑体" w:cs="黑体"/>
          <w:color w:val="333333"/>
          <w:sz w:val="32"/>
          <w:szCs w:val="32"/>
          <w:lang w:val="en-US" w:eastAsia="zh-CN"/>
        </w:rPr>
        <w:t>二、其他重要</w:t>
      </w:r>
      <w:r>
        <w:rPr>
          <w:rStyle w:val="7"/>
          <w:rFonts w:hint="eastAsia" w:ascii="黑体" w:hAnsi="黑体" w:eastAsia="黑体" w:cs="黑体"/>
          <w:color w:val="333333"/>
          <w:sz w:val="32"/>
          <w:szCs w:val="32"/>
        </w:rPr>
        <w:t>注意事项：</w:t>
      </w:r>
    </w:p>
    <w:p>
      <w:pPr>
        <w:pStyle w:val="4"/>
        <w:keepNext w:val="0"/>
        <w:keepLines w:val="0"/>
        <w:pageBreakBefore w:val="0"/>
        <w:numPr>
          <w:ilvl w:val="0"/>
          <w:numId w:val="0"/>
        </w:numPr>
        <w:shd w:val="clear" w:color="auto" w:fill="FFFFFF"/>
        <w:kinsoku/>
        <w:wordWrap/>
        <w:topLinePunct w:val="0"/>
        <w:autoSpaceDE/>
        <w:autoSpaceDN/>
        <w:bidi w:val="0"/>
        <w:adjustRightInd w:val="0"/>
        <w:snapToGrid w:val="0"/>
        <w:spacing w:beforeAutospacing="0" w:afterAutospacing="0" w:line="360" w:lineRule="auto"/>
        <w:ind w:firstLine="640" w:firstLineChars="200"/>
        <w:textAlignment w:val="auto"/>
        <w:rPr>
          <w:rFonts w:hint="eastAsia" w:ascii="仿宋" w:hAnsi="仿宋" w:eastAsia="仿宋_GB2312" w:cs="仿宋"/>
          <w:b w:val="0"/>
          <w:bCs/>
          <w:sz w:val="32"/>
          <w:lang w:val="en-US" w:eastAsia="zh-CN"/>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一）</w:t>
      </w:r>
      <w:r>
        <w:rPr>
          <w:rFonts w:hint="eastAsia" w:ascii="仿宋_GB2312" w:hAnsi="仿宋_GB2312" w:eastAsia="仿宋_GB2312" w:cs="仿宋_GB2312"/>
          <w:color w:val="000000"/>
          <w:sz w:val="32"/>
          <w:szCs w:val="32"/>
          <w:shd w:val="clear" w:color="auto" w:fill="FFFFFF"/>
        </w:rPr>
        <w:t>现场审核主要是对网上报名的考生进行本人照片采集、报名资料的真实性及报名资格进行审核</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现场审核不接受补报名。</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（二）</w:t>
      </w:r>
      <w:r>
        <w:rPr>
          <w:rFonts w:hint="eastAsia" w:ascii="仿宋_GB2312" w:eastAsia="仿宋_GB2312"/>
          <w:color w:val="000000"/>
          <w:sz w:val="32"/>
          <w:szCs w:val="32"/>
        </w:rPr>
        <w:t>所有报名资料要完整、清晰，提交的复印件一律使用A4，其复印件均由所在医疗机构盖公章。</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宋体" w:eastAsia="仿宋_GB2312" w:cs="宋体"/>
          <w:color w:val="000000"/>
          <w:kern w:val="0"/>
          <w:sz w:val="32"/>
          <w:szCs w:val="32"/>
          <w:lang w:val="en-US" w:eastAsia="zh-CN" w:bidi="ar-SA"/>
        </w:rPr>
      </w:pPr>
      <w:r>
        <w:rPr>
          <w:rFonts w:hint="eastAsia" w:ascii="仿宋_GB2312" w:eastAsia="仿宋_GB2312"/>
          <w:color w:val="000000"/>
          <w:sz w:val="32"/>
          <w:szCs w:val="32"/>
        </w:rPr>
        <w:t>（三）</w:t>
      </w:r>
      <w:r>
        <w:rPr>
          <w:rFonts w:hint="eastAsia" w:ascii="仿宋_GB2312" w:hAnsi="宋体" w:eastAsia="仿宋_GB2312" w:cs="宋体"/>
          <w:color w:val="000000"/>
          <w:kern w:val="0"/>
          <w:sz w:val="32"/>
          <w:szCs w:val="32"/>
          <w:lang w:val="en-US" w:eastAsia="zh-CN" w:bidi="ar-SA"/>
        </w:rPr>
        <w:t>根据《执业医师法》第九条第二款，须按取得执业助理医师执业证书时间计算连续工作时间。专科学历毕业的须于202</w:t>
      </w:r>
      <w:r>
        <w:rPr>
          <w:rFonts w:hint="eastAsia" w:ascii="仿宋_GB2312" w:eastAsia="仿宋_GB2312" w:cs="宋体"/>
          <w:color w:val="000000"/>
          <w:kern w:val="0"/>
          <w:sz w:val="32"/>
          <w:szCs w:val="32"/>
          <w:lang w:val="en-US" w:eastAsia="zh-CN" w:bidi="ar-SA"/>
        </w:rPr>
        <w:t>1</w:t>
      </w:r>
      <w:r>
        <w:rPr>
          <w:rFonts w:hint="eastAsia" w:ascii="仿宋_GB2312" w:hAnsi="宋体" w:eastAsia="仿宋_GB2312" w:cs="宋体"/>
          <w:color w:val="000000"/>
          <w:kern w:val="0"/>
          <w:sz w:val="32"/>
          <w:szCs w:val="32"/>
          <w:lang w:val="en-US" w:eastAsia="zh-CN" w:bidi="ar-SA"/>
        </w:rPr>
        <w:t>年8月31日前注册，中专学历毕业的于201</w:t>
      </w:r>
      <w:r>
        <w:rPr>
          <w:rFonts w:hint="eastAsia" w:ascii="仿宋_GB2312" w:eastAsia="仿宋_GB2312" w:cs="宋体"/>
          <w:color w:val="000000"/>
          <w:kern w:val="0"/>
          <w:sz w:val="32"/>
          <w:szCs w:val="32"/>
          <w:lang w:val="en-US" w:eastAsia="zh-CN" w:bidi="ar-SA"/>
        </w:rPr>
        <w:t>8</w:t>
      </w:r>
      <w:r>
        <w:rPr>
          <w:rFonts w:hint="eastAsia" w:ascii="仿宋_GB2312" w:hAnsi="宋体" w:eastAsia="仿宋_GB2312" w:cs="宋体"/>
          <w:color w:val="000000"/>
          <w:kern w:val="0"/>
          <w:sz w:val="32"/>
          <w:szCs w:val="32"/>
          <w:lang w:val="en-US" w:eastAsia="zh-CN" w:bidi="ar-SA"/>
        </w:rPr>
        <w:t>年8月31日前注册，方可报考202</w:t>
      </w:r>
      <w:r>
        <w:rPr>
          <w:rFonts w:hint="eastAsia" w:ascii="仿宋_GB2312" w:eastAsia="仿宋_GB2312" w:cs="宋体"/>
          <w:color w:val="000000"/>
          <w:kern w:val="0"/>
          <w:sz w:val="32"/>
          <w:szCs w:val="32"/>
          <w:lang w:val="en-US" w:eastAsia="zh-CN" w:bidi="ar-SA"/>
        </w:rPr>
        <w:t>3</w:t>
      </w:r>
      <w:r>
        <w:rPr>
          <w:rFonts w:hint="eastAsia" w:ascii="仿宋_GB2312" w:hAnsi="宋体" w:eastAsia="仿宋_GB2312" w:cs="宋体"/>
          <w:color w:val="000000"/>
          <w:kern w:val="0"/>
          <w:sz w:val="32"/>
          <w:szCs w:val="32"/>
          <w:lang w:val="en-US" w:eastAsia="zh-CN" w:bidi="ar-SA"/>
        </w:rPr>
        <w:t>年医师资格考试。提供的连续工作证明须按执业变更记录逐个单位开据。跨省变更的原证已收回或丢失的，须由原注册批准单位出具证明或打印注册记录后加盖公章。</w:t>
      </w:r>
      <w:bookmarkStart w:id="0" w:name="_GoBack"/>
      <w:bookmarkEnd w:id="0"/>
    </w:p>
    <w:p>
      <w:pPr>
        <w:spacing w:line="576" w:lineRule="exact"/>
        <w:ind w:firstLine="640" w:firstLineChars="200"/>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四）报考乡村全科执业助理医师的考生，须同时满足1、已在乡镇卫生院或村卫生室工作满一年且考核合格；符合《医师资格考试报名资格规定（2014版）》中报考临床、中医、中西医类别医师资格的学历要求。取得资格证书的，执业地点限定为乡镇卫生院或村卫生室（任何社区卫生服务中心不允许报考）。</w:t>
      </w:r>
    </w:p>
    <w:p>
      <w:pPr>
        <w:spacing w:line="576" w:lineRule="exact"/>
        <w:ind w:firstLine="640" w:firstLineChars="200"/>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依据《关于开展2016年乡村全科执业助理医师资格考试试点工作的通知》要求，“取得乡村全科执业助理医师资格的人员，在学历和专业符合国家医师资格考试报名资格相关规定的条件下，可以报考临床或中医类别执业医师”。</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textAlignment w:val="auto"/>
        <w:rPr>
          <w:rFonts w:hint="eastAsia" w:ascii="仿宋_GB2312" w:hAnsi="宋体" w:eastAsia="仿宋_GB2312" w:cs="宋体"/>
          <w:color w:val="000000"/>
          <w:kern w:val="0"/>
          <w:sz w:val="32"/>
          <w:szCs w:val="32"/>
          <w:lang w:val="en-US" w:eastAsia="zh-CN" w:bidi="ar-SA"/>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hAnsi="宋体" w:eastAsia="仿宋_GB2312" w:cs="宋体"/>
          <w:color w:val="000000"/>
          <w:kern w:val="0"/>
          <w:sz w:val="32"/>
          <w:szCs w:val="32"/>
          <w:lang w:val="en-US" w:eastAsia="zh-CN" w:bidi="ar-SA"/>
        </w:rPr>
        <w:t>（</w:t>
      </w:r>
      <w:r>
        <w:rPr>
          <w:rFonts w:hint="eastAsia" w:ascii="仿宋_GB2312" w:eastAsia="仿宋_GB2312" w:cs="宋体"/>
          <w:color w:val="000000"/>
          <w:kern w:val="0"/>
          <w:sz w:val="32"/>
          <w:szCs w:val="32"/>
          <w:lang w:val="en-US" w:eastAsia="zh-CN" w:bidi="ar-SA"/>
        </w:rPr>
        <w:t>五</w:t>
      </w:r>
      <w:r>
        <w:rPr>
          <w:rFonts w:hint="eastAsia" w:ascii="仿宋_GB2312" w:hAnsi="宋体" w:eastAsia="仿宋_GB2312" w:cs="宋体"/>
          <w:color w:val="000000"/>
          <w:kern w:val="0"/>
          <w:sz w:val="32"/>
          <w:szCs w:val="32"/>
          <w:lang w:val="en-US" w:eastAsia="zh-CN" w:bidi="ar-SA"/>
        </w:rPr>
        <w:t>）</w:t>
      </w:r>
      <w:r>
        <w:rPr>
          <w:rFonts w:hint="eastAsia" w:ascii="仿宋_GB2312" w:eastAsia="仿宋_GB2312"/>
          <w:color w:val="000000"/>
          <w:sz w:val="32"/>
          <w:szCs w:val="32"/>
        </w:rPr>
        <w:t>执业助理医师报考执业医师，助理医师执业证上注册的医疗机构名称与报名提交的医疗机构许可证复印件名称务必一致。</w:t>
      </w:r>
    </w:p>
    <w:p>
      <w:pPr>
        <w:keepNext w:val="0"/>
        <w:keepLines w:val="0"/>
        <w:pageBreakBefore w:val="0"/>
        <w:kinsoku/>
        <w:wordWrap/>
        <w:topLinePunct w:val="0"/>
        <w:autoSpaceDE/>
        <w:autoSpaceDN/>
        <w:bidi w:val="0"/>
        <w:adjustRightInd w:val="0"/>
        <w:snapToGrid w:val="0"/>
        <w:spacing w:beforeAutospacing="0" w:afterAutospacing="0" w:line="360" w:lineRule="auto"/>
        <w:ind w:firstLine="640" w:firstLineChars="200"/>
        <w:textAlignment w:val="auto"/>
        <w:rPr>
          <w:rFonts w:ascii="仿宋_GB2312" w:hAnsi="华文仿宋"/>
          <w:szCs w:val="32"/>
        </w:rPr>
      </w:pPr>
      <w:r>
        <w:rPr>
          <w:rFonts w:hint="eastAsia" w:ascii="仿宋_GB2312" w:eastAsia="仿宋_GB2312"/>
          <w:color w:val="000000"/>
          <w:sz w:val="32"/>
          <w:szCs w:val="32"/>
          <w:lang w:eastAsia="zh-CN"/>
        </w:rPr>
        <w:t>（</w:t>
      </w:r>
      <w:r>
        <w:rPr>
          <w:rFonts w:hint="eastAsia" w:ascii="仿宋_GB2312" w:hAnsi="宋体" w:eastAsia="仿宋_GB2312" w:cs="宋体"/>
          <w:color w:val="000000"/>
          <w:kern w:val="0"/>
          <w:sz w:val="32"/>
          <w:szCs w:val="32"/>
          <w:lang w:val="en-US" w:eastAsia="zh-CN" w:bidi="ar-SA"/>
        </w:rPr>
        <w:t>六）毕业证丢失的无法上传的，可以提供由原学校补办教育部统一制式的“毕业证明书”，其他证明无效。</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lang w:eastAsia="zh-CN"/>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七</w:t>
      </w:r>
      <w:r>
        <w:rPr>
          <w:rFonts w:hint="eastAsia" w:ascii="仿宋_GB2312" w:eastAsia="仿宋_GB2312"/>
          <w:color w:val="000000"/>
          <w:sz w:val="32"/>
          <w:szCs w:val="32"/>
        </w:rPr>
        <w:t>）身份证姓名、出生年月日与毕业证务必一致。不一致者，需当地派出所或学校出具证明，并加盖单位公章。</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八</w:t>
      </w:r>
      <w:r>
        <w:rPr>
          <w:rFonts w:hint="eastAsia" w:ascii="仿宋_GB2312" w:eastAsia="仿宋_GB2312"/>
          <w:color w:val="000000"/>
          <w:sz w:val="32"/>
          <w:szCs w:val="32"/>
        </w:rPr>
        <w:t>）执业助理医师报考执业医师，规定年限内涉及多家医疗机构的，需出具《执业助理医师报考执业医师执业期考核证明》</w:t>
      </w:r>
      <w:r>
        <w:rPr>
          <w:rFonts w:hint="eastAsia" w:ascii="仿宋_GB2312" w:eastAsia="仿宋_GB2312"/>
          <w:color w:val="000000"/>
          <w:sz w:val="32"/>
          <w:szCs w:val="32"/>
          <w:lang w:eastAsia="zh-CN"/>
        </w:rPr>
        <w:t>每个单位一份，</w:t>
      </w:r>
      <w:r>
        <w:rPr>
          <w:rFonts w:hint="eastAsia" w:ascii="仿宋_GB2312" w:eastAsia="仿宋_GB2312"/>
          <w:color w:val="000000"/>
          <w:sz w:val="32"/>
          <w:szCs w:val="32"/>
        </w:rPr>
        <w:t>并盖单位公章。</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九</w:t>
      </w:r>
      <w:r>
        <w:rPr>
          <w:rFonts w:hint="eastAsia" w:ascii="仿宋_GB2312" w:eastAsia="仿宋_GB2312"/>
          <w:color w:val="000000"/>
          <w:sz w:val="32"/>
          <w:szCs w:val="32"/>
        </w:rPr>
        <w:t>）试用期考核证明，带教老师必须是与报考类别相同的执业医师。</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十</w:t>
      </w:r>
      <w:r>
        <w:rPr>
          <w:rFonts w:hint="eastAsia" w:ascii="仿宋_GB2312" w:eastAsia="仿宋_GB2312"/>
          <w:color w:val="000000"/>
          <w:sz w:val="32"/>
          <w:szCs w:val="32"/>
        </w:rPr>
        <w:t>）凡经查实使用伪造证件或证书报名的考生，将分别通报考生所在医疗机构和当地卫生健康行政部门，同时两年内不得报考且报名费用一律不予退还。</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（十</w:t>
      </w:r>
      <w:r>
        <w:rPr>
          <w:rFonts w:hint="eastAsia" w:ascii="仿宋_GB2312" w:eastAsia="仿宋_GB2312"/>
          <w:color w:val="000000"/>
          <w:sz w:val="32"/>
          <w:szCs w:val="32"/>
          <w:lang w:eastAsia="zh-CN"/>
        </w:rPr>
        <w:t>一</w:t>
      </w:r>
      <w:r>
        <w:rPr>
          <w:rFonts w:hint="eastAsia" w:ascii="仿宋_GB2312" w:eastAsia="仿宋_GB2312"/>
          <w:color w:val="000000"/>
          <w:sz w:val="32"/>
          <w:szCs w:val="32"/>
        </w:rPr>
        <w:t>）</w:t>
      </w:r>
      <w:r>
        <w:rPr>
          <w:rFonts w:hint="eastAsia" w:ascii="仿宋_GB2312" w:eastAsia="仿宋_GB2312"/>
          <w:color w:val="000000"/>
          <w:sz w:val="32"/>
          <w:szCs w:val="32"/>
          <w:lang w:eastAsia="zh-CN"/>
        </w:rPr>
        <w:t>现役军人和部队文职人员在网上报名时只能使用有效身份证报考，在本人身份栏中选择相关“军人”身份后，还须在系统内填写军官证、警官证、文职干部证、士兵“官”证、军队学院证号。</w:t>
      </w: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(十</w:t>
      </w:r>
      <w:r>
        <w:rPr>
          <w:rFonts w:hint="eastAsia" w:ascii="仿宋_GB2312" w:hAnsi="仿宋_GB2312" w:eastAsia="仿宋_GB2312" w:cs="仿宋_GB2312"/>
          <w:color w:val="000000"/>
          <w:sz w:val="32"/>
          <w:szCs w:val="32"/>
          <w:shd w:val="clear" w:color="auto" w:fill="FFFFFF"/>
        </w:rPr>
        <w:t>二</w:t>
      </w:r>
      <w:r>
        <w:rPr>
          <w:rFonts w:hint="eastAsia" w:ascii="仿宋_GB2312" w:eastAsia="仿宋_GB2312"/>
          <w:color w:val="000000"/>
          <w:sz w:val="32"/>
          <w:szCs w:val="32"/>
        </w:rPr>
        <w:t>)报考中医类别传统医学师承或确有专长医师资格考试的，还须提交四川省中医药管理局颁发的《传统医学师承出师证书》或《传统医学医术确有专长证书》。</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黑体"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（十</w:t>
      </w:r>
      <w:r>
        <w:rPr>
          <w:rFonts w:hint="eastAsia" w:ascii="仿宋_GB2312" w:hAnsi="仿宋_GB2312" w:eastAsia="仿宋_GB2312" w:cs="仿宋_GB2312"/>
          <w:color w:val="000000"/>
          <w:sz w:val="32"/>
          <w:szCs w:val="32"/>
          <w:shd w:val="clear" w:color="auto" w:fill="FFFFFF"/>
          <w:lang w:val="en-US" w:eastAsia="zh-CN"/>
        </w:rPr>
        <w:t>三</w:t>
      </w:r>
      <w:r>
        <w:rPr>
          <w:rFonts w:hint="eastAsia" w:ascii="仿宋_GB2312" w:hAnsi="仿宋_GB2312" w:eastAsia="仿宋_GB2312" w:cs="仿宋_GB2312"/>
          <w:color w:val="000000"/>
          <w:sz w:val="32"/>
          <w:szCs w:val="32"/>
          <w:shd w:val="clear" w:color="auto" w:fill="FFFFFF"/>
        </w:rPr>
        <w:t>）审核通过的考生须对《医师资格考试报名暨授予医师资格申请表》上个人信息认真逐字核对</w:t>
      </w:r>
      <w:r>
        <w:rPr>
          <w:rFonts w:hint="eastAsia" w:ascii="仿宋_GB2312" w:hAnsi="仿宋_GB2312" w:eastAsia="仿宋_GB2312" w:cs="仿宋_GB2312"/>
          <w:color w:val="000000"/>
          <w:sz w:val="32"/>
          <w:szCs w:val="32"/>
          <w:shd w:val="clear" w:color="auto" w:fill="FFFFFF"/>
          <w:lang w:eastAsia="zh-CN"/>
        </w:rPr>
        <w:t>，</w:t>
      </w:r>
      <w:r>
        <w:rPr>
          <w:rStyle w:val="7"/>
          <w:rFonts w:hint="eastAsia" w:ascii="仿宋_GB2312" w:hAnsi="黑体" w:eastAsia="仿宋_GB2312" w:cs="仿宋_GB2312"/>
          <w:b w:val="0"/>
          <w:color w:val="000000"/>
          <w:sz w:val="32"/>
          <w:szCs w:val="32"/>
          <w:shd w:val="clear" w:color="auto" w:fill="FFFFFF"/>
        </w:rPr>
        <w:t>一经签字确认不得更改</w:t>
      </w:r>
      <w:r>
        <w:rPr>
          <w:rFonts w:hint="eastAsia" w:ascii="仿宋_GB2312" w:hAnsi="黑体" w:eastAsia="仿宋_GB2312" w:cs="仿宋_GB2312"/>
          <w:color w:val="000000"/>
          <w:sz w:val="32"/>
          <w:szCs w:val="32"/>
          <w:shd w:val="clear" w:color="auto" w:fill="FFFFFF"/>
        </w:rPr>
        <w:t>。该信息将用于医师执业注册管理</w:t>
      </w:r>
      <w:r>
        <w:rPr>
          <w:rFonts w:hint="eastAsia" w:ascii="仿宋_GB2312" w:hAnsi="黑体" w:eastAsia="仿宋_GB2312" w:cs="仿宋_GB2312"/>
          <w:color w:val="000000"/>
          <w:sz w:val="32"/>
          <w:szCs w:val="32"/>
          <w:shd w:val="clear" w:color="auto" w:fill="FFFFFF"/>
          <w:lang w:eastAsia="zh-CN"/>
        </w:rPr>
        <w:t>，</w:t>
      </w:r>
      <w:r>
        <w:rPr>
          <w:rStyle w:val="7"/>
          <w:rFonts w:hint="eastAsia" w:ascii="仿宋_GB2312" w:hAnsi="黑体" w:eastAsia="仿宋_GB2312" w:cs="仿宋_GB2312"/>
          <w:b w:val="0"/>
          <w:color w:val="000000"/>
          <w:sz w:val="32"/>
          <w:szCs w:val="32"/>
          <w:shd w:val="clear" w:color="auto" w:fill="FFFFFF"/>
        </w:rPr>
        <w:t>由考生个人原因导致信息填报错误影响考试或医师执业注册的</w:t>
      </w:r>
      <w:r>
        <w:rPr>
          <w:rStyle w:val="7"/>
          <w:rFonts w:hint="eastAsia" w:ascii="仿宋_GB2312" w:hAnsi="黑体" w:eastAsia="仿宋_GB2312" w:cs="仿宋_GB2312"/>
          <w:b w:val="0"/>
          <w:color w:val="000000"/>
          <w:sz w:val="32"/>
          <w:szCs w:val="32"/>
          <w:shd w:val="clear" w:color="auto" w:fill="FFFFFF"/>
          <w:lang w:eastAsia="zh-CN"/>
        </w:rPr>
        <w:t>，</w:t>
      </w:r>
      <w:r>
        <w:rPr>
          <w:rStyle w:val="7"/>
          <w:rFonts w:hint="eastAsia" w:ascii="仿宋_GB2312" w:hAnsi="黑体" w:eastAsia="仿宋_GB2312" w:cs="仿宋_GB2312"/>
          <w:b w:val="0"/>
          <w:color w:val="000000"/>
          <w:sz w:val="32"/>
          <w:szCs w:val="32"/>
          <w:shd w:val="clear" w:color="auto" w:fill="FFFFFF"/>
        </w:rPr>
        <w:t>后果自负</w:t>
      </w:r>
      <w:r>
        <w:rPr>
          <w:rFonts w:hint="eastAsia" w:ascii="仿宋_GB2312" w:hAnsi="黑体" w:eastAsia="仿宋_GB2312" w:cs="仿宋_GB2312"/>
          <w:color w:val="000000"/>
          <w:sz w:val="32"/>
          <w:szCs w:val="32"/>
          <w:shd w:val="clear" w:color="auto" w:fill="FFFFFF"/>
        </w:rPr>
        <w:t>。</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十四）</w:t>
      </w:r>
      <w:r>
        <w:rPr>
          <w:rFonts w:hint="eastAsia" w:ascii="仿宋_GB2312" w:hAnsi="黑体" w:eastAsia="仿宋_GB2312" w:cs="仿宋_GB2312"/>
          <w:color w:val="000000"/>
          <w:sz w:val="32"/>
          <w:szCs w:val="32"/>
          <w:shd w:val="clear" w:color="auto" w:fill="FFFFFF"/>
        </w:rPr>
        <w:t>申请短线医学专业加试需</w:t>
      </w:r>
      <w:r>
        <w:rPr>
          <w:rFonts w:hint="eastAsia" w:ascii="仿宋_GB2312" w:hAnsi="仿宋_GB2312" w:eastAsia="仿宋_GB2312" w:cs="仿宋_GB2312"/>
          <w:color w:val="000000"/>
          <w:sz w:val="32"/>
          <w:szCs w:val="32"/>
          <w:shd w:val="clear" w:color="auto" w:fill="FFFFFF"/>
        </w:rPr>
        <w:t>提交《20</w:t>
      </w:r>
      <w:r>
        <w:rPr>
          <w:rFonts w:hint="eastAsia" w:ascii="仿宋_GB2312" w:hAnsi="仿宋_GB2312" w:eastAsia="仿宋_GB2312" w:cs="仿宋_GB2312"/>
          <w:color w:val="000000"/>
          <w:sz w:val="32"/>
          <w:szCs w:val="32"/>
          <w:shd w:val="clear" w:color="auto" w:fill="FFFFFF"/>
          <w:lang w:val="en-US" w:eastAsia="zh-CN"/>
        </w:rPr>
        <w:t>23</w:t>
      </w:r>
      <w:r>
        <w:rPr>
          <w:rFonts w:hint="eastAsia" w:ascii="仿宋_GB2312" w:hAnsi="仿宋_GB2312" w:eastAsia="仿宋_GB2312" w:cs="仿宋_GB2312"/>
          <w:color w:val="000000"/>
          <w:sz w:val="32"/>
          <w:szCs w:val="32"/>
          <w:shd w:val="clear" w:color="auto" w:fill="FFFFFF"/>
        </w:rPr>
        <w:t>年医师资格考试短线医学专业加试申请表》一式两份，单位盖章。（注：目前我市院前急救情况无法满足国家短线医学专业加试要求，因此，短线医学专业加试仅限儿科专业）</w:t>
      </w:r>
    </w:p>
    <w:p>
      <w:pPr>
        <w:pStyle w:val="4"/>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480"/>
        <w:textAlignment w:val="auto"/>
        <w:rPr>
          <w:rFonts w:hint="eastAsia" w:ascii="仿宋_GB2312" w:hAnsi="仿宋_GB2312" w:eastAsia="仿宋_GB2312" w:cs="仿宋_GB2312"/>
          <w:color w:val="000000"/>
          <w:sz w:val="32"/>
          <w:szCs w:val="32"/>
          <w:shd w:val="clear" w:color="auto" w:fill="FFFFFF"/>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textAlignment w:val="auto"/>
        <w:rPr>
          <w:rFonts w:hint="eastAsia" w:ascii="仿宋_GB2312" w:hAnsi="黑体" w:eastAsia="仿宋_GB2312" w:cs="仿宋_GB2312"/>
          <w:color w:val="000000"/>
          <w:sz w:val="32"/>
          <w:szCs w:val="32"/>
          <w:shd w:val="clear" w:color="auto" w:fill="FFFFFF"/>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eastAsia" w:ascii="仿宋_GB2312" w:hAnsi="黑体" w:eastAsia="仿宋_GB2312" w:cs="仿宋_GB2312"/>
          <w:color w:val="000000"/>
          <w:sz w:val="32"/>
          <w:szCs w:val="32"/>
          <w:shd w:val="clear" w:color="auto" w:fill="FFFFFF"/>
        </w:rPr>
      </w:pPr>
    </w:p>
    <w:p>
      <w:pPr>
        <w:pStyle w:val="4"/>
        <w:keepNext w:val="0"/>
        <w:keepLines w:val="0"/>
        <w:pageBreakBefore w:val="0"/>
        <w:shd w:val="clear" w:color="auto" w:fill="FFFFFF"/>
        <w:kinsoku/>
        <w:wordWrap/>
        <w:topLinePunct w:val="0"/>
        <w:autoSpaceDE/>
        <w:autoSpaceDN/>
        <w:bidi w:val="0"/>
        <w:adjustRightInd w:val="0"/>
        <w:snapToGrid w:val="0"/>
        <w:spacing w:before="0" w:beforeAutospacing="0" w:after="0" w:afterAutospacing="0" w:line="360" w:lineRule="auto"/>
        <w:ind w:firstLine="640" w:firstLineChars="200"/>
        <w:textAlignment w:val="auto"/>
        <w:rPr>
          <w:rFonts w:hint="default" w:ascii="仿宋_GB2312" w:hAnsi="黑体" w:eastAsia="仿宋_GB2312" w:cs="仿宋_GB2312"/>
          <w:color w:val="000000"/>
          <w:sz w:val="32"/>
          <w:szCs w:val="32"/>
          <w:shd w:val="clear" w:color="auto" w:fill="FFFFFF"/>
          <w:lang w:val="en-US" w:eastAsia="zh-CN"/>
        </w:rPr>
      </w:pPr>
      <w:r>
        <w:rPr>
          <w:rFonts w:hint="eastAsia" w:ascii="仿宋_GB2312" w:hAnsi="黑体" w:eastAsia="仿宋_GB2312" w:cs="仿宋_GB2312"/>
          <w:color w:val="000000"/>
          <w:sz w:val="32"/>
          <w:szCs w:val="32"/>
          <w:shd w:val="clear" w:color="auto" w:fill="FFFFFF"/>
          <w:lang w:val="en-US" w:eastAsia="zh-CN"/>
        </w:rPr>
        <w:t xml:space="preserve">               宜宾市医师资格考生领导小组办公室</w:t>
      </w:r>
    </w:p>
    <w:p>
      <w:pPr>
        <w:pStyle w:val="4"/>
        <w:keepNext w:val="0"/>
        <w:keepLines w:val="0"/>
        <w:pageBreakBefore w:val="0"/>
        <w:widowControl/>
        <w:numPr>
          <w:ilvl w:val="0"/>
          <w:numId w:val="0"/>
        </w:numPr>
        <w:suppressLineNumbers w:val="0"/>
        <w:shd w:val="clear" w:color="auto" w:fill="FFFFFF"/>
        <w:kinsoku/>
        <w:wordWrap/>
        <w:topLinePunct w:val="0"/>
        <w:autoSpaceDE/>
        <w:autoSpaceDN/>
        <w:bidi w:val="0"/>
        <w:adjustRightInd w:val="0"/>
        <w:snapToGrid w:val="0"/>
        <w:spacing w:before="0" w:beforeAutospacing="0" w:after="0" w:afterAutospacing="0" w:line="360" w:lineRule="auto"/>
        <w:ind w:right="0" w:rightChars="0"/>
        <w:jc w:val="center"/>
        <w:textAlignment w:val="auto"/>
        <w:rPr>
          <w:rFonts w:hint="eastAsia" w:ascii="仿宋_GB2312" w:hAnsi="仿宋_GB2312" w:eastAsia="仿宋_GB2312" w:cs="仿宋_GB2312"/>
          <w:i w:val="0"/>
          <w:caps w:val="0"/>
          <w:color w:val="000000"/>
          <w:spacing w:val="0"/>
          <w:sz w:val="32"/>
          <w:szCs w:val="32"/>
          <w:shd w:val="clear" w:color="auto" w:fill="FFFFFF"/>
        </w:rPr>
      </w:pPr>
      <w:r>
        <w:rPr>
          <w:rFonts w:hint="eastAsia" w:ascii="仿宋_GB2312" w:hAnsi="仿宋_GB2312" w:eastAsia="仿宋_GB2312" w:cs="仿宋_GB2312"/>
          <w:i w:val="0"/>
          <w:caps w:val="0"/>
          <w:color w:val="000000"/>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000000"/>
          <w:spacing w:val="0"/>
          <w:sz w:val="32"/>
          <w:szCs w:val="32"/>
          <w:shd w:val="clear" w:color="auto" w:fill="FFFFFF"/>
        </w:rPr>
        <w:t>20</w:t>
      </w:r>
      <w:r>
        <w:rPr>
          <w:rFonts w:hint="eastAsia" w:ascii="仿宋_GB2312" w:hAnsi="仿宋_GB2312" w:eastAsia="仿宋_GB2312" w:cs="仿宋_GB2312"/>
          <w:i w:val="0"/>
          <w:caps w:val="0"/>
          <w:color w:val="000000"/>
          <w:spacing w:val="0"/>
          <w:sz w:val="32"/>
          <w:szCs w:val="32"/>
          <w:shd w:val="clear" w:color="auto" w:fill="FFFFFF"/>
          <w:lang w:val="en-US" w:eastAsia="zh-CN"/>
        </w:rPr>
        <w:t>23</w:t>
      </w:r>
      <w:r>
        <w:rPr>
          <w:rFonts w:hint="eastAsia" w:ascii="仿宋_GB2312" w:hAnsi="仿宋_GB2312" w:eastAsia="仿宋_GB2312" w:cs="仿宋_GB2312"/>
          <w:i w:val="0"/>
          <w:caps w:val="0"/>
          <w:color w:val="000000"/>
          <w:spacing w:val="0"/>
          <w:sz w:val="32"/>
          <w:szCs w:val="32"/>
          <w:shd w:val="clear" w:color="auto" w:fill="FFFFFF"/>
        </w:rPr>
        <w:t>年1月</w:t>
      </w:r>
      <w:r>
        <w:rPr>
          <w:rFonts w:hint="eastAsia" w:ascii="仿宋_GB2312" w:hAnsi="仿宋_GB2312" w:eastAsia="仿宋_GB2312" w:cs="仿宋_GB2312"/>
          <w:i w:val="0"/>
          <w:caps w:val="0"/>
          <w:color w:val="000000"/>
          <w:spacing w:val="0"/>
          <w:sz w:val="32"/>
          <w:szCs w:val="32"/>
          <w:shd w:val="clear" w:color="auto" w:fill="FFFFFF"/>
          <w:lang w:val="en-US" w:eastAsia="zh-CN"/>
        </w:rPr>
        <w:t>30</w:t>
      </w:r>
      <w:r>
        <w:rPr>
          <w:rFonts w:hint="eastAsia" w:ascii="仿宋_GB2312" w:hAnsi="仿宋_GB2312" w:eastAsia="仿宋_GB2312" w:cs="仿宋_GB2312"/>
          <w:i w:val="0"/>
          <w:caps w:val="0"/>
          <w:color w:val="000000"/>
          <w:spacing w:val="0"/>
          <w:sz w:val="32"/>
          <w:szCs w:val="32"/>
          <w:shd w:val="clear" w:color="auto" w:fill="FFFFFF"/>
        </w:rPr>
        <w:t>日</w:t>
      </w:r>
    </w:p>
    <w:p>
      <w:pPr>
        <w:pStyle w:val="10"/>
        <w:keepNext w:val="0"/>
        <w:keepLines w:val="0"/>
        <w:pageBreakBefore w:val="0"/>
        <w:shd w:val="clear" w:color="auto" w:fill="FFFFFF"/>
        <w:kinsoku/>
        <w:wordWrap/>
        <w:topLinePunct w:val="0"/>
        <w:autoSpaceDE/>
        <w:autoSpaceDN/>
        <w:bidi w:val="0"/>
        <w:adjustRightInd w:val="0"/>
        <w:snapToGrid w:val="0"/>
        <w:spacing w:beforeAutospacing="0" w:afterAutospacing="0" w:line="360" w:lineRule="auto"/>
        <w:ind w:firstLine="315"/>
        <w:jc w:val="right"/>
        <w:textAlignment w:val="auto"/>
        <w:rPr>
          <w:rFonts w:ascii="仿宋_GB2312" w:eastAsia="仿宋_GB2312"/>
          <w:color w:val="333333"/>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小标宋">
    <w:altName w:val="方正小标宋_GBK"/>
    <w:panose1 w:val="03000509000000000000"/>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华文仿宋">
    <w:altName w:val="汉仪仿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汉仪仿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1MzYyOWE3NDczOGVlNWQ1NmE2OGQxMzRlMmY2YTAifQ=="/>
  </w:docVars>
  <w:rsids>
    <w:rsidRoot w:val="008B307D"/>
    <w:rsid w:val="00035B35"/>
    <w:rsid w:val="0009430B"/>
    <w:rsid w:val="000F2FF5"/>
    <w:rsid w:val="00134B71"/>
    <w:rsid w:val="00286515"/>
    <w:rsid w:val="002A5445"/>
    <w:rsid w:val="00306EE3"/>
    <w:rsid w:val="003C0DA9"/>
    <w:rsid w:val="00484351"/>
    <w:rsid w:val="005034AC"/>
    <w:rsid w:val="00645CEE"/>
    <w:rsid w:val="00695C3E"/>
    <w:rsid w:val="007158D3"/>
    <w:rsid w:val="007E7476"/>
    <w:rsid w:val="008B307D"/>
    <w:rsid w:val="008D24B2"/>
    <w:rsid w:val="008E47E8"/>
    <w:rsid w:val="009A34BF"/>
    <w:rsid w:val="00A53FC7"/>
    <w:rsid w:val="00AC5DC6"/>
    <w:rsid w:val="00B469B5"/>
    <w:rsid w:val="00C0349F"/>
    <w:rsid w:val="00C22622"/>
    <w:rsid w:val="00C378F8"/>
    <w:rsid w:val="00C5546B"/>
    <w:rsid w:val="00DD3C91"/>
    <w:rsid w:val="00E0792E"/>
    <w:rsid w:val="00E257F8"/>
    <w:rsid w:val="00E50051"/>
    <w:rsid w:val="00E81D1B"/>
    <w:rsid w:val="00E82D01"/>
    <w:rsid w:val="00ED2231"/>
    <w:rsid w:val="00EF0795"/>
    <w:rsid w:val="00F131EF"/>
    <w:rsid w:val="00F967A0"/>
    <w:rsid w:val="00FD1CCB"/>
    <w:rsid w:val="00FD463B"/>
    <w:rsid w:val="00FF74C8"/>
    <w:rsid w:val="1E4D1E48"/>
    <w:rsid w:val="3DB7408D"/>
    <w:rsid w:val="482638F7"/>
    <w:rsid w:val="5D7DA5FA"/>
    <w:rsid w:val="6E0E2E13"/>
    <w:rsid w:val="74A1575A"/>
    <w:rsid w:val="FBF76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1938</Words>
  <Characters>2010</Characters>
  <Lines>14</Lines>
  <Paragraphs>4</Paragraphs>
  <TotalTime>39</TotalTime>
  <ScaleCrop>false</ScaleCrop>
  <LinksUpToDate>false</LinksUpToDate>
  <CharactersWithSpaces>2044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2019-01-25T14:48:00Z</dcterms:created>
  <dc:creator>微软用户</dc:creator>
  <cp:lastModifiedBy>用户</cp:lastModifiedBy>
  <dcterms:modified xsi:type="dcterms:W3CDTF">2023-01-30T17:17:01Z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E04E6B02AD1144D4BE38D384C9AFE268</vt:lpwstr>
  </property>
</Properties>
</file>