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Times New Roman" w:hAnsi="Times New Roman" w:eastAsia="方正黑体_GBK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kern w:val="0"/>
          <w:sz w:val="32"/>
          <w:szCs w:val="32"/>
          <w:lang w:val="en-US" w:eastAsia="zh-CN"/>
        </w:rPr>
        <w:t>附件2</w:t>
      </w:r>
    </w:p>
    <w:p>
      <w:pPr>
        <w:pStyle w:val="2"/>
        <w:rPr>
          <w:rFonts w:hint="default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Times New Roman" w:hAnsi="Times New Roman" w:cs="Times New Roman"/>
          <w:spacing w:val="0"/>
          <w:lang w:val="en-US" w:eastAsia="zh-CN"/>
        </w:rPr>
      </w:pPr>
      <w:bookmarkStart w:id="0" w:name="_GoBack"/>
      <w:r>
        <w:rPr>
          <w:rFonts w:hint="default" w:ascii="Times New Roman" w:hAnsi="Times New Roman" w:eastAsia="方正小标宋_GBK" w:cs="Times New Roman"/>
          <w:color w:val="auto"/>
          <w:spacing w:val="-11"/>
          <w:kern w:val="0"/>
          <w:sz w:val="44"/>
          <w:szCs w:val="44"/>
          <w:lang w:val="en-US" w:eastAsia="zh-CN"/>
        </w:rPr>
        <w:t>2023年医师资格考试重庆考区考生报考材料明细</w:t>
      </w:r>
      <w:r>
        <w:rPr>
          <w:rFonts w:hint="default" w:ascii="Times New Roman" w:hAnsi="Times New Roman" w:eastAsia="方正仿宋_GBK" w:cs="Times New Roman"/>
          <w:color w:val="FF0000"/>
          <w:spacing w:val="0"/>
          <w:kern w:val="0"/>
          <w:sz w:val="32"/>
          <w:szCs w:val="32"/>
          <w:lang w:val="en-US" w:eastAsia="zh-CN"/>
        </w:rPr>
        <w:t xml:space="preserve"> </w:t>
      </w:r>
    </w:p>
    <w:bookmarkEnd w:id="0"/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1、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本人有效身份证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军队现役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考生使用居民身份证，港澳台考生可使用港澳台居民居住证或港澳台居民身份证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2、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毕业证书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2001年以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</w:rPr>
        <w:t>后的大专及以上学历还须提供学信网查询的有二维码的“教育部学历证书电子注册备案表”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</w:rPr>
        <w:t>国外或中国台湾地区医学学历，还须提交教育部留学认证中心出具的《国外学历学位认证书》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</w:rPr>
        <w:t>同时提供对方国家或地区能够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eastAsia="zh-CN"/>
        </w:rPr>
        <w:t>报名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</w:rPr>
        <w:t>医师资格考试的相应证明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eastAsia="zh-CN"/>
        </w:rPr>
        <w:t>；专升本的还需上传专科毕业证书。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/>
        </w:rPr>
        <w:t>3、学位证书。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全日制本科及以上学历必须提供。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4、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其他学历证明材料。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毕业证遗失证明书、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办学批文、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加盖鲜章的学籍档案、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跨省招生计划等其他学历佐证材料。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/>
        </w:rPr>
        <w:t>5、</w:t>
      </w:r>
      <w:r>
        <w:rPr>
          <w:rFonts w:hint="default" w:ascii="Times New Roman" w:hAnsi="Times New Roman" w:eastAsia="方正仿宋_GBK" w:cs="Times New Roman"/>
          <w:b w:val="0"/>
          <w:bCs w:val="0"/>
          <w:kern w:val="2"/>
          <w:sz w:val="32"/>
          <w:szCs w:val="32"/>
        </w:rPr>
        <w:t>《试用期考核合格证明》</w:t>
      </w:r>
      <w:r>
        <w:rPr>
          <w:rFonts w:hint="default" w:ascii="Times New Roman" w:hAnsi="Times New Roman" w:eastAsia="方正仿宋_GBK" w:cs="Times New Roman"/>
          <w:b w:val="0"/>
          <w:bCs w:val="0"/>
          <w:kern w:val="2"/>
          <w:sz w:val="32"/>
          <w:szCs w:val="32"/>
          <w:lang w:val="en-US" w:eastAsia="zh-CN"/>
        </w:rPr>
        <w:t>或</w:t>
      </w:r>
      <w:r>
        <w:rPr>
          <w:rFonts w:hint="default" w:ascii="Times New Roman" w:hAnsi="Times New Roman" w:eastAsia="方正仿宋_GBK" w:cs="Times New Roman"/>
          <w:b w:val="0"/>
          <w:bCs w:val="0"/>
          <w:kern w:val="2"/>
          <w:sz w:val="32"/>
          <w:szCs w:val="32"/>
        </w:rPr>
        <w:t>《执业助理医师</w:t>
      </w:r>
      <w:r>
        <w:rPr>
          <w:rFonts w:hint="default" w:ascii="Times New Roman" w:hAnsi="Times New Roman" w:eastAsia="方正仿宋_GBK" w:cs="Times New Roman"/>
          <w:b w:val="0"/>
          <w:bCs w:val="0"/>
          <w:kern w:val="2"/>
          <w:sz w:val="32"/>
          <w:szCs w:val="32"/>
          <w:lang w:eastAsia="zh-CN"/>
        </w:rPr>
        <w:t>报名</w:t>
      </w:r>
      <w:r>
        <w:rPr>
          <w:rFonts w:hint="default" w:ascii="Times New Roman" w:hAnsi="Times New Roman" w:eastAsia="方正仿宋_GBK" w:cs="Times New Roman"/>
          <w:b w:val="0"/>
          <w:bCs w:val="0"/>
          <w:kern w:val="2"/>
          <w:sz w:val="32"/>
          <w:szCs w:val="32"/>
        </w:rPr>
        <w:t>执业医师执业期考核证明》</w:t>
      </w:r>
      <w:r>
        <w:rPr>
          <w:rFonts w:hint="default" w:ascii="Times New Roman" w:hAnsi="Times New Roman" w:eastAsia="方正仿宋_GBK" w:cs="Times New Roman"/>
          <w:b w:val="0"/>
          <w:bCs w:val="0"/>
          <w:kern w:val="2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/>
        </w:rPr>
        <w:t>军队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</w:rPr>
        <w:t>现役考生须出具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/>
        </w:rPr>
        <w:t>加盖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</w:rPr>
        <w:t>团级以上政治部门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/>
        </w:rPr>
        <w:t>公章的考核证明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</w:rPr>
        <w:t>如涉及多个单位，须多个单位同时开据证明，每个单位一份（加盖单位公章并法人签字或盖名章，缺一不可）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/>
        </w:rPr>
        <w:t>6、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</w:rPr>
        <w:t>执业助理医师申报执业医师考试的，还须提交执业助理医师《医师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/>
        </w:rPr>
        <w:t>资格证书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</w:rPr>
        <w:t>》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/>
        </w:rPr>
        <w:t>和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</w:rPr>
        <w:t>《医师执业证书》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</w:rPr>
        <w:t>如在执业注册过程中有变更记录，导致注册时间不满足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eastAsia="zh-CN"/>
        </w:rPr>
        <w:t>报名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</w:rPr>
        <w:t>年限的，须提供首次执业注册证明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/>
        </w:rPr>
        <w:t>7、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</w:rPr>
        <w:t>医疗机构执业许可证副本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222222"/>
          <w:spacing w:val="8"/>
          <w:sz w:val="32"/>
          <w:szCs w:val="32"/>
          <w:shd w:val="clear" w:fill="FFFFFF"/>
          <w:lang w:val="en-US" w:eastAsia="zh-CN"/>
        </w:rPr>
        <w:t>必须</w:t>
      </w:r>
      <w:r>
        <w:rPr>
          <w:rFonts w:ascii="仿宋_GB2312" w:hAnsi="宋体" w:eastAsia="仿宋_GB2312" w:cs="仿宋_GB2312"/>
          <w:b w:val="0"/>
          <w:bCs w:val="0"/>
          <w:i w:val="0"/>
          <w:iCs w:val="0"/>
          <w:caps w:val="0"/>
          <w:color w:val="222222"/>
          <w:spacing w:val="8"/>
          <w:sz w:val="32"/>
          <w:szCs w:val="32"/>
          <w:shd w:val="clear" w:fill="FFFFFF"/>
        </w:rPr>
        <w:t>上传与报名相一致的试用机构执业许可证副本，包含信息页、诊疗科目页，有变更信息的提交变更信息页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222222"/>
          <w:spacing w:val="8"/>
          <w:sz w:val="32"/>
          <w:szCs w:val="32"/>
          <w:shd w:val="clear" w:fill="FFFFFF"/>
          <w:lang w:eastAsia="zh-CN"/>
        </w:rPr>
        <w:t>（</w:t>
      </w:r>
      <w:r>
        <w:rPr>
          <w:rFonts w:ascii="仿宋_GB2312" w:hAnsi="宋体" w:eastAsia="仿宋_GB2312" w:cs="仿宋_GB2312"/>
          <w:b w:val="0"/>
          <w:bCs w:val="0"/>
          <w:i w:val="0"/>
          <w:iCs w:val="0"/>
          <w:caps w:val="0"/>
          <w:color w:val="222222"/>
          <w:spacing w:val="8"/>
          <w:sz w:val="32"/>
          <w:szCs w:val="32"/>
          <w:shd w:val="clear" w:fill="FFFFFF"/>
        </w:rPr>
        <w:t>许可证上的信息与报名信息不完全一致的，将直接被判定为审核不合格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222222"/>
          <w:spacing w:val="8"/>
          <w:sz w:val="32"/>
          <w:szCs w:val="32"/>
          <w:shd w:val="clear" w:fill="FFFFFF"/>
          <w:lang w:eastAsia="zh-CN"/>
        </w:rPr>
        <w:t>）</w:t>
      </w:r>
      <w:r>
        <w:rPr>
          <w:rFonts w:ascii="仿宋_GB2312" w:hAnsi="宋体" w:eastAsia="仿宋_GB2312" w:cs="仿宋_GB2312"/>
          <w:b w:val="0"/>
          <w:bCs w:val="0"/>
          <w:i w:val="0"/>
          <w:iCs w:val="0"/>
          <w:caps w:val="0"/>
          <w:color w:val="222222"/>
          <w:spacing w:val="8"/>
          <w:sz w:val="32"/>
          <w:szCs w:val="32"/>
          <w:shd w:val="clear" w:fill="FFFFFF"/>
        </w:rPr>
        <w:t>。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</w:rPr>
        <w:t>医疗机构</w:t>
      </w:r>
      <w:r>
        <w:rPr>
          <w:rFonts w:hint="default" w:ascii="Times New Roman" w:hAnsi="Times New Roman" w:eastAsia="方正仿宋_GBK" w:cs="Times New Roman"/>
          <w:b w:val="0"/>
          <w:bCs w:val="0"/>
          <w:kern w:val="2"/>
          <w:sz w:val="32"/>
          <w:szCs w:val="32"/>
          <w:lang w:val="en-US" w:eastAsia="zh-CN"/>
        </w:rPr>
        <w:t>为军队</w:t>
      </w:r>
      <w:r>
        <w:rPr>
          <w:rFonts w:hint="default" w:ascii="Times New Roman" w:hAnsi="Times New Roman" w:eastAsia="方正仿宋_GBK" w:cs="Times New Roman"/>
          <w:b w:val="0"/>
          <w:bCs w:val="0"/>
          <w:kern w:val="2"/>
          <w:sz w:val="32"/>
          <w:szCs w:val="32"/>
        </w:rPr>
        <w:t>医院，须提供军队医疗机构对外服务许可证</w:t>
      </w:r>
      <w:r>
        <w:rPr>
          <w:rFonts w:hint="default" w:ascii="Times New Roman" w:hAnsi="Times New Roman" w:eastAsia="方正仿宋_GBK" w:cs="Times New Roman"/>
          <w:b w:val="0"/>
          <w:bCs w:val="0"/>
          <w:kern w:val="2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b w:val="0"/>
          <w:bCs w:val="0"/>
          <w:kern w:val="2"/>
          <w:sz w:val="32"/>
          <w:szCs w:val="32"/>
          <w:lang w:val="en-US" w:eastAsia="zh-CN"/>
        </w:rPr>
        <w:t>为</w:t>
      </w:r>
      <w:r>
        <w:rPr>
          <w:rFonts w:hint="default" w:ascii="Times New Roman" w:hAnsi="Times New Roman" w:eastAsia="方正仿宋_GBK" w:cs="Times New Roman"/>
          <w:b w:val="0"/>
          <w:bCs w:val="0"/>
          <w:kern w:val="2"/>
          <w:sz w:val="32"/>
          <w:szCs w:val="32"/>
        </w:rPr>
        <w:t>中医备案诊所提供</w:t>
      </w:r>
      <w:r>
        <w:rPr>
          <w:rFonts w:hint="default" w:ascii="Times New Roman" w:hAnsi="Times New Roman" w:eastAsia="方正仿宋_GBK" w:cs="Times New Roman"/>
          <w:b w:val="0"/>
          <w:bCs w:val="0"/>
          <w:kern w:val="2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 w:val="0"/>
          <w:kern w:val="2"/>
          <w:sz w:val="32"/>
          <w:szCs w:val="32"/>
          <w:lang w:val="en-US" w:eastAsia="zh-CN"/>
        </w:rPr>
        <w:t>须提供</w:t>
      </w:r>
      <w:r>
        <w:rPr>
          <w:rFonts w:hint="default" w:ascii="Times New Roman" w:hAnsi="Times New Roman" w:eastAsia="方正仿宋_GBK" w:cs="Times New Roman"/>
          <w:b w:val="0"/>
          <w:bCs w:val="0"/>
          <w:kern w:val="2"/>
          <w:sz w:val="32"/>
          <w:szCs w:val="32"/>
        </w:rPr>
        <w:t>《中医诊所备案证》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/>
        </w:rPr>
        <w:t>8、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eastAsia="zh-CN"/>
        </w:rPr>
        <w:t>报名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</w:rPr>
        <w:t>传统医学师承或确有专长类别医师资格考试的，还须提交《传统医学师承出师证书》或《传统医学医术确有专长证书》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/>
        </w:rPr>
        <w:t>9、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</w:rPr>
        <w:t>带教老师《医师执业证书》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/>
        </w:rPr>
        <w:t>。证书清晰，内容完整（含照片页、执业信息页、信息变更页、多点执业信息页等）；如带教老师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</w:rPr>
        <w:t>《医师执业证书》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/>
        </w:rPr>
        <w:t>为执业助理医师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编号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的，必须提交执医医师资格证书。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/>
        </w:rPr>
        <w:t>10、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</w:rPr>
        <w:t>参加短线医学加试的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/>
        </w:rPr>
        <w:t>须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eastAsia="zh-CN"/>
        </w:rPr>
        <w:t>提交加盖试用（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/>
        </w:rPr>
        <w:t>实习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eastAsia="zh-CN"/>
        </w:rPr>
        <w:t>）机构公章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</w:rPr>
        <w:t>《20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</w:rPr>
        <w:t>年医师资格考试短线医学专业加试申请表》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/>
        </w:rPr>
        <w:t>如下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eastAsia="zh-CN"/>
        </w:rPr>
        <w:t>；报名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</w:rPr>
        <w:t>执业医师的试用期岗位必须为院前急救、儿科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</w:rPr>
        <w:t>执业助理医师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eastAsia="zh-CN"/>
        </w:rPr>
        <w:t>报名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</w:rPr>
        <w:t>执业医师，注册证执业范围必须为院前急救、儿科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/>
        </w:rPr>
        <w:t>11、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</w:rPr>
        <w:t>应届毕业生还须填写《应届医学专业毕业生医师资格考试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eastAsia="zh-CN"/>
        </w:rPr>
        <w:t>报名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</w:rPr>
        <w:t>承诺书》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/>
        </w:rPr>
        <w:t>12、2023年医师资格考试重庆考区考生报考承诺书。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/>
        </w:rPr>
        <w:t>13、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</w:rPr>
        <w:t xml:space="preserve">其他证明材料。 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7B434E"/>
    <w:rsid w:val="05F35342"/>
    <w:rsid w:val="0F70789E"/>
    <w:rsid w:val="32EF300B"/>
    <w:rsid w:val="492B0E09"/>
    <w:rsid w:val="4A0B4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color w:val="000000"/>
      <w:sz w:val="28"/>
      <w:szCs w:val="2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310</Words>
  <Characters>344</Characters>
  <Lines>0</Lines>
  <Paragraphs>0</Paragraphs>
  <TotalTime>0</TotalTime>
  <ScaleCrop>false</ScaleCrop>
  <LinksUpToDate>false</LinksUpToDate>
  <CharactersWithSpaces>346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2023-01-09T07:10:00Z</dcterms:created>
  <dc:creator>Administrator</dc:creator>
  <cp:lastModifiedBy>cdeluser</cp:lastModifiedBy>
  <dcterms:modified xsi:type="dcterms:W3CDTF">2023-02-06T02:06:06Z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91041554A3C04110AFA31F5D1A3B80D2</vt:lpwstr>
  </property>
</Properties>
</file>